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D4B" w:rsidRDefault="003A4D4B" w:rsidP="003A4D4B">
      <w:pPr>
        <w:autoSpaceDE w:val="0"/>
        <w:autoSpaceDN w:val="0"/>
        <w:adjustRightInd w:val="0"/>
        <w:ind w:left="6237" w:hanging="6095"/>
        <w:jc w:val="center"/>
      </w:pPr>
      <w:r>
        <w:t>АДМНИСТРАЦИЯ СЕЛЬСКОГО ПОСЕЛЕНИЯ «КРСНОЧИКОЙСКОЕ»</w:t>
      </w:r>
    </w:p>
    <w:p w:rsidR="003A4D4B" w:rsidRDefault="003A4D4B" w:rsidP="003A4D4B">
      <w:pPr>
        <w:jc w:val="center"/>
        <w:rPr>
          <w:i/>
        </w:rPr>
      </w:pPr>
    </w:p>
    <w:p w:rsidR="003A4D4B" w:rsidRDefault="003A4D4B" w:rsidP="003A4D4B">
      <w:pPr>
        <w:jc w:val="center"/>
        <w:rPr>
          <w:b/>
        </w:rPr>
      </w:pPr>
    </w:p>
    <w:p w:rsidR="003A4D4B" w:rsidRDefault="003A4D4B" w:rsidP="003A4D4B">
      <w:pPr>
        <w:jc w:val="center"/>
        <w:rPr>
          <w:i/>
          <w:color w:val="FF0000"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3A4D4B" w:rsidRDefault="003A4D4B" w:rsidP="003A4D4B">
      <w:pPr>
        <w:rPr>
          <w:b/>
        </w:rPr>
      </w:pPr>
    </w:p>
    <w:p w:rsidR="003A4D4B" w:rsidRDefault="003A4D4B" w:rsidP="003A4D4B">
      <w:pPr>
        <w:jc w:val="center"/>
      </w:pPr>
      <w:r>
        <w:t>«18» мая  2020 года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№ 104</w:t>
      </w:r>
    </w:p>
    <w:p w:rsidR="003A4D4B" w:rsidRDefault="003A4D4B" w:rsidP="003A4D4B">
      <w:pPr>
        <w:jc w:val="center"/>
        <w:rPr>
          <w:i/>
        </w:rPr>
      </w:pPr>
    </w:p>
    <w:p w:rsidR="003A4D4B" w:rsidRDefault="003A4D4B" w:rsidP="003A4D4B">
      <w:pPr>
        <w:jc w:val="center"/>
        <w:rPr>
          <w:i/>
        </w:rPr>
      </w:pPr>
    </w:p>
    <w:p w:rsidR="003A4D4B" w:rsidRDefault="003A4D4B" w:rsidP="003A4D4B">
      <w:pPr>
        <w:jc w:val="center"/>
      </w:pPr>
      <w:r>
        <w:t>с. Красный Чикой</w:t>
      </w:r>
    </w:p>
    <w:p w:rsidR="003A4D4B" w:rsidRDefault="003A4D4B" w:rsidP="003A4D4B">
      <w:pPr>
        <w:autoSpaceDE w:val="0"/>
        <w:autoSpaceDN w:val="0"/>
        <w:adjustRightInd w:val="0"/>
        <w:ind w:firstLine="709"/>
        <w:jc w:val="both"/>
        <w:rPr>
          <w:highlight w:val="yellow"/>
        </w:rPr>
      </w:pPr>
    </w:p>
    <w:p w:rsidR="003A4D4B" w:rsidRDefault="003A4D4B" w:rsidP="003A4D4B">
      <w:pPr>
        <w:autoSpaceDE w:val="0"/>
        <w:autoSpaceDN w:val="0"/>
        <w:adjustRightInd w:val="0"/>
        <w:ind w:firstLine="709"/>
        <w:jc w:val="center"/>
        <w:rPr>
          <w:b/>
        </w:rPr>
      </w:pPr>
      <w:r>
        <w:rPr>
          <w:b/>
        </w:rPr>
        <w:t xml:space="preserve">Об инициативе объединения всех поселений, входящих в состав муниципального района «Красночикойский район», </w:t>
      </w:r>
    </w:p>
    <w:p w:rsidR="003A4D4B" w:rsidRDefault="003A4D4B" w:rsidP="003A4D4B">
      <w:pPr>
        <w:autoSpaceDE w:val="0"/>
        <w:autoSpaceDN w:val="0"/>
        <w:adjustRightInd w:val="0"/>
        <w:ind w:firstLine="709"/>
        <w:jc w:val="center"/>
        <w:rPr>
          <w:b/>
        </w:rPr>
      </w:pPr>
      <w:r>
        <w:rPr>
          <w:b/>
        </w:rPr>
        <w:t>в муниципальный округ</w:t>
      </w:r>
    </w:p>
    <w:p w:rsidR="003A4D4B" w:rsidRDefault="003A4D4B" w:rsidP="003A4D4B">
      <w:pPr>
        <w:autoSpaceDE w:val="0"/>
        <w:autoSpaceDN w:val="0"/>
        <w:adjustRightInd w:val="0"/>
        <w:ind w:firstLine="709"/>
        <w:jc w:val="both"/>
        <w:rPr>
          <w:highlight w:val="yellow"/>
        </w:rPr>
      </w:pPr>
    </w:p>
    <w:p w:rsidR="003A4D4B" w:rsidRDefault="003A4D4B" w:rsidP="003A4D4B">
      <w:pPr>
        <w:autoSpaceDE w:val="0"/>
        <w:autoSpaceDN w:val="0"/>
        <w:adjustRightInd w:val="0"/>
        <w:ind w:firstLine="709"/>
        <w:jc w:val="both"/>
        <w:rPr>
          <w:i/>
        </w:rPr>
      </w:pPr>
      <w:r>
        <w:t>1. Поддержать инициативу главы муниципального района «Красночикойский район» об объединении всех поселений, входящих в состав муниципального района «Красночикойский район», в муниципальный округ</w:t>
      </w:r>
      <w:r>
        <w:rPr>
          <w:i/>
        </w:rPr>
        <w:t>.</w:t>
      </w:r>
    </w:p>
    <w:p w:rsidR="003A4D4B" w:rsidRDefault="003A4D4B" w:rsidP="003A4D4B">
      <w:pPr>
        <w:ind w:firstLine="709"/>
        <w:jc w:val="both"/>
        <w:rPr>
          <w:i/>
        </w:rPr>
      </w:pPr>
      <w:r>
        <w:t xml:space="preserve">2. Назначить проведение публичных слушаний по указанному в пункте 1 настоящего решения </w:t>
      </w:r>
      <w:proofErr w:type="gramStart"/>
      <w:r>
        <w:t>вопросу</w:t>
      </w:r>
      <w:proofErr w:type="gramEnd"/>
      <w:r>
        <w:t xml:space="preserve"> согласно прилагаемому проекту решения на «25» мая  2020  г., в 09-00 ч.</w:t>
      </w:r>
      <w:r>
        <w:rPr>
          <w:i/>
        </w:rPr>
        <w:t xml:space="preserve">  </w:t>
      </w:r>
    </w:p>
    <w:p w:rsidR="003A4D4B" w:rsidRDefault="003A4D4B" w:rsidP="003A4D4B">
      <w:pPr>
        <w:autoSpaceDE w:val="0"/>
        <w:autoSpaceDN w:val="0"/>
        <w:adjustRightInd w:val="0"/>
        <w:ind w:firstLine="709"/>
        <w:jc w:val="both"/>
        <w:rPr>
          <w:i/>
        </w:rPr>
      </w:pPr>
      <w:r>
        <w:t xml:space="preserve">3. Определить местом проведения публичных слушаний Районный Дом Культуры. По адресу: с. Красный Чикой, ул. </w:t>
      </w:r>
      <w:proofErr w:type="gramStart"/>
      <w:r>
        <w:t>Первомайская</w:t>
      </w:r>
      <w:proofErr w:type="gramEnd"/>
      <w:r>
        <w:t>, д. 59А.</w:t>
      </w:r>
    </w:p>
    <w:p w:rsidR="003A4D4B" w:rsidRDefault="003A4D4B" w:rsidP="003A4D4B">
      <w:pPr>
        <w:autoSpaceDE w:val="0"/>
        <w:autoSpaceDN w:val="0"/>
        <w:adjustRightInd w:val="0"/>
        <w:ind w:firstLine="709"/>
        <w:jc w:val="both"/>
      </w:pPr>
      <w:r>
        <w:t xml:space="preserve">4. Установить, что предложения и рекомендации по обсуждаемому вопросу заинтересованными лицами вносятся в администрацию сельского поселения «Красночикойское» не позднее, чем за 3 календарных дня до даты проведения публичных слушаний. </w:t>
      </w:r>
    </w:p>
    <w:p w:rsidR="003A4D4B" w:rsidRDefault="003A4D4B" w:rsidP="003A4D4B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Настоящее решение официально обнародовать.</w:t>
      </w:r>
    </w:p>
    <w:p w:rsidR="003A4D4B" w:rsidRDefault="003A4D4B" w:rsidP="003A4D4B">
      <w:pPr>
        <w:ind w:firstLine="709"/>
      </w:pPr>
    </w:p>
    <w:p w:rsidR="003A4D4B" w:rsidRDefault="003A4D4B" w:rsidP="003A4D4B"/>
    <w:p w:rsidR="003A4D4B" w:rsidRDefault="003A4D4B" w:rsidP="003A4D4B">
      <w:r>
        <w:t>Глава сельского поселения</w:t>
      </w:r>
    </w:p>
    <w:p w:rsidR="003A4D4B" w:rsidRDefault="003A4D4B" w:rsidP="003A4D4B">
      <w:r>
        <w:t xml:space="preserve">«Красночикойское»                             </w:t>
      </w:r>
      <w:r>
        <w:tab/>
      </w:r>
      <w:r>
        <w:tab/>
      </w:r>
      <w:r>
        <w:tab/>
        <w:t>А.И. Сенотрусов</w:t>
      </w:r>
    </w:p>
    <w:p w:rsidR="009371DB" w:rsidRDefault="009371DB">
      <w:bookmarkStart w:id="0" w:name="_GoBack"/>
      <w:bookmarkEnd w:id="0"/>
    </w:p>
    <w:sectPr w:rsidR="009371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C58"/>
    <w:rsid w:val="003A4D4B"/>
    <w:rsid w:val="0087569C"/>
    <w:rsid w:val="008C3C58"/>
    <w:rsid w:val="00937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D4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A4D4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D4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A4D4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03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954</Characters>
  <Application>Microsoft Office Word</Application>
  <DocSecurity>0</DocSecurity>
  <Lines>7</Lines>
  <Paragraphs>2</Paragraphs>
  <ScaleCrop>false</ScaleCrop>
  <Company>Home</Company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OEM</cp:lastModifiedBy>
  <cp:revision>2</cp:revision>
  <dcterms:created xsi:type="dcterms:W3CDTF">2020-05-21T04:21:00Z</dcterms:created>
  <dcterms:modified xsi:type="dcterms:W3CDTF">2020-05-21T04:21:00Z</dcterms:modified>
</cp:coreProperties>
</file>