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EDE" w:rsidRDefault="004A4EDE" w:rsidP="004A4EDE">
      <w:pPr>
        <w:spacing w:before="168" w:after="168"/>
        <w:jc w:val="right"/>
        <w:textAlignment w:val="baseline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ПРОЕКТ</w:t>
      </w:r>
    </w:p>
    <w:p w:rsidR="001D6713" w:rsidRPr="00184759" w:rsidRDefault="001D6713" w:rsidP="001D6713">
      <w:pPr>
        <w:spacing w:before="168" w:after="168"/>
        <w:jc w:val="center"/>
        <w:textAlignment w:val="baseline"/>
        <w:rPr>
          <w:sz w:val="28"/>
          <w:szCs w:val="28"/>
          <w:lang w:val="ru-RU" w:eastAsia="ru-RU"/>
        </w:rPr>
      </w:pPr>
      <w:r w:rsidRPr="00184759">
        <w:rPr>
          <w:rFonts w:eastAsia="Calibri"/>
          <w:sz w:val="28"/>
          <w:szCs w:val="28"/>
          <w:lang w:val="ru-RU"/>
        </w:rPr>
        <w:t>Сельское поселение «</w:t>
      </w:r>
      <w:proofErr w:type="spellStart"/>
      <w:r w:rsidR="004A4EDE">
        <w:rPr>
          <w:rFonts w:eastAsia="Calibri"/>
          <w:sz w:val="28"/>
          <w:szCs w:val="28"/>
          <w:lang w:val="ru-RU"/>
        </w:rPr>
        <w:t>Байхорское</w:t>
      </w:r>
      <w:proofErr w:type="spellEnd"/>
      <w:r w:rsidRPr="00184759">
        <w:rPr>
          <w:rFonts w:eastAsia="Calibri"/>
          <w:sz w:val="28"/>
          <w:szCs w:val="28"/>
          <w:lang w:val="ru-RU"/>
        </w:rPr>
        <w:t>»</w:t>
      </w:r>
    </w:p>
    <w:p w:rsidR="001D6713" w:rsidRPr="00184759" w:rsidRDefault="004A4EDE" w:rsidP="001D6713">
      <w:pPr>
        <w:spacing w:before="100" w:beforeAutospacing="1"/>
        <w:jc w:val="center"/>
        <w:rPr>
          <w:rFonts w:eastAsia="Calibri"/>
          <w:b/>
          <w:sz w:val="28"/>
          <w:szCs w:val="28"/>
          <w:lang w:val="ru-RU"/>
        </w:rPr>
      </w:pPr>
      <w:r>
        <w:rPr>
          <w:rFonts w:eastAsia="Calibri"/>
          <w:b/>
          <w:sz w:val="28"/>
          <w:szCs w:val="28"/>
          <w:lang w:val="ru-RU"/>
        </w:rPr>
        <w:t>А</w:t>
      </w:r>
      <w:r w:rsidR="001D6713" w:rsidRPr="00184759">
        <w:rPr>
          <w:rFonts w:eastAsia="Calibri"/>
          <w:b/>
          <w:sz w:val="28"/>
          <w:szCs w:val="28"/>
          <w:lang w:val="ru-RU"/>
        </w:rPr>
        <w:t>ДМИНИСТРАЦИЯ СЕЛЬСКОГО ПОСЕЛЕНИЯ «</w:t>
      </w:r>
      <w:r>
        <w:rPr>
          <w:rFonts w:eastAsia="Calibri"/>
          <w:b/>
          <w:sz w:val="28"/>
          <w:szCs w:val="28"/>
          <w:lang w:val="ru-RU"/>
        </w:rPr>
        <w:t>БАЙХОРСКОЕ</w:t>
      </w:r>
      <w:r w:rsidR="001D6713" w:rsidRPr="00184759">
        <w:rPr>
          <w:rFonts w:eastAsia="Calibri"/>
          <w:b/>
          <w:sz w:val="28"/>
          <w:szCs w:val="28"/>
          <w:lang w:val="ru-RU"/>
        </w:rPr>
        <w:t>»</w:t>
      </w:r>
    </w:p>
    <w:p w:rsidR="001D6713" w:rsidRPr="00184759" w:rsidRDefault="001D6713" w:rsidP="001D6713">
      <w:pPr>
        <w:spacing w:before="100" w:beforeAutospacing="1"/>
        <w:rPr>
          <w:rFonts w:eastAsia="Calibri"/>
          <w:b/>
          <w:sz w:val="28"/>
          <w:szCs w:val="28"/>
          <w:lang w:val="ru-RU"/>
        </w:rPr>
      </w:pPr>
      <w:r w:rsidRPr="00184759">
        <w:rPr>
          <w:rFonts w:eastAsia="Calibri"/>
          <w:b/>
          <w:sz w:val="28"/>
          <w:szCs w:val="28"/>
          <w:lang w:val="ru-RU" w:eastAsia="ru-RU"/>
        </w:rPr>
        <w:t xml:space="preserve">                                                 ПОСТАНОВЛЕНИЕ</w:t>
      </w:r>
    </w:p>
    <w:p w:rsidR="001D6713" w:rsidRPr="00184759" w:rsidRDefault="004A4EDE" w:rsidP="001D6713">
      <w:pPr>
        <w:spacing w:before="100" w:beforeAutospacing="1" w:after="100" w:afterAutospacing="1"/>
        <w:rPr>
          <w:rFonts w:eastAsia="Calibri"/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 w:eastAsia="ru-RU"/>
        </w:rPr>
        <w:t>«  »</w:t>
      </w:r>
      <w:r w:rsidR="001D6713">
        <w:rPr>
          <w:rFonts w:eastAsia="Calibri"/>
          <w:sz w:val="28"/>
          <w:szCs w:val="28"/>
          <w:lang w:val="ru-RU" w:eastAsia="ru-RU"/>
        </w:rPr>
        <w:t xml:space="preserve"> </w:t>
      </w:r>
      <w:r>
        <w:rPr>
          <w:rFonts w:eastAsia="Calibri"/>
          <w:sz w:val="28"/>
          <w:szCs w:val="28"/>
          <w:lang w:val="ru-RU" w:eastAsia="ru-RU"/>
        </w:rPr>
        <w:t xml:space="preserve">__________ 202__г.  </w:t>
      </w:r>
      <w:r w:rsidR="001D6713" w:rsidRPr="00184759">
        <w:rPr>
          <w:rFonts w:eastAsia="Calibri"/>
          <w:sz w:val="28"/>
          <w:szCs w:val="28"/>
          <w:lang w:val="ru-RU" w:eastAsia="ru-RU"/>
        </w:rPr>
        <w:tab/>
        <w:t xml:space="preserve">                                                          № </w:t>
      </w:r>
    </w:p>
    <w:p w:rsidR="001D6713" w:rsidRDefault="004A4EDE" w:rsidP="001D6713">
      <w:pPr>
        <w:spacing w:before="100" w:beforeAutospacing="1" w:after="100" w:afterAutospacing="1"/>
        <w:jc w:val="center"/>
        <w:rPr>
          <w:rFonts w:eastAsia="Calibri"/>
          <w:sz w:val="28"/>
          <w:szCs w:val="28"/>
          <w:lang w:val="ru-RU" w:eastAsia="ru-RU"/>
        </w:rPr>
      </w:pPr>
      <w:r>
        <w:rPr>
          <w:rFonts w:eastAsia="Calibri"/>
          <w:sz w:val="28"/>
          <w:szCs w:val="28"/>
          <w:lang w:val="ru-RU" w:eastAsia="ru-RU"/>
        </w:rPr>
        <w:t xml:space="preserve">с. </w:t>
      </w:r>
      <w:proofErr w:type="spellStart"/>
      <w:r>
        <w:rPr>
          <w:rFonts w:eastAsia="Calibri"/>
          <w:sz w:val="28"/>
          <w:szCs w:val="28"/>
          <w:lang w:val="ru-RU" w:eastAsia="ru-RU"/>
        </w:rPr>
        <w:t>Байхор</w:t>
      </w:r>
      <w:proofErr w:type="spellEnd"/>
    </w:p>
    <w:p w:rsidR="001D6713" w:rsidRPr="00184759" w:rsidRDefault="004A4EDE" w:rsidP="001D6713">
      <w:pPr>
        <w:pStyle w:val="Default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принятии </w:t>
      </w:r>
      <w:r w:rsidR="001D6713" w:rsidRPr="001847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программы </w:t>
      </w:r>
      <w:r w:rsidR="001D6713" w:rsidRPr="00184759">
        <w:rPr>
          <w:rFonts w:ascii="PT Astra Serif" w:hAnsi="PT Astra Serif" w:cs="Times New Roman"/>
          <w:b/>
          <w:sz w:val="28"/>
          <w:szCs w:val="28"/>
        </w:rPr>
        <w:t>профилактики рисков причинения вреда (ущерба) охраняемым законом ценностям</w:t>
      </w:r>
    </w:p>
    <w:p w:rsidR="001D6713" w:rsidRPr="001D6713" w:rsidRDefault="001D6713" w:rsidP="001D6713">
      <w:pPr>
        <w:pStyle w:val="Default"/>
        <w:contextualSpacing/>
        <w:jc w:val="center"/>
        <w:rPr>
          <w:rFonts w:ascii="PT Astra Serif" w:hAnsi="PT Astra Serif" w:cs="Times New Roman"/>
          <w:b/>
          <w:sz w:val="28"/>
          <w:szCs w:val="28"/>
        </w:rPr>
      </w:pPr>
      <w:r w:rsidRPr="00184759">
        <w:rPr>
          <w:rFonts w:ascii="PT Astra Serif" w:hAnsi="PT Astra Serif" w:cs="Times New Roman"/>
          <w:b/>
          <w:sz w:val="28"/>
          <w:szCs w:val="28"/>
        </w:rPr>
        <w:t>при осуществлении муниципального контроля в сфере благоустройства на 2022 год</w:t>
      </w:r>
      <w:r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1D6713" w:rsidRPr="00184759" w:rsidRDefault="001D6713" w:rsidP="004A4EDE">
      <w:pPr>
        <w:spacing w:before="168" w:after="168" w:line="360" w:lineRule="atLeast"/>
        <w:jc w:val="both"/>
        <w:textAlignment w:val="baseline"/>
        <w:outlineLvl w:val="1"/>
        <w:rPr>
          <w:b/>
          <w:sz w:val="28"/>
          <w:szCs w:val="28"/>
          <w:lang w:val="ru-RU" w:eastAsia="ru-RU"/>
        </w:rPr>
      </w:pPr>
      <w:r w:rsidRPr="00184759">
        <w:rPr>
          <w:rFonts w:eastAsia="Calibri"/>
          <w:color w:val="161616"/>
          <w:sz w:val="28"/>
          <w:szCs w:val="28"/>
          <w:lang w:val="ru-RU"/>
        </w:rPr>
        <w:t xml:space="preserve">  На основании статьи </w:t>
      </w:r>
      <w:r>
        <w:rPr>
          <w:rFonts w:eastAsia="Calibri"/>
          <w:sz w:val="28"/>
          <w:szCs w:val="28"/>
          <w:lang w:val="ru-RU"/>
        </w:rPr>
        <w:t xml:space="preserve"> </w:t>
      </w:r>
      <w:r w:rsidRPr="00184759">
        <w:rPr>
          <w:rFonts w:eastAsia="Calibri"/>
          <w:sz w:val="28"/>
          <w:szCs w:val="28"/>
          <w:lang w:val="ru-RU"/>
        </w:rPr>
        <w:t xml:space="preserve"> Устава сельского поселения «</w:t>
      </w:r>
      <w:proofErr w:type="spellStart"/>
      <w:r w:rsidR="004A4EDE">
        <w:rPr>
          <w:rFonts w:eastAsia="Calibri"/>
          <w:sz w:val="28"/>
          <w:szCs w:val="28"/>
          <w:lang w:val="ru-RU"/>
        </w:rPr>
        <w:t>Байхорское</w:t>
      </w:r>
      <w:proofErr w:type="spellEnd"/>
      <w:r w:rsidRPr="00184759">
        <w:rPr>
          <w:rFonts w:eastAsia="Calibri"/>
          <w:sz w:val="28"/>
          <w:szCs w:val="28"/>
          <w:lang w:val="ru-RU"/>
        </w:rPr>
        <w:t>», администрация сельского поселения «</w:t>
      </w:r>
      <w:proofErr w:type="spellStart"/>
      <w:r w:rsidR="004A4EDE">
        <w:rPr>
          <w:rFonts w:eastAsia="Calibri"/>
          <w:sz w:val="28"/>
          <w:szCs w:val="28"/>
          <w:lang w:val="ru-RU"/>
        </w:rPr>
        <w:t>Байхорское</w:t>
      </w:r>
      <w:proofErr w:type="spellEnd"/>
      <w:r w:rsidRPr="00184759">
        <w:rPr>
          <w:rFonts w:eastAsia="Calibri"/>
          <w:sz w:val="28"/>
          <w:szCs w:val="28"/>
          <w:lang w:val="ru-RU"/>
        </w:rPr>
        <w:t xml:space="preserve">» </w:t>
      </w:r>
      <w:r w:rsidRPr="00184759">
        <w:rPr>
          <w:rFonts w:eastAsia="Calibri"/>
          <w:b/>
          <w:sz w:val="28"/>
          <w:szCs w:val="28"/>
          <w:lang w:val="ru-RU"/>
        </w:rPr>
        <w:t>постановляет:</w:t>
      </w:r>
    </w:p>
    <w:p w:rsidR="001D6713" w:rsidRPr="001D6713" w:rsidRDefault="001D6713" w:rsidP="004A4EDE">
      <w:pPr>
        <w:pStyle w:val="Default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184759">
        <w:rPr>
          <w:rFonts w:eastAsia="Calibri"/>
          <w:sz w:val="28"/>
          <w:szCs w:val="28"/>
          <w:lang w:eastAsia="ru-RU"/>
        </w:rPr>
        <w:t xml:space="preserve">1. </w:t>
      </w:r>
      <w:r w:rsidRPr="00184759">
        <w:rPr>
          <w:rFonts w:eastAsia="Calibri"/>
          <w:sz w:val="28"/>
          <w:szCs w:val="28"/>
        </w:rPr>
        <w:t xml:space="preserve">Утвердить </w:t>
      </w:r>
      <w:r>
        <w:rPr>
          <w:rFonts w:eastAsia="Calibri"/>
          <w:sz w:val="28"/>
          <w:szCs w:val="28"/>
        </w:rPr>
        <w:t xml:space="preserve">проект   </w:t>
      </w:r>
      <w:r w:rsidRPr="001D67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1D6713">
        <w:rPr>
          <w:rFonts w:ascii="PT Astra Serif" w:hAnsi="PT Astra Serif" w:cs="Times New Roman"/>
          <w:sz w:val="28"/>
          <w:szCs w:val="28"/>
        </w:rPr>
        <w:t>профилактики рисков причинения вреда (ущерба) охраняемым законом ценностям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 w:rsidRPr="001D6713">
        <w:rPr>
          <w:rFonts w:ascii="PT Astra Serif" w:hAnsi="PT Astra Serif" w:cs="Times New Roman"/>
          <w:sz w:val="28"/>
          <w:szCs w:val="28"/>
        </w:rPr>
        <w:t xml:space="preserve">при осуществлении муниципального контроля в сфере благоустройства на 2022 год </w:t>
      </w:r>
    </w:p>
    <w:p w:rsidR="001D6713" w:rsidRPr="001D6713" w:rsidRDefault="001D6713" w:rsidP="004A4EDE">
      <w:pPr>
        <w:spacing w:before="168" w:after="168" w:line="360" w:lineRule="atLeast"/>
        <w:jc w:val="both"/>
        <w:textAlignment w:val="baseline"/>
        <w:outlineLvl w:val="1"/>
        <w:rPr>
          <w:rFonts w:eastAsia="Calibri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2</w:t>
      </w:r>
      <w:r w:rsidRPr="00184759">
        <w:rPr>
          <w:sz w:val="28"/>
          <w:szCs w:val="28"/>
          <w:lang w:val="ru-RU" w:eastAsia="ru-RU"/>
        </w:rPr>
        <w:t>. Настоящее решение о</w:t>
      </w:r>
      <w:r>
        <w:rPr>
          <w:sz w:val="28"/>
          <w:szCs w:val="28"/>
          <w:lang w:val="ru-RU" w:eastAsia="ru-RU"/>
        </w:rPr>
        <w:t>бнарод</w:t>
      </w:r>
      <w:r w:rsidRPr="00184759">
        <w:rPr>
          <w:sz w:val="28"/>
          <w:szCs w:val="28"/>
          <w:lang w:val="ru-RU" w:eastAsia="ru-RU"/>
        </w:rPr>
        <w:t>овать на информационных стен</w:t>
      </w:r>
      <w:r w:rsidR="004A4EDE">
        <w:rPr>
          <w:sz w:val="28"/>
          <w:szCs w:val="28"/>
          <w:lang w:val="ru-RU" w:eastAsia="ru-RU"/>
        </w:rPr>
        <w:t>дах в селах сельского поселения</w:t>
      </w:r>
      <w:r w:rsidRPr="00184759">
        <w:rPr>
          <w:sz w:val="28"/>
          <w:szCs w:val="28"/>
          <w:lang w:val="ru-RU" w:eastAsia="ru-RU"/>
        </w:rPr>
        <w:t>.</w:t>
      </w:r>
    </w:p>
    <w:p w:rsidR="001D6713" w:rsidRDefault="001D6713" w:rsidP="001D6713">
      <w:pPr>
        <w:autoSpaceDE w:val="0"/>
        <w:autoSpaceDN w:val="0"/>
        <w:adjustRightInd w:val="0"/>
        <w:rPr>
          <w:rFonts w:eastAsia="Calibri"/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 xml:space="preserve">  </w:t>
      </w:r>
    </w:p>
    <w:p w:rsidR="001D6713" w:rsidRPr="00184759" w:rsidRDefault="001D6713" w:rsidP="001D6713">
      <w:pPr>
        <w:autoSpaceDE w:val="0"/>
        <w:autoSpaceDN w:val="0"/>
        <w:adjustRightInd w:val="0"/>
        <w:rPr>
          <w:rFonts w:eastAsia="Calibri"/>
          <w:sz w:val="28"/>
          <w:szCs w:val="28"/>
          <w:lang w:val="ru-RU" w:eastAsia="ru-RU"/>
        </w:rPr>
      </w:pPr>
    </w:p>
    <w:p w:rsidR="001D6713" w:rsidRPr="00184759" w:rsidRDefault="001D6713" w:rsidP="001D6713">
      <w:pPr>
        <w:rPr>
          <w:rFonts w:eastAsia="Calibri"/>
          <w:b/>
          <w:sz w:val="28"/>
          <w:szCs w:val="28"/>
          <w:lang w:val="ru-RU"/>
        </w:rPr>
      </w:pPr>
      <w:r w:rsidRPr="00184759">
        <w:rPr>
          <w:rFonts w:eastAsia="Calibri"/>
          <w:sz w:val="28"/>
          <w:szCs w:val="28"/>
          <w:lang w:val="ru-RU"/>
        </w:rPr>
        <w:t>Глава сельского поселения «</w:t>
      </w:r>
      <w:proofErr w:type="spellStart"/>
      <w:r w:rsidR="004A4EDE">
        <w:rPr>
          <w:rFonts w:eastAsia="Calibri"/>
          <w:sz w:val="28"/>
          <w:szCs w:val="28"/>
          <w:lang w:val="ru-RU"/>
        </w:rPr>
        <w:t>Байхорское</w:t>
      </w:r>
      <w:proofErr w:type="spellEnd"/>
      <w:r w:rsidRPr="00184759">
        <w:rPr>
          <w:rFonts w:eastAsia="Calibri"/>
          <w:sz w:val="28"/>
          <w:szCs w:val="28"/>
          <w:lang w:val="ru-RU"/>
        </w:rPr>
        <w:t>»</w:t>
      </w:r>
      <w:r w:rsidRPr="00184759">
        <w:rPr>
          <w:rFonts w:eastAsia="Calibri"/>
          <w:i/>
          <w:sz w:val="28"/>
          <w:szCs w:val="28"/>
          <w:lang w:val="ru-RU"/>
        </w:rPr>
        <w:tab/>
      </w:r>
      <w:r w:rsidRPr="00184759">
        <w:rPr>
          <w:rFonts w:eastAsia="Calibri"/>
          <w:sz w:val="28"/>
          <w:szCs w:val="28"/>
          <w:lang w:val="ru-RU"/>
        </w:rPr>
        <w:t xml:space="preserve">                </w:t>
      </w:r>
      <w:r w:rsidR="004A4EDE">
        <w:rPr>
          <w:rFonts w:eastAsia="Calibri"/>
          <w:sz w:val="28"/>
          <w:szCs w:val="28"/>
          <w:lang w:val="ru-RU"/>
        </w:rPr>
        <w:t xml:space="preserve">                  </w:t>
      </w:r>
      <w:r w:rsidRPr="00184759">
        <w:rPr>
          <w:rFonts w:eastAsia="Calibri"/>
          <w:sz w:val="28"/>
          <w:szCs w:val="28"/>
          <w:lang w:val="ru-RU"/>
        </w:rPr>
        <w:t xml:space="preserve"> </w:t>
      </w:r>
      <w:proofErr w:type="spellStart"/>
      <w:r w:rsidR="004A4EDE">
        <w:rPr>
          <w:rFonts w:eastAsia="Calibri"/>
          <w:sz w:val="28"/>
          <w:szCs w:val="28"/>
          <w:lang w:val="ru-RU"/>
        </w:rPr>
        <w:t>А</w:t>
      </w:r>
      <w:r w:rsidRPr="00184759">
        <w:rPr>
          <w:rFonts w:eastAsia="Calibri"/>
          <w:sz w:val="28"/>
          <w:szCs w:val="28"/>
          <w:lang w:val="ru-RU"/>
        </w:rPr>
        <w:t>.</w:t>
      </w:r>
      <w:r w:rsidR="004A4EDE">
        <w:rPr>
          <w:rFonts w:eastAsia="Calibri"/>
          <w:sz w:val="28"/>
          <w:szCs w:val="28"/>
          <w:lang w:val="ru-RU"/>
        </w:rPr>
        <w:t>И</w:t>
      </w:r>
      <w:r w:rsidRPr="00184759">
        <w:rPr>
          <w:rFonts w:eastAsia="Calibri"/>
          <w:sz w:val="28"/>
          <w:szCs w:val="28"/>
          <w:lang w:val="ru-RU"/>
        </w:rPr>
        <w:t>.</w:t>
      </w:r>
      <w:r w:rsidR="004A4EDE">
        <w:rPr>
          <w:rFonts w:eastAsia="Calibri"/>
          <w:sz w:val="28"/>
          <w:szCs w:val="28"/>
          <w:lang w:val="ru-RU"/>
        </w:rPr>
        <w:t>Болдырев</w:t>
      </w:r>
      <w:proofErr w:type="spellEnd"/>
    </w:p>
    <w:p w:rsidR="001D6713" w:rsidRPr="00184759" w:rsidRDefault="001D6713" w:rsidP="001D6713">
      <w:pPr>
        <w:spacing w:before="168" w:after="168" w:line="240" w:lineRule="atLeast"/>
        <w:ind w:firstLine="5103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 </w:t>
      </w:r>
    </w:p>
    <w:p w:rsidR="001D6713" w:rsidRPr="00184759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  <w:r>
        <w:rPr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</w:t>
      </w:r>
      <w:r w:rsidRPr="00184759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Default="001D6713" w:rsidP="001D6713">
      <w:pPr>
        <w:spacing w:before="168" w:after="168" w:line="120" w:lineRule="atLeast"/>
        <w:ind w:firstLine="5103"/>
        <w:textAlignment w:val="baseline"/>
        <w:rPr>
          <w:sz w:val="28"/>
          <w:szCs w:val="28"/>
          <w:lang w:val="ru-RU" w:eastAsia="ru-RU"/>
        </w:rPr>
      </w:pPr>
    </w:p>
    <w:p w:rsidR="001D6713" w:rsidRPr="00B21305" w:rsidRDefault="001D6713" w:rsidP="001D6713">
      <w:pPr>
        <w:spacing w:before="168" w:after="168" w:line="240" w:lineRule="atLeast"/>
        <w:textAlignment w:val="baseline"/>
        <w:rPr>
          <w:sz w:val="28"/>
          <w:szCs w:val="28"/>
          <w:lang w:val="ru-RU" w:eastAsia="ru-RU"/>
        </w:rPr>
      </w:pPr>
      <w:r w:rsidRPr="00B21305">
        <w:rPr>
          <w:sz w:val="28"/>
          <w:szCs w:val="28"/>
          <w:lang w:val="ru-RU" w:eastAsia="ru-RU"/>
        </w:rPr>
        <w:t xml:space="preserve"> </w:t>
      </w:r>
    </w:p>
    <w:p w:rsidR="001D6713" w:rsidRDefault="001D6713" w:rsidP="001D6713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</w:p>
    <w:p w:rsidR="001D6713" w:rsidRDefault="001D6713" w:rsidP="001D6713">
      <w:pPr>
        <w:pStyle w:val="Default"/>
        <w:contextualSpacing/>
        <w:jc w:val="right"/>
        <w:rPr>
          <w:rFonts w:ascii="PT Astra Serif" w:hAnsi="PT Astra Serif" w:cs="Times New Roman"/>
          <w:b/>
          <w:bCs/>
        </w:rPr>
      </w:pPr>
      <w:r>
        <w:rPr>
          <w:rFonts w:ascii="PT Astra Serif" w:hAnsi="PT Astra Serif" w:cs="Times New Roman"/>
          <w:b/>
          <w:bCs/>
        </w:rPr>
        <w:t>ПРОЕКТ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  <w:b/>
          <w:bCs/>
        </w:rPr>
        <w:t>ПРОГРАММА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>профилактики рисков причинения вреда (ущерба) охраняемым законом ценностям</w:t>
      </w:r>
    </w:p>
    <w:p w:rsidR="001D6713" w:rsidRPr="00D90AA2" w:rsidRDefault="001D6713" w:rsidP="001D6713">
      <w:pPr>
        <w:pStyle w:val="Default"/>
        <w:contextualSpacing/>
        <w:jc w:val="center"/>
        <w:rPr>
          <w:rFonts w:ascii="PT Astra Serif" w:hAnsi="PT Astra Serif" w:cs="Times New Roman"/>
        </w:rPr>
      </w:pPr>
      <w:r w:rsidRPr="00D90AA2">
        <w:rPr>
          <w:rFonts w:ascii="PT Astra Serif" w:hAnsi="PT Astra Serif" w:cs="Times New Roman"/>
        </w:rPr>
        <w:t xml:space="preserve">при осуществлении муниципального контроля </w:t>
      </w:r>
      <w:r>
        <w:rPr>
          <w:rFonts w:ascii="PT Astra Serif" w:hAnsi="PT Astra Serif" w:cs="Times New Roman"/>
        </w:rPr>
        <w:t xml:space="preserve">в сфере благоустройства </w:t>
      </w:r>
      <w:r w:rsidRPr="00D90AA2">
        <w:rPr>
          <w:rFonts w:ascii="PT Astra Serif" w:hAnsi="PT Astra Serif" w:cs="Times New Roman"/>
        </w:rPr>
        <w:t>на 202</w:t>
      </w:r>
      <w:r>
        <w:rPr>
          <w:rFonts w:ascii="PT Astra Serif" w:hAnsi="PT Astra Serif" w:cs="Times New Roman"/>
        </w:rPr>
        <w:t>2</w:t>
      </w:r>
      <w:r w:rsidRPr="00D90AA2">
        <w:rPr>
          <w:rFonts w:ascii="PT Astra Serif" w:hAnsi="PT Astra Serif" w:cs="Times New Roman"/>
        </w:rPr>
        <w:t xml:space="preserve"> год</w:t>
      </w:r>
    </w:p>
    <w:p w:rsidR="001D6713" w:rsidRPr="00D90AA2" w:rsidRDefault="001D6713" w:rsidP="001D6713">
      <w:pPr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Pr="00D90AA2" w:rsidRDefault="001D6713" w:rsidP="001D6713">
      <w:pPr>
        <w:spacing w:before="14"/>
        <w:jc w:val="center"/>
        <w:rPr>
          <w:rFonts w:ascii="PT Astra Serif" w:hAnsi="PT Astra Serif"/>
          <w:color w:val="010302"/>
          <w:sz w:val="24"/>
          <w:szCs w:val="24"/>
          <w:lang w:val="ru-RU"/>
        </w:rPr>
      </w:pPr>
      <w:r>
        <w:rPr>
          <w:rFonts w:ascii="PT Astra Serif" w:hAnsi="PT Astra Serif"/>
          <w:color w:val="000000"/>
          <w:sz w:val="24"/>
          <w:szCs w:val="24"/>
          <w:lang w:val="ru-RU"/>
        </w:rPr>
        <w:t>Паспорт программы</w:t>
      </w:r>
    </w:p>
    <w:p w:rsidR="001D6713" w:rsidRPr="007A3CAD" w:rsidRDefault="001D6713" w:rsidP="001D6713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6520"/>
      </w:tblGrid>
      <w:tr w:rsidR="001D6713" w:rsidRPr="004A4EDE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1D6713" w:rsidRPr="004A4EDE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зако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 w:rsidRPr="007A3CAD"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ФЗ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«О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государственно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</w:t>
            </w:r>
            <w:proofErr w:type="gramStart"/>
            <w:r w:rsidRPr="007A3CAD"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</w:t>
            </w:r>
            <w:proofErr w:type="gramEnd"/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контроле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 w:rsidRPr="007A3CAD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»</w:t>
            </w:r>
            <w:r w:rsidRPr="00BE3A32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,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«</w:t>
            </w:r>
            <w:r w:rsidRPr="007A3CAD"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О государственном контроле (надзоре) и муниципальном контроле в Российской Федерации»</w:t>
            </w:r>
          </w:p>
        </w:tc>
      </w:tr>
      <w:tr w:rsidR="001D6713" w:rsidRPr="004A4EDE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 «</w:t>
            </w:r>
            <w:proofErr w:type="spellStart"/>
            <w:r w:rsidR="004A4EDE">
              <w:rPr>
                <w:rFonts w:ascii="PT Astra Serif" w:hAnsi="PT Astra Serif"/>
                <w:sz w:val="24"/>
                <w:szCs w:val="24"/>
                <w:lang w:val="ru-RU"/>
              </w:rPr>
              <w:t>Байхорское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»                                 муниципального района «</w:t>
            </w:r>
            <w:proofErr w:type="spellStart"/>
            <w:r>
              <w:rPr>
                <w:rFonts w:ascii="PT Astra Serif" w:hAnsi="PT Astra Serif"/>
                <w:sz w:val="24"/>
                <w:szCs w:val="24"/>
                <w:lang w:val="ru-RU"/>
              </w:rPr>
              <w:t>Красночикойский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район»</w:t>
            </w:r>
          </w:p>
        </w:tc>
      </w:tr>
      <w:tr w:rsidR="001D6713" w:rsidRPr="004A4EDE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факторов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условий,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способствующих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или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возможному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</w:t>
            </w:r>
            <w:proofErr w:type="gramStart"/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)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ценностям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нарушению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возникновения.</w:t>
            </w:r>
          </w:p>
          <w:p w:rsidR="001D6713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1843DB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Снижение административной нагрузки на подконтрольные субъекты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Повышение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результативности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деятельности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сфере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1D6713" w:rsidRPr="004A4EDE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рисков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Проведение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профилактических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мероприятий,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направленных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предотвращение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причинения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вреда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охраняемым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законом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ценностям. </w:t>
            </w:r>
          </w:p>
          <w:p w:rsidR="001D6713" w:rsidRPr="005B5BC1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Информирование,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консультирование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контролируемых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лиц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использованием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информационно-телекоммуникационных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технологий. 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Обеспечение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доступности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информации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обязательных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требованиях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необходимых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мерах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их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  <w:r w:rsidRPr="005B5BC1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исполнению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1D6713" w:rsidRPr="007A3CAD" w:rsidTr="00EF0313">
        <w:tc>
          <w:tcPr>
            <w:tcW w:w="2802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1D6713" w:rsidRPr="007A3CAD" w:rsidRDefault="001D6713" w:rsidP="00EF031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2022 год</w:t>
            </w:r>
          </w:p>
        </w:tc>
      </w:tr>
    </w:tbl>
    <w:p w:rsidR="001D6713" w:rsidRDefault="001D6713" w:rsidP="001D6713">
      <w:pPr>
        <w:tabs>
          <w:tab w:val="left" w:pos="1535"/>
        </w:tabs>
        <w:rPr>
          <w:szCs w:val="24"/>
          <w:lang w:val="ru-RU"/>
        </w:rPr>
      </w:pPr>
    </w:p>
    <w:p w:rsidR="001D6713" w:rsidRDefault="001D6713" w:rsidP="001D6713">
      <w:pPr>
        <w:tabs>
          <w:tab w:val="left" w:pos="1535"/>
        </w:tabs>
        <w:rPr>
          <w:szCs w:val="24"/>
          <w:lang w:val="ru-RU"/>
        </w:rPr>
      </w:pPr>
    </w:p>
    <w:tbl>
      <w:tblPr>
        <w:tblStyle w:val="a3"/>
        <w:tblW w:w="9692" w:type="dxa"/>
        <w:tblLook w:val="04A0" w:firstRow="1" w:lastRow="0" w:firstColumn="1" w:lastColumn="0" w:noHBand="0" w:noVBand="1"/>
      </w:tblPr>
      <w:tblGrid>
        <w:gridCol w:w="2660"/>
        <w:gridCol w:w="7032"/>
      </w:tblGrid>
      <w:tr w:rsidR="001D6713" w:rsidRPr="004A4EDE" w:rsidTr="00EF0313">
        <w:tc>
          <w:tcPr>
            <w:tcW w:w="2660" w:type="dxa"/>
          </w:tcPr>
          <w:p w:rsidR="001D6713" w:rsidRPr="007A3CAD" w:rsidRDefault="001D6713" w:rsidP="00EF0313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1D6713" w:rsidRPr="00196BC2" w:rsidRDefault="001D6713" w:rsidP="00EF031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М</w:t>
            </w:r>
            <w:r w:rsidRPr="00196BC2"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1D6713" w:rsidRPr="007A3CAD" w:rsidRDefault="001D6713" w:rsidP="00EF031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311A26"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1D6713" w:rsidRDefault="001D6713" w:rsidP="004A4EDE">
      <w:pPr>
        <w:pStyle w:val="ConsPlusNormal"/>
        <w:spacing w:before="220"/>
        <w:contextualSpacing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lastRenderedPageBreak/>
        <w:t xml:space="preserve">1. </w:t>
      </w:r>
      <w:r w:rsidRPr="000A0C93">
        <w:rPr>
          <w:rFonts w:ascii="PT Astra Serif" w:hAnsi="PT Astra Serif"/>
          <w:b/>
          <w:sz w:val="24"/>
          <w:szCs w:val="24"/>
        </w:rPr>
        <w:t xml:space="preserve">Анализ текущего состояния осуществления </w:t>
      </w:r>
      <w:r>
        <w:rPr>
          <w:rFonts w:ascii="PT Astra Serif" w:hAnsi="PT Astra Serif"/>
          <w:b/>
          <w:sz w:val="24"/>
          <w:szCs w:val="24"/>
        </w:rPr>
        <w:t>муниципального</w:t>
      </w: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0A0C93">
        <w:rPr>
          <w:rFonts w:ascii="PT Astra Serif" w:hAnsi="PT Astra Serif"/>
          <w:b/>
          <w:sz w:val="24"/>
          <w:szCs w:val="24"/>
        </w:rPr>
        <w:t>контроля</w:t>
      </w:r>
      <w:r>
        <w:rPr>
          <w:rFonts w:ascii="PT Astra Serif" w:hAnsi="PT Astra Serif"/>
          <w:b/>
          <w:sz w:val="24"/>
          <w:szCs w:val="24"/>
        </w:rPr>
        <w:t xml:space="preserve"> в сфере благоустройства</w:t>
      </w:r>
    </w:p>
    <w:p w:rsidR="001D6713" w:rsidRDefault="001D6713" w:rsidP="001D671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</w:p>
    <w:p w:rsidR="001D6713" w:rsidRPr="00311A26" w:rsidRDefault="001D6713" w:rsidP="004A4EDE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</w:t>
      </w:r>
      <w:r w:rsidRPr="00311A26">
        <w:rPr>
          <w:sz w:val="24"/>
          <w:szCs w:val="24"/>
          <w:lang w:val="ru-RU"/>
        </w:rPr>
        <w:t>В зависимости от объекта, в отношении которого осуществляется муниципальный контроль</w:t>
      </w:r>
      <w:r>
        <w:rPr>
          <w:sz w:val="24"/>
          <w:szCs w:val="24"/>
          <w:lang w:val="ru-RU"/>
        </w:rPr>
        <w:t xml:space="preserve"> в сфере благоустройства</w:t>
      </w:r>
      <w:r w:rsidRPr="00311A26">
        <w:rPr>
          <w:sz w:val="24"/>
          <w:szCs w:val="24"/>
          <w:lang w:val="ru-RU"/>
        </w:rPr>
        <w:t xml:space="preserve">, выделяются следующие типы контролируемых лиц: </w:t>
      </w:r>
    </w:p>
    <w:p w:rsidR="001D6713" w:rsidRPr="005314B2" w:rsidRDefault="001D6713" w:rsidP="004A4EDE">
      <w:pPr>
        <w:ind w:firstLine="709"/>
        <w:contextualSpacing/>
        <w:jc w:val="both"/>
        <w:rPr>
          <w:sz w:val="24"/>
          <w:szCs w:val="24"/>
          <w:lang w:val="ru-RU"/>
        </w:rPr>
      </w:pPr>
      <w:r w:rsidRPr="00311A26">
        <w:rPr>
          <w:sz w:val="24"/>
          <w:szCs w:val="24"/>
          <w:lang w:val="ru-RU"/>
        </w:rPr>
        <w:t>- юридические лица</w:t>
      </w:r>
      <w:r>
        <w:rPr>
          <w:sz w:val="24"/>
          <w:szCs w:val="24"/>
          <w:lang w:val="ru-RU"/>
        </w:rPr>
        <w:t>,</w:t>
      </w:r>
      <w:r w:rsidRPr="00311A26">
        <w:rPr>
          <w:sz w:val="24"/>
          <w:szCs w:val="24"/>
          <w:lang w:val="ru-RU"/>
        </w:rPr>
        <w:t xml:space="preserve"> индивидуальные предприниматели</w:t>
      </w:r>
      <w:r>
        <w:rPr>
          <w:sz w:val="24"/>
          <w:szCs w:val="24"/>
          <w:lang w:val="ru-RU"/>
        </w:rPr>
        <w:t xml:space="preserve"> и граждане</w:t>
      </w:r>
      <w:r w:rsidRPr="00311A26">
        <w:rPr>
          <w:sz w:val="24"/>
          <w:szCs w:val="24"/>
          <w:lang w:val="ru-RU"/>
        </w:rPr>
        <w:t xml:space="preserve">, </w:t>
      </w:r>
      <w:r>
        <w:rPr>
          <w:sz w:val="24"/>
          <w:szCs w:val="24"/>
          <w:lang w:val="ru-RU"/>
        </w:rPr>
        <w:t xml:space="preserve">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 w:rsidRPr="002B6766">
        <w:rPr>
          <w:rFonts w:ascii="PT Astra Serif" w:hAnsi="PT Astra Serif"/>
          <w:sz w:val="24"/>
          <w:szCs w:val="24"/>
          <w:lang w:val="ru-RU"/>
        </w:rPr>
        <w:t>установленны</w:t>
      </w:r>
      <w:r>
        <w:rPr>
          <w:rFonts w:ascii="PT Astra Serif" w:hAnsi="PT Astra Serif"/>
          <w:sz w:val="24"/>
          <w:szCs w:val="24"/>
          <w:lang w:val="ru-RU"/>
        </w:rPr>
        <w:t>е</w:t>
      </w:r>
      <w:r w:rsidRPr="002B6766">
        <w:rPr>
          <w:rFonts w:ascii="PT Astra Serif" w:hAnsi="PT Astra Serif"/>
          <w:sz w:val="24"/>
          <w:szCs w:val="24"/>
          <w:lang w:val="ru-RU"/>
        </w:rPr>
        <w:t xml:space="preserve"> Правилами благоустройства территории </w:t>
      </w:r>
      <w:r w:rsidR="004A4EDE">
        <w:rPr>
          <w:rFonts w:ascii="PT Astra Serif" w:hAnsi="PT Astra Serif"/>
          <w:sz w:val="24"/>
          <w:szCs w:val="24"/>
          <w:lang w:val="ru-RU"/>
        </w:rPr>
        <w:t>сельского поселения «</w:t>
      </w:r>
      <w:proofErr w:type="spellStart"/>
      <w:r w:rsidR="004A4EDE">
        <w:rPr>
          <w:rFonts w:ascii="PT Astra Serif" w:hAnsi="PT Astra Serif"/>
          <w:sz w:val="24"/>
          <w:szCs w:val="24"/>
          <w:lang w:val="ru-RU"/>
        </w:rPr>
        <w:t>Байхорское</w:t>
      </w:r>
      <w:proofErr w:type="spellEnd"/>
      <w:r>
        <w:rPr>
          <w:rFonts w:ascii="PT Astra Serif" w:hAnsi="PT Astra Serif"/>
          <w:sz w:val="24"/>
          <w:szCs w:val="24"/>
          <w:lang w:val="ru-RU"/>
        </w:rPr>
        <w:t xml:space="preserve">» </w:t>
      </w:r>
      <w:r w:rsidRPr="00C87C67">
        <w:rPr>
          <w:rFonts w:ascii="PT Astra Serif" w:hAnsi="PT Astra Serif"/>
          <w:sz w:val="24"/>
          <w:szCs w:val="24"/>
          <w:lang w:val="ru-RU"/>
        </w:rPr>
        <w:t xml:space="preserve"> муниципального района «</w:t>
      </w:r>
      <w:proofErr w:type="spellStart"/>
      <w:r w:rsidRPr="00C87C67">
        <w:rPr>
          <w:rFonts w:ascii="PT Astra Serif" w:hAnsi="PT Astra Serif"/>
          <w:sz w:val="24"/>
          <w:szCs w:val="24"/>
          <w:lang w:val="ru-RU"/>
        </w:rPr>
        <w:t>Красночикойский</w:t>
      </w:r>
      <w:proofErr w:type="spellEnd"/>
      <w:r w:rsidRPr="00C87C67">
        <w:rPr>
          <w:rFonts w:ascii="PT Astra Serif" w:hAnsi="PT Astra Serif"/>
          <w:sz w:val="24"/>
          <w:szCs w:val="24"/>
          <w:lang w:val="ru-RU"/>
        </w:rPr>
        <w:t xml:space="preserve"> район»</w:t>
      </w:r>
    </w:p>
    <w:p w:rsidR="001D6713" w:rsidRPr="005314B2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1.2. </w:t>
      </w:r>
      <w:r w:rsidRPr="005314B2">
        <w:rPr>
          <w:rFonts w:ascii="PT Astra Serif" w:hAnsi="PT Astra Serif" w:cs="Arial"/>
        </w:rPr>
        <w:t>За текущий период 2021 года</w:t>
      </w:r>
      <w:r w:rsidRPr="005314B2">
        <w:rPr>
          <w:rFonts w:ascii="PT Astra Serif" w:hAnsi="PT Astra Serif"/>
        </w:rPr>
        <w:t xml:space="preserve"> в рамках </w:t>
      </w:r>
      <w:r w:rsidRPr="005314B2">
        <w:rPr>
          <w:rFonts w:ascii="PT Astra Serif" w:hAnsi="PT Astra Serif" w:cs="Arial"/>
        </w:rPr>
        <w:t xml:space="preserve">муниципального </w:t>
      </w:r>
      <w:proofErr w:type="gramStart"/>
      <w:r w:rsidRPr="005314B2">
        <w:rPr>
          <w:rFonts w:ascii="PT Astra Serif" w:hAnsi="PT Astra Serif" w:cs="Arial"/>
        </w:rPr>
        <w:t>контроля за</w:t>
      </w:r>
      <w:proofErr w:type="gramEnd"/>
      <w:r w:rsidRPr="005314B2">
        <w:rPr>
          <w:rFonts w:ascii="PT Astra Serif" w:hAnsi="PT Astra Serif" w:cs="Arial"/>
        </w:rPr>
        <w:t xml:space="preserve"> соблюдением Правил благоустройства на территории </w:t>
      </w:r>
      <w:r w:rsidRPr="00C87C67">
        <w:rPr>
          <w:rFonts w:ascii="PT Astra Serif" w:hAnsi="PT Astra Serif" w:cs="Arial"/>
        </w:rPr>
        <w:t xml:space="preserve">сельского поселения « </w:t>
      </w:r>
      <w:proofErr w:type="spellStart"/>
      <w:r w:rsidR="004A4EDE">
        <w:rPr>
          <w:rFonts w:ascii="PT Astra Serif" w:hAnsi="PT Astra Serif" w:cs="Arial"/>
        </w:rPr>
        <w:t>Байхорское</w:t>
      </w:r>
      <w:proofErr w:type="spellEnd"/>
      <w:r>
        <w:rPr>
          <w:rFonts w:ascii="PT Astra Serif" w:hAnsi="PT Astra Serif" w:cs="Arial"/>
        </w:rPr>
        <w:t>»</w:t>
      </w:r>
      <w:r w:rsidRPr="00C87C67">
        <w:rPr>
          <w:rFonts w:ascii="PT Astra Serif" w:hAnsi="PT Astra Serif" w:cs="Arial"/>
        </w:rPr>
        <w:t xml:space="preserve">    </w:t>
      </w:r>
      <w:r>
        <w:rPr>
          <w:rFonts w:ascii="PT Astra Serif" w:hAnsi="PT Astra Serif" w:cs="Arial"/>
        </w:rPr>
        <w:t xml:space="preserve">                               </w:t>
      </w:r>
      <w:r w:rsidRPr="00C87C67">
        <w:rPr>
          <w:rFonts w:ascii="PT Astra Serif" w:hAnsi="PT Astra Serif" w:cs="Arial"/>
        </w:rPr>
        <w:t xml:space="preserve"> муниципального района «</w:t>
      </w:r>
      <w:proofErr w:type="spellStart"/>
      <w:r w:rsidRPr="00C87C67">
        <w:rPr>
          <w:rFonts w:ascii="PT Astra Serif" w:hAnsi="PT Astra Serif" w:cs="Arial"/>
        </w:rPr>
        <w:t>Красночикойский</w:t>
      </w:r>
      <w:proofErr w:type="spellEnd"/>
      <w:r w:rsidRPr="00C87C67">
        <w:rPr>
          <w:rFonts w:ascii="PT Astra Serif" w:hAnsi="PT Astra Serif" w:cs="Arial"/>
        </w:rPr>
        <w:t xml:space="preserve">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 xml:space="preserve">плановые и внеплановые проверки, мероприятия по контролю без взаимодействия с субъектами контроля на территории </w:t>
      </w:r>
      <w:r w:rsidRPr="00C87C67">
        <w:rPr>
          <w:rFonts w:ascii="PT Astra Serif" w:hAnsi="PT Astra Serif" w:cs="Arial"/>
        </w:rPr>
        <w:t xml:space="preserve">Администрация сельского поселения « </w:t>
      </w:r>
      <w:proofErr w:type="spellStart"/>
      <w:r w:rsidR="004A4EDE">
        <w:rPr>
          <w:rFonts w:ascii="PT Astra Serif" w:hAnsi="PT Astra Serif" w:cs="Arial"/>
        </w:rPr>
        <w:t>Байхорское</w:t>
      </w:r>
      <w:proofErr w:type="spellEnd"/>
      <w:r>
        <w:rPr>
          <w:rFonts w:ascii="PT Astra Serif" w:hAnsi="PT Astra Serif" w:cs="Arial"/>
        </w:rPr>
        <w:t xml:space="preserve">»  </w:t>
      </w:r>
      <w:r w:rsidRPr="00C87C67">
        <w:rPr>
          <w:rFonts w:ascii="PT Astra Serif" w:hAnsi="PT Astra Serif" w:cs="Arial"/>
        </w:rPr>
        <w:t>муниципального района «</w:t>
      </w:r>
      <w:proofErr w:type="spellStart"/>
      <w:r w:rsidRPr="00C87C67">
        <w:rPr>
          <w:rFonts w:ascii="PT Astra Serif" w:hAnsi="PT Astra Serif" w:cs="Arial"/>
        </w:rPr>
        <w:t>Красночикойский</w:t>
      </w:r>
      <w:proofErr w:type="spellEnd"/>
      <w:r w:rsidRPr="00C87C67">
        <w:rPr>
          <w:rFonts w:ascii="PT Astra Serif" w:hAnsi="PT Astra Serif" w:cs="Arial"/>
        </w:rPr>
        <w:t xml:space="preserve"> район»</w:t>
      </w:r>
      <w:r>
        <w:rPr>
          <w:rFonts w:ascii="PT Astra Serif" w:hAnsi="PT Astra Serif" w:cs="Arial"/>
        </w:rPr>
        <w:t xml:space="preserve"> </w:t>
      </w:r>
      <w:r w:rsidRPr="005314B2">
        <w:rPr>
          <w:rFonts w:ascii="PT Astra Serif" w:hAnsi="PT Astra Serif" w:cs="Arial"/>
        </w:rPr>
        <w:t>не производились.</w:t>
      </w:r>
    </w:p>
    <w:p w:rsidR="001D6713" w:rsidRPr="005314B2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Эксперты и представители экспертных организаций к проведению проверок не привлекались.</w:t>
      </w:r>
    </w:p>
    <w:p w:rsidR="001D6713" w:rsidRPr="005314B2" w:rsidRDefault="001D6713" w:rsidP="004A4EDE">
      <w:pPr>
        <w:pStyle w:val="a4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1D6713" w:rsidRPr="005314B2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1D6713" w:rsidRPr="005B08DD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314B2">
        <w:rPr>
          <w:rFonts w:ascii="PT Astra Serif" w:hAnsi="PT Astra Serif"/>
        </w:rPr>
        <w:t xml:space="preserve">1.3. </w:t>
      </w:r>
      <w:r w:rsidRPr="005314B2"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 w:rsidRPr="00C87C67">
        <w:rPr>
          <w:rFonts w:ascii="PT Astra Serif" w:hAnsi="PT Astra Serif" w:cs="PT Astra Serif"/>
        </w:rPr>
        <w:t xml:space="preserve">Администрация сельского поселения « </w:t>
      </w:r>
      <w:proofErr w:type="spellStart"/>
      <w:r w:rsidR="004A4EDE">
        <w:rPr>
          <w:rFonts w:ascii="PT Astra Serif" w:hAnsi="PT Astra Serif" w:cs="PT Astra Serif"/>
        </w:rPr>
        <w:t>Байхорское</w:t>
      </w:r>
      <w:proofErr w:type="spellEnd"/>
      <w:r>
        <w:rPr>
          <w:rFonts w:ascii="PT Astra Serif" w:hAnsi="PT Astra Serif" w:cs="PT Astra Serif"/>
        </w:rPr>
        <w:t xml:space="preserve">»   </w:t>
      </w:r>
      <w:r w:rsidRPr="00C87C67">
        <w:rPr>
          <w:rFonts w:ascii="PT Astra Serif" w:hAnsi="PT Astra Serif" w:cs="PT Astra Serif"/>
        </w:rPr>
        <w:t>муниципального района «</w:t>
      </w:r>
      <w:proofErr w:type="spellStart"/>
      <w:r w:rsidRPr="00C87C67">
        <w:rPr>
          <w:rFonts w:ascii="PT Astra Serif" w:hAnsi="PT Astra Serif" w:cs="PT Astra Serif"/>
        </w:rPr>
        <w:t>Красночикойский</w:t>
      </w:r>
      <w:proofErr w:type="spellEnd"/>
      <w:r w:rsidRPr="00C87C67">
        <w:rPr>
          <w:rFonts w:ascii="PT Astra Serif" w:hAnsi="PT Astra Serif" w:cs="PT Astra Serif"/>
        </w:rPr>
        <w:t xml:space="preserve"> район»</w:t>
      </w:r>
      <w:r w:rsidR="004A4EDE">
        <w:rPr>
          <w:rFonts w:ascii="PT Astra Serif" w:hAnsi="PT Astra Serif" w:cs="PT Astra Serif"/>
        </w:rPr>
        <w:t xml:space="preserve"> </w:t>
      </w:r>
      <w:r w:rsidRPr="005B08DD">
        <w:rPr>
          <w:rFonts w:ascii="PT Astra Serif" w:hAnsi="PT Astra Serif" w:cs="Arial"/>
        </w:rPr>
        <w:t>в 2021 году проведена следующая работа:</w:t>
      </w:r>
    </w:p>
    <w:p w:rsidR="001D6713" w:rsidRPr="005B08DD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требований.</w:t>
      </w:r>
    </w:p>
    <w:p w:rsidR="001D6713" w:rsidRPr="005B08DD" w:rsidRDefault="001D6713" w:rsidP="004A4EDE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 w:rsidRPr="005B08DD"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1D6713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Default="001D6713" w:rsidP="001D671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1D6713" w:rsidRPr="0012737D" w:rsidRDefault="001D6713" w:rsidP="001D671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 w:rsidRPr="0012737D"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1D6713" w:rsidRDefault="001D6713" w:rsidP="001D6713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Default="001D6713" w:rsidP="001D6713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497304">
        <w:rPr>
          <w:rFonts w:ascii="PT Astra Serif" w:hAnsi="PT Astra Serif"/>
          <w:sz w:val="24"/>
          <w:szCs w:val="24"/>
          <w:lang w:val="ru-RU"/>
        </w:rPr>
        <w:t>2.1. К основным проблемам в сфере благоустройства</w:t>
      </w:r>
      <w:r>
        <w:rPr>
          <w:rFonts w:ascii="PT Astra Serif" w:hAnsi="PT Astra Serif"/>
          <w:sz w:val="24"/>
          <w:szCs w:val="24"/>
          <w:lang w:val="ru-RU"/>
        </w:rPr>
        <w:t>,</w:t>
      </w:r>
      <w:r w:rsidRPr="00497304">
        <w:rPr>
          <w:rFonts w:ascii="PT Astra Serif" w:hAnsi="PT Astra Serif"/>
          <w:sz w:val="24"/>
          <w:szCs w:val="24"/>
          <w:lang w:val="ru-RU"/>
        </w:rPr>
        <w:t xml:space="preserve"> на </w:t>
      </w:r>
      <w:r>
        <w:rPr>
          <w:rFonts w:ascii="PT Astra Serif" w:hAnsi="PT Astra Serif"/>
          <w:sz w:val="24"/>
          <w:szCs w:val="24"/>
          <w:lang w:val="ru-RU"/>
        </w:rPr>
        <w:t xml:space="preserve">решение </w:t>
      </w:r>
      <w:r w:rsidRPr="00497304">
        <w:rPr>
          <w:rFonts w:ascii="PT Astra Serif" w:hAnsi="PT Astra Serif"/>
          <w:sz w:val="24"/>
          <w:szCs w:val="24"/>
          <w:lang w:val="ru-RU"/>
        </w:rPr>
        <w:t>которы</w:t>
      </w:r>
      <w:r>
        <w:rPr>
          <w:rFonts w:ascii="PT Astra Serif" w:hAnsi="PT Astra Serif"/>
          <w:sz w:val="24"/>
          <w:szCs w:val="24"/>
          <w:lang w:val="ru-RU"/>
        </w:rPr>
        <w:t>х</w:t>
      </w:r>
      <w:r w:rsidRPr="00497304">
        <w:rPr>
          <w:rFonts w:ascii="PT Astra Serif" w:hAnsi="PT Astra Serif"/>
          <w:sz w:val="24"/>
          <w:szCs w:val="24"/>
          <w:lang w:val="ru-RU"/>
        </w:rPr>
        <w:t xml:space="preserve"> направлена </w:t>
      </w:r>
      <w:r>
        <w:rPr>
          <w:rFonts w:ascii="PT Astra Serif" w:hAnsi="PT Astra Serif"/>
          <w:sz w:val="24"/>
          <w:szCs w:val="24"/>
          <w:lang w:val="ru-RU"/>
        </w:rPr>
        <w:t xml:space="preserve">Программа профилактики относится: </w:t>
      </w:r>
      <w:r w:rsidRPr="003E06A7">
        <w:rPr>
          <w:rFonts w:ascii="PT Astra Serif" w:hAnsi="PT Astra Serif"/>
          <w:sz w:val="24"/>
          <w:szCs w:val="24"/>
          <w:lang w:val="ru-RU"/>
        </w:rPr>
        <w:t>приведение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объектов благоустройства в соответствии с технико-эксплуатационными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характеристиками</w:t>
      </w:r>
      <w:r>
        <w:rPr>
          <w:rFonts w:ascii="PT Astra Serif" w:hAnsi="PT Astra Serif"/>
          <w:sz w:val="24"/>
          <w:szCs w:val="24"/>
          <w:lang w:val="ru-RU"/>
        </w:rPr>
        <w:t>,</w:t>
      </w:r>
      <w:r w:rsidRPr="003E06A7">
        <w:rPr>
          <w:rFonts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улучшение архитектурно-планировочного облика</w:t>
      </w:r>
      <w:r>
        <w:rPr>
          <w:rFonts w:ascii="PT Astra Serif" w:hAnsi="PT Astra Serif"/>
          <w:sz w:val="24"/>
          <w:szCs w:val="24"/>
          <w:lang w:val="ru-RU"/>
        </w:rPr>
        <w:t xml:space="preserve"> села</w:t>
      </w:r>
      <w:r w:rsidRPr="003E06A7">
        <w:rPr>
          <w:rFonts w:ascii="PT Astra Serif" w:hAnsi="PT Astra Serif"/>
          <w:sz w:val="24"/>
          <w:szCs w:val="24"/>
          <w:lang w:val="ru-RU"/>
        </w:rPr>
        <w:t>,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улучшение экологической обстановки и санитарно-гигиенических условий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 xml:space="preserve">жизни в </w:t>
      </w:r>
      <w:r>
        <w:rPr>
          <w:rFonts w:ascii="PT Astra Serif" w:hAnsi="PT Astra Serif"/>
          <w:sz w:val="24"/>
          <w:szCs w:val="24"/>
          <w:lang w:val="ru-RU"/>
        </w:rPr>
        <w:t>селе</w:t>
      </w:r>
      <w:r w:rsidRPr="003E06A7">
        <w:rPr>
          <w:rFonts w:ascii="PT Astra Serif" w:hAnsi="PT Astra Serif"/>
          <w:sz w:val="24"/>
          <w:szCs w:val="24"/>
          <w:lang w:val="ru-RU"/>
        </w:rPr>
        <w:t>,</w:t>
      </w:r>
      <w:r>
        <w:rPr>
          <w:rFonts w:ascii="PT Astra Serif" w:hAnsi="PT Astra Serif"/>
          <w:sz w:val="24"/>
          <w:szCs w:val="24"/>
          <w:lang w:val="ru-RU"/>
        </w:rPr>
        <w:t xml:space="preserve"> </w:t>
      </w:r>
      <w:r w:rsidRPr="003E06A7">
        <w:rPr>
          <w:rFonts w:ascii="PT Astra Serif" w:hAnsi="PT Astra Serif"/>
          <w:sz w:val="24"/>
          <w:szCs w:val="24"/>
          <w:lang w:val="ru-RU"/>
        </w:rPr>
        <w:t>создание безопасных и комфортных условий для проживания населения.</w:t>
      </w:r>
    </w:p>
    <w:p w:rsidR="001D6713" w:rsidRPr="0012737D" w:rsidRDefault="001D6713" w:rsidP="001D6713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Default="001D6713" w:rsidP="001D6713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</w:t>
      </w:r>
      <w:r w:rsidRPr="00311A26">
        <w:rPr>
          <w:b/>
          <w:sz w:val="24"/>
          <w:szCs w:val="24"/>
          <w:lang w:val="ru-RU"/>
        </w:rPr>
        <w:t xml:space="preserve">. Цели и задачи реализации </w:t>
      </w:r>
      <w:r>
        <w:rPr>
          <w:b/>
          <w:sz w:val="24"/>
          <w:szCs w:val="24"/>
          <w:lang w:val="ru-RU"/>
        </w:rPr>
        <w:t>п</w:t>
      </w:r>
      <w:r w:rsidRPr="00311A26">
        <w:rPr>
          <w:b/>
          <w:sz w:val="24"/>
          <w:szCs w:val="24"/>
          <w:lang w:val="ru-RU"/>
        </w:rPr>
        <w:t>рограммы профилактики</w:t>
      </w:r>
    </w:p>
    <w:p w:rsidR="001D6713" w:rsidRPr="00311A26" w:rsidRDefault="001D6713" w:rsidP="001D6713">
      <w:pPr>
        <w:contextualSpacing/>
        <w:jc w:val="center"/>
        <w:rPr>
          <w:b/>
          <w:sz w:val="24"/>
          <w:szCs w:val="24"/>
          <w:lang w:val="ru-RU"/>
        </w:rPr>
      </w:pP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3.1. </w:t>
      </w:r>
      <w:r w:rsidRPr="00311A26">
        <w:rPr>
          <w:rFonts w:ascii="PT Astra Serif" w:hAnsi="PT Astra Serif"/>
          <w:sz w:val="24"/>
          <w:szCs w:val="24"/>
          <w:lang w:val="ru-RU"/>
        </w:rPr>
        <w:t>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1)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1D6713" w:rsidRPr="00311A26" w:rsidRDefault="001D6713" w:rsidP="001D671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2)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D6713" w:rsidRPr="00311A26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 w:rsidRPr="00311A26">
        <w:rPr>
          <w:rFonts w:ascii="PT Astra Serif" w:hAnsi="PT Astra Serif"/>
          <w:sz w:val="24"/>
          <w:szCs w:val="24"/>
          <w:lang w:val="ru-RU"/>
        </w:rPr>
        <w:t>3)</w:t>
      </w:r>
      <w:r w:rsidRPr="00180E6F">
        <w:rPr>
          <w:rFonts w:ascii="PT Astra Serif" w:hAnsi="PT Astra Serif"/>
          <w:sz w:val="24"/>
          <w:szCs w:val="24"/>
        </w:rPr>
        <w:t> </w:t>
      </w:r>
      <w:r w:rsidRPr="00311A26">
        <w:rPr>
          <w:rFonts w:ascii="PT Astra Serif" w:hAnsi="PT Astra Serif"/>
          <w:sz w:val="24"/>
          <w:szCs w:val="24"/>
          <w:lang w:val="ru-RU"/>
        </w:rPr>
        <w:t xml:space="preserve">создание условий для доведения обязательных требований до контролируемых </w:t>
      </w:r>
      <w:r w:rsidRPr="00311A26">
        <w:rPr>
          <w:rFonts w:ascii="PT Astra Serif" w:hAnsi="PT Astra Serif"/>
          <w:sz w:val="24"/>
          <w:szCs w:val="24"/>
          <w:lang w:val="ru-RU"/>
        </w:rPr>
        <w:lastRenderedPageBreak/>
        <w:t>лиц, повышение информированности о способах их соблюдения.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</w:t>
      </w:r>
      <w:r w:rsidRPr="004F14A2">
        <w:rPr>
          <w:color w:val="000000"/>
          <w:sz w:val="24"/>
          <w:szCs w:val="24"/>
          <w:lang w:val="ru-RU"/>
        </w:rPr>
        <w:t xml:space="preserve">Задачами Программы являются: </w:t>
      </w:r>
    </w:p>
    <w:p w:rsidR="001D6713" w:rsidRPr="00D441D1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укрепление системы профилактики </w:t>
      </w:r>
      <w:r w:rsidRPr="00D441D1">
        <w:rPr>
          <w:color w:val="000000"/>
          <w:sz w:val="24"/>
          <w:szCs w:val="24"/>
          <w:lang w:val="ru-RU"/>
        </w:rPr>
        <w:t xml:space="preserve">нарушений обязательных требований; 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 xml:space="preserve"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1D6713" w:rsidRPr="004F14A2" w:rsidRDefault="001D6713" w:rsidP="001D671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 w:rsidRPr="004F14A2">
        <w:rPr>
          <w:color w:val="000000"/>
          <w:sz w:val="24"/>
          <w:szCs w:val="24"/>
          <w:lang w:val="ru-RU"/>
        </w:rPr>
        <w:t>-</w:t>
      </w:r>
      <w:r>
        <w:rPr>
          <w:color w:val="000000"/>
          <w:sz w:val="24"/>
          <w:szCs w:val="24"/>
          <w:lang w:val="ru-RU"/>
        </w:rPr>
        <w:t> </w:t>
      </w:r>
      <w:r w:rsidRPr="004F14A2">
        <w:rPr>
          <w:color w:val="000000"/>
          <w:sz w:val="24"/>
          <w:szCs w:val="24"/>
          <w:lang w:val="ru-RU"/>
        </w:rPr>
        <w:t>формирование одинакового понимания обязательных требований у всех участников контрольной деятельности.</w:t>
      </w:r>
    </w:p>
    <w:p w:rsidR="001D6713" w:rsidRDefault="001D6713" w:rsidP="001D671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</w:t>
      </w: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Перечень профилактических мероприятий, </w:t>
      </w:r>
    </w:p>
    <w:p w:rsidR="001D6713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1D6713" w:rsidRPr="003F26E9" w:rsidRDefault="001D6713" w:rsidP="001D6713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1D6713" w:rsidRPr="004F14A2" w:rsidRDefault="001D6713" w:rsidP="001D6713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  <w:r w:rsidRPr="004F14A2">
        <w:rPr>
          <w:rFonts w:ascii="PT Astra Serif" w:hAnsi="PT Astra Serif"/>
          <w:sz w:val="24"/>
          <w:szCs w:val="24"/>
          <w:lang w:val="ru-RU"/>
        </w:rPr>
        <w:t xml:space="preserve">Таблица </w:t>
      </w:r>
    </w:p>
    <w:tbl>
      <w:tblPr>
        <w:tblStyle w:val="a3"/>
        <w:tblpPr w:leftFromText="180" w:rightFromText="180" w:vertAnchor="text" w:horzAnchor="margin" w:tblpXSpec="center" w:tblpY="191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4820"/>
        <w:gridCol w:w="2268"/>
        <w:gridCol w:w="2551"/>
      </w:tblGrid>
      <w:tr w:rsidR="001D6713" w:rsidRPr="00D35EC6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 xml:space="preserve"> мероприятия</w:t>
            </w:r>
          </w:p>
        </w:tc>
        <w:tc>
          <w:tcPr>
            <w:tcW w:w="2268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 w:rsidRPr="00D35EC6"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 мероприятия</w:t>
            </w:r>
          </w:p>
        </w:tc>
        <w:tc>
          <w:tcPr>
            <w:tcW w:w="2551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1D6713" w:rsidRPr="004A4EDE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D35EC6"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1.</w:t>
            </w: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Актуализация и размещение в сети «Интернет» на официальном сайте </w:t>
            </w:r>
            <w:r w:rsidRPr="004A4EDE">
              <w:rPr>
                <w:rFonts w:ascii="PT Astra Serif" w:hAnsi="PT Astra Serif"/>
                <w:color w:val="FF0000"/>
                <w:sz w:val="24"/>
                <w:szCs w:val="24"/>
                <w:lang w:val="ru-RU"/>
              </w:rPr>
              <w:t>Департамента: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1D6713" w:rsidRDefault="001D6713" w:rsidP="00EF0313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1D6713" w:rsidRPr="00D90AA2" w:rsidRDefault="001D6713" w:rsidP="00EF0313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 их утверждения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90AA2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1D6713" w:rsidRDefault="001D6713" w:rsidP="00EF031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Глава  Администрации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сельского поселения «</w:t>
            </w:r>
            <w:proofErr w:type="spellStart"/>
            <w:r w:rsidR="004A4EDE">
              <w:rPr>
                <w:rFonts w:ascii="PT Astra Serif" w:hAnsi="PT Astra Serif"/>
                <w:sz w:val="24"/>
                <w:szCs w:val="24"/>
                <w:lang w:val="ru-RU"/>
              </w:rPr>
              <w:t>Байхорское</w:t>
            </w:r>
            <w:proofErr w:type="spellEnd"/>
            <w:r>
              <w:rPr>
                <w:rFonts w:ascii="PT Astra Serif" w:hAnsi="PT Astra Serif"/>
                <w:sz w:val="24"/>
                <w:szCs w:val="24"/>
                <w:lang w:val="ru-RU"/>
              </w:rPr>
              <w:t>»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     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                             </w:t>
            </w:r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>муниципального района «</w:t>
            </w:r>
            <w:proofErr w:type="spellStart"/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>Красночикойский</w:t>
            </w:r>
            <w:proofErr w:type="spellEnd"/>
            <w:r w:rsidRPr="00C87C67">
              <w:rPr>
                <w:rFonts w:ascii="PT Astra Serif" w:hAnsi="PT Astra Serif"/>
                <w:sz w:val="24"/>
                <w:szCs w:val="24"/>
                <w:lang w:val="ru-RU"/>
              </w:rPr>
              <w:t xml:space="preserve"> район»</w:t>
            </w:r>
          </w:p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2. Консультирование</w:t>
            </w:r>
          </w:p>
        </w:tc>
      </w:tr>
      <w:tr w:rsidR="001D6713" w:rsidRPr="004A4EDE" w:rsidTr="00EF0313">
        <w:trPr>
          <w:trHeight w:val="2829"/>
        </w:trPr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2.1.</w:t>
            </w:r>
          </w:p>
        </w:tc>
        <w:tc>
          <w:tcPr>
            <w:tcW w:w="4820" w:type="dxa"/>
          </w:tcPr>
          <w:p w:rsidR="001D6713" w:rsidRPr="0099677D" w:rsidRDefault="001D6713" w:rsidP="00EF031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онсультировани</w:t>
            </w:r>
            <w:r>
              <w:rPr>
                <w:rFonts w:ascii="PT Astra Serif" w:hAnsi="PT Astra Serif"/>
                <w:sz w:val="24"/>
                <w:szCs w:val="24"/>
              </w:rPr>
              <w:t>е</w:t>
            </w:r>
            <w:r w:rsidRPr="0099677D">
              <w:rPr>
                <w:rFonts w:ascii="PT Astra Serif" w:hAnsi="PT Astra Serif"/>
                <w:sz w:val="24"/>
                <w:szCs w:val="24"/>
              </w:rPr>
              <w:t xml:space="preserve"> контролируемых лиц и их представителей по вопросам, связанным с организацией и осуществлением муниципального контроля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в сфере благоустройства</w:t>
            </w:r>
            <w:r w:rsidRPr="0099677D">
              <w:rPr>
                <w:rFonts w:ascii="PT Astra Serif" w:hAnsi="PT Astra Serif"/>
                <w:sz w:val="24"/>
                <w:szCs w:val="24"/>
              </w:rPr>
              <w:t>:</w:t>
            </w:r>
          </w:p>
          <w:p w:rsidR="001D6713" w:rsidRPr="0099677D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1)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проведения контрольных мероприятий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1D6713" w:rsidRPr="0099677D" w:rsidRDefault="001D6713" w:rsidP="00EF031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2)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порядок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  <w:lang w:val="ru-RU"/>
              </w:rPr>
              <w:t>осуществления профилактических мероприятий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>;</w:t>
            </w:r>
          </w:p>
          <w:p w:rsidR="001D6713" w:rsidRPr="0099677D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3)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принятия решений по итогам контрольных мероприятий;</w:t>
            </w:r>
          </w:p>
          <w:p w:rsidR="001D6713" w:rsidRPr="00D35EC6" w:rsidRDefault="001D6713" w:rsidP="00EF031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 w:rsidRPr="0099677D">
              <w:rPr>
                <w:rFonts w:ascii="PT Astra Serif" w:hAnsi="PT Astra Serif"/>
                <w:sz w:val="24"/>
                <w:szCs w:val="24"/>
              </w:rPr>
              <w:t>4)</w:t>
            </w:r>
            <w:r>
              <w:rPr>
                <w:rFonts w:ascii="PT Astra Serif" w:hAnsi="PT Astra Serif"/>
                <w:sz w:val="24"/>
                <w:szCs w:val="24"/>
              </w:rPr>
              <w:t> </w:t>
            </w:r>
            <w:r w:rsidRPr="0099677D">
              <w:rPr>
                <w:rFonts w:ascii="PT Astra Serif" w:hAnsi="PT Astra Serif"/>
                <w:sz w:val="24"/>
                <w:szCs w:val="24"/>
              </w:rPr>
              <w:t>порядок обжалования решений Контрольного органа.</w:t>
            </w:r>
          </w:p>
        </w:tc>
        <w:tc>
          <w:tcPr>
            <w:tcW w:w="2268" w:type="dxa"/>
          </w:tcPr>
          <w:p w:rsidR="001D6713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1D6713" w:rsidRPr="00D35EC6" w:rsidRDefault="004A4EDE" w:rsidP="00EF031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Глава</w:t>
            </w:r>
            <w:r w:rsidR="001D6713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, главный специалист </w:t>
            </w:r>
            <w:r w:rsidR="001D6713"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Админ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истрация сельского поселения «</w:t>
            </w:r>
            <w:proofErr w:type="spellStart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Байхорское</w:t>
            </w:r>
            <w:proofErr w:type="spellEnd"/>
            <w:r w:rsidR="001D6713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="001D6713"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</w:t>
            </w:r>
            <w:r w:rsidR="001D6713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</w:t>
            </w:r>
            <w:r w:rsidR="001D6713"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муниципального района «</w:t>
            </w:r>
            <w:proofErr w:type="spellStart"/>
            <w:r w:rsidR="001D6713"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Красночикойский</w:t>
            </w:r>
            <w:proofErr w:type="spellEnd"/>
            <w:r w:rsidR="001D6713"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район»</w:t>
            </w:r>
          </w:p>
        </w:tc>
      </w:tr>
      <w:tr w:rsidR="001D6713" w:rsidRPr="00D35EC6" w:rsidTr="00EF0313">
        <w:tc>
          <w:tcPr>
            <w:tcW w:w="10314" w:type="dxa"/>
            <w:gridSpan w:val="4"/>
          </w:tcPr>
          <w:p w:rsidR="001D6713" w:rsidRPr="00D35EC6" w:rsidRDefault="001D6713" w:rsidP="00EF031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 w:rsidRPr="00D35EC6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1D6713" w:rsidRPr="004A4EDE" w:rsidTr="00EF0313">
        <w:tc>
          <w:tcPr>
            <w:tcW w:w="675" w:type="dxa"/>
          </w:tcPr>
          <w:p w:rsidR="001D6713" w:rsidRPr="00D35EC6" w:rsidRDefault="001D6713" w:rsidP="00EF031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1D6713" w:rsidRPr="00D35EC6" w:rsidRDefault="001D6713" w:rsidP="00EF031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1D6713" w:rsidRPr="00D35EC6" w:rsidRDefault="001D6713" w:rsidP="00EF031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Глава </w:t>
            </w:r>
            <w:r w:rsidR="004A4EDE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сельского поселения «</w:t>
            </w:r>
            <w:bookmarkStart w:id="0" w:name="_GoBack"/>
            <w:bookmarkEnd w:id="0"/>
            <w:proofErr w:type="spellStart"/>
            <w:r w:rsidR="004A4EDE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Байхорское</w:t>
            </w:r>
            <w:proofErr w:type="spellEnd"/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»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</w:t>
            </w: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                              </w:t>
            </w:r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муниципального района «</w:t>
            </w:r>
            <w:proofErr w:type="spellStart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Красночикойский</w:t>
            </w:r>
            <w:proofErr w:type="spellEnd"/>
            <w:r w:rsidRPr="00C87C67"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район»</w:t>
            </w:r>
          </w:p>
        </w:tc>
      </w:tr>
    </w:tbl>
    <w:p w:rsidR="001D6713" w:rsidRPr="00D35EC6" w:rsidRDefault="001D6713" w:rsidP="001D671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  <w:r w:rsidRPr="00D35EC6">
        <w:rPr>
          <w:rFonts w:ascii="PT Astra Serif" w:hAnsi="PT Astra Serif"/>
          <w:b/>
          <w:sz w:val="24"/>
          <w:szCs w:val="24"/>
          <w:lang w:val="ru-RU"/>
        </w:rPr>
        <w:tab/>
      </w:r>
    </w:p>
    <w:p w:rsidR="001D6713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</w:t>
      </w:r>
      <w:r w:rsidRPr="004F14A2">
        <w:rPr>
          <w:rFonts w:ascii="PT Astra Serif" w:hAnsi="PT Astra Serif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1D6713" w:rsidRPr="004F14A2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 w:rsidRPr="004F14A2"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</w:t>
      </w:r>
      <w:r>
        <w:rPr>
          <w:rFonts w:ascii="PT Astra Serif" w:hAnsi="PT Astra Serif"/>
          <w:b/>
          <w:sz w:val="24"/>
          <w:szCs w:val="24"/>
          <w:lang w:val="ru-RU"/>
        </w:rPr>
        <w:t xml:space="preserve"> (ущерба)</w:t>
      </w:r>
    </w:p>
    <w:p w:rsidR="001D6713" w:rsidRDefault="001D6713" w:rsidP="001D671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Оценка эффективности Программы производится по итогам 2022 года методом сравнения показателей качества профилактической деятельности с предыдущим годом.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 w:rsidRPr="00010181">
        <w:rPr>
          <w:rFonts w:ascii="PT Astra Serif" w:hAnsi="PT Astra Serif"/>
          <w:sz w:val="24"/>
          <w:szCs w:val="24"/>
          <w:lang w:val="ru-RU"/>
        </w:rPr>
        <w:t>3.</w:t>
      </w:r>
      <w:r w:rsidRPr="005B08DD">
        <w:rPr>
          <w:rFonts w:ascii="PT Astra Serif" w:hAnsi="PT Astra Serif"/>
          <w:sz w:val="24"/>
          <w:szCs w:val="24"/>
        </w:rPr>
        <w:t> </w:t>
      </w:r>
      <w:r w:rsidRPr="00010181"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 w:rsidRPr="005B08DD">
        <w:rPr>
          <w:rFonts w:ascii="PT Astra Serif" w:hAnsi="PT Astra Serif"/>
          <w:bCs/>
          <w:iCs/>
          <w:sz w:val="24"/>
          <w:szCs w:val="24"/>
        </w:rPr>
        <w:t> </w:t>
      </w: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1D6713" w:rsidRPr="00010181" w:rsidRDefault="001D6713" w:rsidP="001D671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 w:rsidRPr="00010181"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:rsidR="001D6713" w:rsidRPr="007A4FE3" w:rsidRDefault="001D6713" w:rsidP="001D6713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1D6713" w:rsidRPr="007A4FE3" w:rsidRDefault="001D6713" w:rsidP="001D6713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782B8F" w:rsidRPr="001D6713" w:rsidRDefault="00782B8F" w:rsidP="001D6713">
      <w:pPr>
        <w:rPr>
          <w:lang w:val="ru-RU"/>
        </w:rPr>
      </w:pPr>
    </w:p>
    <w:sectPr w:rsidR="00782B8F" w:rsidRPr="001D6713" w:rsidSect="00BE3A32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6713"/>
    <w:rsid w:val="001D6713"/>
    <w:rsid w:val="00437CD0"/>
    <w:rsid w:val="004A4EDE"/>
    <w:rsid w:val="00782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671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6713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3">
    <w:name w:val="Table Grid"/>
    <w:basedOn w:val="a1"/>
    <w:uiPriority w:val="59"/>
    <w:rsid w:val="001D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1D6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D6713"/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1D6713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6713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D6713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table" w:styleId="a3">
    <w:name w:val="Table Grid"/>
    <w:basedOn w:val="a1"/>
    <w:uiPriority w:val="59"/>
    <w:rsid w:val="001D6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1"/>
    <w:qFormat/>
    <w:rsid w:val="001D67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1">
    <w:name w:val="ConsPlusNormal1"/>
    <w:link w:val="ConsPlusNormal"/>
    <w:locked/>
    <w:rsid w:val="001D6713"/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1D6713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1529</Words>
  <Characters>8719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Baihor</cp:lastModifiedBy>
  <cp:revision>3</cp:revision>
  <dcterms:created xsi:type="dcterms:W3CDTF">2021-11-29T00:28:00Z</dcterms:created>
  <dcterms:modified xsi:type="dcterms:W3CDTF">2021-11-29T05:22:00Z</dcterms:modified>
</cp:coreProperties>
</file>