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3DF" w:rsidRPr="00A07EB3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</w:t>
      </w:r>
      <w:proofErr w:type="spellStart"/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A07EB3" w:rsidRDefault="009B7D8D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  »           2025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876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1C7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40A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CFC" w:rsidRPr="009B7D8D" w:rsidRDefault="00610DEA" w:rsidP="005E4CFC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D53DF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D071A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этапа 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краевого</w:t>
      </w:r>
      <w:r w:rsidR="001F1C79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смотра - конкурса стенгазет «Этих дней не смолкнет слава», посвящённого Победе в Великой Отеч</w:t>
      </w:r>
      <w:r w:rsidR="005E4CFC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ественной войне 1941-1945 годов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</w:t>
      </w:r>
      <w:r w:rsidR="00571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окончанию Второй мировой войны</w:t>
      </w:r>
    </w:p>
    <w:p w:rsidR="005E4CFC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торжестве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мероприятий, посвященных 80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-летней годовщине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 над немецко-фашистскими захватчикам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Великой Отечественной войне и окончанию Второй мировой войны, и связанными с ними знаменательными событиями – Берлинской и Маньчжурской наступательными операциями и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ст. 25 Устава муниципального района «</w:t>
      </w:r>
      <w:proofErr w:type="spellStart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администрация муниципального района «</w:t>
      </w:r>
      <w:proofErr w:type="spellStart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постановляет: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 общеобразовате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учреждениях муниципального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этап </w:t>
      </w:r>
      <w:r w:rsidR="009B7D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смотра - конкурса стенгазет «Этих дней 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смолкнет слава», посвящённого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Победе в Великой Отеч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ественной войне 1941-1945 годов и окончанию Второй мировой войны.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этапа </w:t>
      </w:r>
      <w:r w:rsidR="009B7D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смотра - конкурса стенгазет «Этих дней не смолкнет слава», посвящённого Победе в Великой Отечественной войне 1941-1945 годов</w:t>
      </w:r>
      <w:r w:rsidR="009B7D8D" w:rsidRP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D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окончанию Второй мировой войны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C5F82" w:rsidRPr="00A07EB3" w:rsidRDefault="005C5F82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№2).</w:t>
      </w:r>
    </w:p>
    <w:p w:rsidR="00AD53DF" w:rsidRPr="00A07EB3" w:rsidRDefault="009C4D5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постановления возложить </w:t>
      </w:r>
    </w:p>
    <w:p w:rsidR="00AD53DF" w:rsidRPr="00A07EB3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Н. В. Трофимову</w:t>
      </w:r>
      <w:r w:rsidR="009327F4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610DEA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031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610DEA" w:rsidRDefault="00AD53DF" w:rsidP="009B7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proofErr w:type="spellStart"/>
      <w:r w:rsidR="00610DEA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9C2519" w:rsidRPr="00A07EB3" w:rsidRDefault="009B7D8D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2025</w:t>
      </w:r>
      <w:r w:rsidR="00AE2E8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51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9C2519" w:rsidRPr="009B7D8D" w:rsidRDefault="00BC0317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507854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ведении муниципального этапа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</w:t>
      </w:r>
      <w:r w:rsidR="00507854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краевого заочного смотра - конкурса стенгазет «Этих дней не смолкнет слава», посвящённого Победе в Великой Отечественной войне 1941-1945 годов</w:t>
      </w:r>
      <w:r w:rsidR="009B7D8D" w:rsidRP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B7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окончанию Второй мировой войны</w:t>
      </w:r>
    </w:p>
    <w:p w:rsidR="00A07EB3" w:rsidRDefault="00A07EB3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EB3" w:rsidRDefault="00A07EB3" w:rsidP="00A07EB3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Общие положения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</w:t>
      </w:r>
      <w:r w:rsidR="00220B7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ципальный этап краевого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смотр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 «Этих дней не смолкнет слава» (далее Конкурс) проводится в рамках торжеств</w:t>
      </w:r>
      <w:r w:rsidR="00220B7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енных мероприятий, посвященных 80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220B7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летней годовщине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Победы над немецко-фашистскими захватчиками в Великой Отече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ственной войне 1941-1945 годов</w:t>
      </w:r>
      <w:r w:rsidR="00220B7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окончанию Второй мировой войны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направлен на развитие творческого потенциала учащихся, формирование у них чувства патриотизма и активной гражданской позиции на основе знания исторического прошлого своей страны и уважительного отношения к военному поколению.</w:t>
      </w:r>
    </w:p>
    <w:p w:rsidR="00377529" w:rsidRDefault="008136F6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ель Конкурса - формирование средствами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литературно-изобразительного творчества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чувства гражданского долга и воспитания подрастающего поколения на примере боевых традиций и подвига многонационального советского наро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Задачи Конкурса: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активиз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ировать социально-полезную деятельность учащихся;</w:t>
      </w:r>
    </w:p>
    <w:p w:rsidR="008136F6" w:rsidRDefault="008136F6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8136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формирование социально-ответственной личности на основе принципов гражданственности и патриотизма;</w:t>
      </w:r>
    </w:p>
    <w:p w:rsidR="000313BA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расширить и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закрепить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исторические знания детей о Великой Отечественной войне у подрастающего поколения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377529" w:rsidRP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r w:rsidRPr="00A07EB3">
        <w:rPr>
          <w:rFonts w:ascii="Arial" w:eastAsia="Arial" w:hAnsi="Arial" w:cs="Arial"/>
          <w:sz w:val="26"/>
          <w:szCs w:val="26"/>
          <w:lang w:eastAsia="ru-RU" w:bidi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предоставить молодым авторам возможности для самореализации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их творческих способностей.</w:t>
      </w:r>
      <w:bookmarkStart w:id="0" w:name="bookmark2"/>
      <w:bookmarkStart w:id="1" w:name="bookmark3"/>
    </w:p>
    <w:p w:rsidR="0064094D" w:rsidRDefault="0064094D" w:rsidP="00377529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07EB3" w:rsidRPr="00A07EB3" w:rsidRDefault="00377529" w:rsidP="00377529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 Порядок и сроки проведения</w:t>
      </w:r>
      <w:bookmarkEnd w:id="0"/>
      <w:bookmarkEnd w:id="1"/>
    </w:p>
    <w:p w:rsidR="00DD3002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нкурс </w:t>
      </w:r>
      <w:proofErr w:type="gramStart"/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проводится 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</w:t>
      </w:r>
      <w:proofErr w:type="gramEnd"/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 этапа:</w:t>
      </w:r>
    </w:p>
    <w:p w:rsidR="00A07EB3" w:rsidRDefault="00DD3002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школьный 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 1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</w:t>
      </w:r>
      <w:r w:rsidR="00BC0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20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</w:t>
      </w:r>
    </w:p>
    <w:p w:rsidR="00DD3002" w:rsidRPr="00A07EB3" w:rsidRDefault="00DD3002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8136F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муниципальный с 21 по 25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</w:t>
      </w: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6746E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муниципальный этап принимаются работы, занявшие призовые места на школьном этапе. Р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аботы принимаются до 21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2025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года.</w:t>
      </w:r>
    </w:p>
    <w:p w:rsidR="00504515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Информация по итогам Ко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нкурса будет отправлена после 25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электронные почты </w:t>
      </w:r>
      <w:r w:rsidR="00DD30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образовательных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Результаты краевого этапа 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Конкурса будут известны после 15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мая.</w:t>
      </w:r>
      <w:bookmarkStart w:id="2" w:name="bookmark4"/>
      <w:bookmarkStart w:id="3" w:name="bookmark5"/>
    </w:p>
    <w:p w:rsidR="0064094D" w:rsidRDefault="0064094D" w:rsidP="00504515">
      <w:pPr>
        <w:widowControl w:val="0"/>
        <w:tabs>
          <w:tab w:val="left" w:pos="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 xml:space="preserve">3.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Участники Конкурса</w:t>
      </w:r>
      <w:bookmarkEnd w:id="2"/>
      <w:bookmarkEnd w:id="3"/>
    </w:p>
    <w:p w:rsidR="00A07EB3" w:rsidRPr="00A07EB3" w:rsidRDefault="00504515" w:rsidP="00504515">
      <w:pPr>
        <w:widowControl w:val="0"/>
        <w:tabs>
          <w:tab w:val="left" w:pos="722"/>
        </w:tabs>
        <w:spacing w:after="4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 участию в Конкурсе приглашаются 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</w:t>
      </w:r>
      <w:r w:rsidR="0064094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ю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щиеся муниципальных общ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еобразовательных учреждений района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обучающиеся в организациях дополнительного образования детей и учреждениях среднего профессионального образования.</w:t>
      </w:r>
    </w:p>
    <w:p w:rsidR="00164C42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" w:name="bookmark6"/>
      <w:bookmarkStart w:id="5" w:name="bookmark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4.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Условия проведения Конкурса</w:t>
      </w:r>
      <w:bookmarkEnd w:id="4"/>
      <w:bookmarkEnd w:id="5"/>
    </w:p>
    <w:p w:rsidR="00A07EB3" w:rsidRPr="00A07EB3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проводится для учащихся общеобразовательных учреждений по двум возрастным группам: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средняя возрастная группа: 5-8 классы;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старшая возрастная группа: 9-11 классы.</w:t>
      </w:r>
    </w:p>
    <w:p w:rsid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обучающихся в учреждениях дополнительного и среднего профессионального образования, соответственно 11-14 и 15-17 лет.</w:t>
      </w:r>
    </w:p>
    <w:p w:rsidR="00B95CA1" w:rsidRPr="00B95CA1" w:rsidRDefault="0064094D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Заявки на конкурс (Приложение 1</w:t>
      </w:r>
      <w:r w:rsid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 присылаются на </w:t>
      </w:r>
      <w:r w:rsidR="00B95CA1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>e</w:t>
      </w:r>
      <w:r w:rsidR="00B95CA1" w:rsidRP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="00B95CA1"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  <w:t>mail</w:t>
      </w:r>
      <w:r w:rsid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: </w:t>
      </w:r>
      <w:hyperlink r:id="rId7" w:history="1"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obrazovanie</w:t>
        </w:r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2020@</w:t>
        </w:r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yandex</w:t>
        </w:r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.</w:t>
        </w:r>
        <w:proofErr w:type="spellStart"/>
        <w:r w:rsidR="00B95CA1" w:rsidRPr="008B38DF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ru</w:t>
        </w:r>
        <w:proofErr w:type="spellEnd"/>
      </w:hyperlink>
      <w:r w:rsid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с пометкой «Этих дней не смолкнет слава», или доставляется вместе со стенгазетами.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на Конкурс принимаются только в бумажном варианте.</w:t>
      </w:r>
    </w:p>
    <w:p w:rsidR="00A07EB3" w:rsidRPr="00A07EB3" w:rsidRDefault="00164C42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имеющие более двух авторов, считаются коллективными.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Конкурс не допускаются стенгазеты, имеющие смешанный по разным возрастным группам состав участников, а также коллективные работы учащихся двух и более классов, (пример: авторы стенгазеты, коллектив учащихся 9 А и Б классов).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Эти ограничения не распространяются на коллективные работы, чьи авторы являются членами творческих и военно-патриотических объединений при образовательных учреждениях, указанных в конкурсной работе, (пример: авторы стенгазеты, творческий коллектив юнармейского отряда «Отвага»).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должны иметь название, подпись с фамилией и именем автора(</w:t>
      </w:r>
      <w:proofErr w:type="spellStart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</w:t>
      </w:r>
      <w:proofErr w:type="spellEnd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), класса (</w:t>
      </w:r>
      <w:proofErr w:type="spellStart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</w:t>
      </w:r>
      <w:proofErr w:type="spellEnd"/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), название учебного заведения, района.</w:t>
      </w:r>
    </w:p>
    <w:p w:rsid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Наполнение стенгазеты информацией, иллюстрациями, рисунками осуществляется строго в соответствии с тематикой Конкурса, критериями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требованиями к их оформлению.</w:t>
      </w:r>
    </w:p>
    <w:p w:rsidR="00015AFF" w:rsidRPr="00A07EB3" w:rsidRDefault="00015AFF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Творческие работы, выполненные в формате рисунка или плаката, Жюри конкурса не оценивает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Своим участием в Конкурсе участники дают согласие на обработку персональных данных, согласно федеральному закону Российской Федерации от </w:t>
      </w:r>
      <w:r w:rsidR="00A575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27 июля 2006 г. № 152-ФЗ (ред. о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 29.07.2017 г.) «О персональных данных».</w:t>
      </w:r>
    </w:p>
    <w:p w:rsidR="00015AFF" w:rsidRDefault="00164C4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Конкурсные работы доставляются по </w:t>
      </w:r>
      <w:proofErr w:type="gramStart"/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адресу :</w:t>
      </w:r>
      <w:proofErr w:type="gramEnd"/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 .Красный Чикой, ул.Первомайская,59, каб.312.</w:t>
      </w:r>
    </w:p>
    <w:p w:rsidR="00A07EB3" w:rsidRDefault="00015AFF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представленные на Конкурс, не рецензируются и не возвращаются.</w:t>
      </w:r>
    </w:p>
    <w:p w:rsidR="0064094D" w:rsidRDefault="0064094D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F171B2" w:rsidRPr="00933F3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5. </w:t>
      </w:r>
      <w:r w:rsidR="00F171B2" w:rsidRPr="00933F3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Требования к оформлению стенгазет</w:t>
      </w:r>
    </w:p>
    <w:p w:rsidR="00933F3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Конкурс принимаются стенгазеты, выполненные в любой технике (гуашь, тушь, пастель, карандаш, компьютерная графика, смешанные техники </w:t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 др.)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ватмане формата А1.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Стенгазета должна иметь обязательные поля: 1,5-2 см. Размещение текста, иллюстраций, рисунков за пределами не допускается.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Структура стенгазеты должна включать следующие разделы: название, орган издания, его периодичность (если есть), передовая статья (</w:t>
      </w:r>
      <w:proofErr w:type="gramStart"/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информация</w:t>
      </w:r>
      <w:proofErr w:type="gramEnd"/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соответствующая названию стенгазеты.)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Соотношение текстового и иллюстративного материала должно быть примерно 40 на 60%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качестве материалов для газеты могут служить репортажи, интервью, заметки, фотографии, художественные изображения, стихотворения и другие формы подачи материалов. Приветствуется наличие авторских стихов и рассказов.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Размещаемая информация может быть набрана на компьютере хорошо читаемым шрифтом и приклеена на ватман, либо аккуратно написана от руки.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Заголовки рубрик должны быть выделены. Стенгазета должна быть информативно достоверной.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Необходимая</w:t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информации об авторе, (Ф.И.</w:t>
      </w:r>
      <w:r w:rsidR="003A55A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bookmarkStart w:id="6" w:name="_GoBack"/>
      <w:bookmarkEnd w:id="6"/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класс, школа), или творческом кол</w:t>
      </w:r>
      <w:r w:rsidR="00015A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лективе, выпускавшем стенгазету, должна располагаться в правом лицевом углу стенгазеты.</w:t>
      </w:r>
    </w:p>
    <w:p w:rsid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оформлении стенгазет не допускается использования настоящих георгиевских лент, подлинных фотографий и документов.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Критерии оформления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</w:t>
      </w:r>
    </w:p>
    <w:p w:rsidR="00933F3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соответствие содержания выбранной теме;</w:t>
      </w:r>
    </w:p>
    <w:p w:rsidR="00015AFF" w:rsidRPr="00F171B2" w:rsidRDefault="00015AFF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-использование краеведческого материала;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художественное оформление, эстетичность;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насыщенность и достоверность информации;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интересная концепция содержания газеты (оригинальность);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соответствие работы техническим требованиям;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0C719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качество повествовательного материала (образность, информативность и грамотность изложенного материала).</w:t>
      </w:r>
    </w:p>
    <w:p w:rsidR="00F171B2" w:rsidRPr="00A07EB3" w:rsidRDefault="00F171B2" w:rsidP="00F171B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07EB3" w:rsidRPr="00A07EB3" w:rsidRDefault="00933F32" w:rsidP="00164C42">
      <w:pPr>
        <w:keepNext/>
        <w:keepLines/>
        <w:widowControl w:val="0"/>
        <w:tabs>
          <w:tab w:val="left" w:pos="364"/>
        </w:tabs>
        <w:spacing w:after="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" w:name="bookmark8"/>
      <w:bookmarkStart w:id="8" w:name="bookmark9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6</w:t>
      </w:r>
      <w:r w:rsidR="00164C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Подведение итогов. Награждение</w:t>
      </w:r>
      <w:bookmarkEnd w:id="7"/>
      <w:bookmarkEnd w:id="8"/>
    </w:p>
    <w:p w:rsidR="00A07EB3" w:rsidRPr="00A07EB3" w:rsidRDefault="00F72BD7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Победители и призеры награждаются 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грамотами управления образования.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Творческий коллектив учащихся, занявший одно из призовых мест, награждается общ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ей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грамотой.</w:t>
      </w:r>
    </w:p>
    <w:p w:rsidR="00F171B2" w:rsidRDefault="00F72BD7" w:rsidP="00F171B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тенгазеты </w:t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победителей </w:t>
      </w:r>
      <w:bookmarkStart w:id="9" w:name="bookmark10"/>
      <w:bookmarkStart w:id="10" w:name="bookmark11"/>
      <w:r w:rsidR="00B95C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 этапа будут направлены для участия в краевом этапе конкурса.</w:t>
      </w:r>
    </w:p>
    <w:p w:rsidR="00F171B2" w:rsidRDefault="00F171B2" w:rsidP="00A07EB3">
      <w:pPr>
        <w:keepNext/>
        <w:keepLines/>
        <w:widowControl w:val="0"/>
        <w:spacing w:after="1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1" w:name="bookmark14"/>
      <w:bookmarkStart w:id="12" w:name="bookmark15"/>
      <w:bookmarkEnd w:id="9"/>
      <w:bookmarkEnd w:id="10"/>
    </w:p>
    <w:bookmarkEnd w:id="11"/>
    <w:bookmarkEnd w:id="12"/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D34EC" w:rsidRPr="00A07EB3" w:rsidRDefault="00AD34EC" w:rsidP="006409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9D4FD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F32CB0" w:rsidRPr="00A07EB3" w:rsidRDefault="0064094D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2025</w:t>
      </w:r>
      <w:r w:rsidR="00AE2E8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CB0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FE6E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EC9" w:rsidRPr="00A07EB3" w:rsidRDefault="00FE6EC9" w:rsidP="00FE6E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 w:rsidRPr="00A07EB3">
        <w:rPr>
          <w:b w:val="0"/>
        </w:rPr>
        <w:t>Никончук</w:t>
      </w:r>
      <w:proofErr w:type="spellEnd"/>
      <w:r w:rsidRPr="00A07EB3">
        <w:rPr>
          <w:b w:val="0"/>
        </w:rPr>
        <w:t xml:space="preserve"> А.В., главный специалист управления образования;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>
        <w:rPr>
          <w:b w:val="0"/>
        </w:rPr>
        <w:t>Шатова А.Ф.</w:t>
      </w:r>
      <w:r w:rsidR="00FE6EC9" w:rsidRPr="00A07EB3">
        <w:rPr>
          <w:b w:val="0"/>
        </w:rPr>
        <w:t xml:space="preserve">, </w:t>
      </w:r>
      <w:r>
        <w:rPr>
          <w:b w:val="0"/>
        </w:rPr>
        <w:t>главный</w:t>
      </w:r>
      <w:r w:rsidR="00FE6EC9" w:rsidRPr="00A07EB3">
        <w:rPr>
          <w:b w:val="0"/>
        </w:rPr>
        <w:t xml:space="preserve"> специалист управления образования;</w:t>
      </w:r>
    </w:p>
    <w:p w:rsidR="005715BB" w:rsidRDefault="005715BB" w:rsidP="005715BB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5715BB">
        <w:rPr>
          <w:b w:val="0"/>
        </w:rPr>
        <w:t>Карпова Е.Д., методист управления образования;</w:t>
      </w:r>
    </w:p>
    <w:p w:rsidR="0064094D" w:rsidRDefault="00957207" w:rsidP="0064094D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>
        <w:rPr>
          <w:b w:val="0"/>
        </w:rPr>
        <w:t>Жукова Е.П.</w:t>
      </w:r>
      <w:r w:rsidR="0064094D">
        <w:rPr>
          <w:b w:val="0"/>
        </w:rPr>
        <w:t>, педагог-психолог управления образования;</w:t>
      </w:r>
    </w:p>
    <w:p w:rsidR="00AD52C0" w:rsidRPr="0064094D" w:rsidRDefault="00AD52C0" w:rsidP="0064094D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proofErr w:type="spellStart"/>
      <w:r w:rsidRPr="0064094D">
        <w:rPr>
          <w:b w:val="0"/>
        </w:rPr>
        <w:t>Шаврова</w:t>
      </w:r>
      <w:proofErr w:type="spellEnd"/>
      <w:r w:rsidRPr="0064094D">
        <w:rPr>
          <w:b w:val="0"/>
        </w:rPr>
        <w:t xml:space="preserve"> Е.С.,</w:t>
      </w:r>
      <w:r w:rsidR="00957207">
        <w:rPr>
          <w:b w:val="0"/>
        </w:rPr>
        <w:t xml:space="preserve"> </w:t>
      </w:r>
      <w:r w:rsidRPr="0064094D">
        <w:rPr>
          <w:b w:val="0"/>
        </w:rPr>
        <w:t xml:space="preserve">заместитель директора по учебной работе МУ ДО </w:t>
      </w:r>
      <w:proofErr w:type="spellStart"/>
      <w:r w:rsidRPr="0064094D">
        <w:rPr>
          <w:b w:val="0"/>
        </w:rPr>
        <w:t>Красночикойская</w:t>
      </w:r>
      <w:proofErr w:type="spellEnd"/>
      <w:r w:rsidRPr="0064094D">
        <w:rPr>
          <w:b w:val="0"/>
        </w:rPr>
        <w:t xml:space="preserve"> детская школа искусств</w:t>
      </w:r>
      <w:r w:rsidR="00523FD1" w:rsidRPr="0064094D">
        <w:rPr>
          <w:b w:val="0"/>
        </w:rPr>
        <w:t xml:space="preserve"> (по согласованию)</w:t>
      </w:r>
      <w:r w:rsidRPr="0064094D">
        <w:rPr>
          <w:b w:val="0"/>
        </w:rPr>
        <w:t>.</w:t>
      </w:r>
    </w:p>
    <w:p w:rsidR="005715BB" w:rsidRPr="00A07EB3" w:rsidRDefault="005715BB" w:rsidP="00345E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39AA" w:rsidRDefault="003339AA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Default="0064094D">
      <w:pPr>
        <w:rPr>
          <w:sz w:val="28"/>
          <w:szCs w:val="28"/>
        </w:rPr>
      </w:pPr>
    </w:p>
    <w:p w:rsidR="0064094D" w:rsidRPr="0064094D" w:rsidRDefault="0064094D" w:rsidP="0064094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4094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64094D" w:rsidRDefault="0064094D" w:rsidP="0064094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4094D">
        <w:rPr>
          <w:rFonts w:ascii="Times New Roman" w:hAnsi="Times New Roman" w:cs="Times New Roman"/>
          <w:sz w:val="28"/>
          <w:szCs w:val="28"/>
        </w:rPr>
        <w:t>к положению</w:t>
      </w:r>
    </w:p>
    <w:p w:rsidR="0064094D" w:rsidRPr="0064094D" w:rsidRDefault="0064094D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94D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64094D" w:rsidRPr="0064094D" w:rsidRDefault="0064094D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94D">
        <w:rPr>
          <w:rFonts w:ascii="Times New Roman" w:hAnsi="Times New Roman" w:cs="Times New Roman"/>
          <w:b/>
          <w:sz w:val="28"/>
          <w:szCs w:val="28"/>
        </w:rPr>
        <w:t xml:space="preserve"> на участие в </w:t>
      </w:r>
      <w:r w:rsidRPr="0064094D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64094D">
        <w:rPr>
          <w:rFonts w:ascii="Times New Roman" w:hAnsi="Times New Roman" w:cs="Times New Roman"/>
          <w:b/>
          <w:sz w:val="28"/>
          <w:szCs w:val="28"/>
        </w:rPr>
        <w:t xml:space="preserve"> краевом Конкурсе стенгазет</w:t>
      </w:r>
    </w:p>
    <w:p w:rsidR="0064094D" w:rsidRDefault="0064094D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94D">
        <w:rPr>
          <w:rFonts w:ascii="Times New Roman" w:hAnsi="Times New Roman" w:cs="Times New Roman"/>
          <w:b/>
          <w:sz w:val="28"/>
          <w:szCs w:val="28"/>
        </w:rPr>
        <w:t xml:space="preserve"> «Этих дней не смолкнет слава»</w:t>
      </w:r>
    </w:p>
    <w:p w:rsidR="00957207" w:rsidRDefault="00957207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4094D" w:rsidTr="0064094D">
        <w:tc>
          <w:tcPr>
            <w:tcW w:w="4672" w:type="dxa"/>
          </w:tcPr>
          <w:p w:rsidR="0064094D" w:rsidRDefault="0064094D" w:rsidP="009572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94D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  <w:p w:rsidR="00957207" w:rsidRPr="0064094D" w:rsidRDefault="00957207" w:rsidP="00640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094D" w:rsidTr="0064094D">
        <w:tc>
          <w:tcPr>
            <w:tcW w:w="4672" w:type="dxa"/>
          </w:tcPr>
          <w:p w:rsidR="0064094D" w:rsidRDefault="0064094D" w:rsidP="00394C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C95">
              <w:rPr>
                <w:rFonts w:ascii="Times New Roman" w:hAnsi="Times New Roman" w:cs="Times New Roman"/>
                <w:sz w:val="28"/>
                <w:szCs w:val="28"/>
              </w:rPr>
              <w:t>Для общеобразовательных школ ФИО участника (</w:t>
            </w:r>
            <w:proofErr w:type="spellStart"/>
            <w:r w:rsidRPr="00394C95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394C95">
              <w:rPr>
                <w:rFonts w:ascii="Times New Roman" w:hAnsi="Times New Roman" w:cs="Times New Roman"/>
                <w:sz w:val="28"/>
                <w:szCs w:val="28"/>
              </w:rPr>
              <w:t>), класс</w:t>
            </w:r>
            <w:r w:rsidR="00394C95" w:rsidRPr="00394C95">
              <w:rPr>
                <w:rFonts w:ascii="Times New Roman" w:hAnsi="Times New Roman" w:cs="Times New Roman"/>
                <w:sz w:val="28"/>
                <w:szCs w:val="28"/>
              </w:rPr>
              <w:t xml:space="preserve"> для других образовательных учреждений возраст</w:t>
            </w:r>
          </w:p>
          <w:p w:rsidR="00957207" w:rsidRPr="00394C95" w:rsidRDefault="00957207" w:rsidP="00394C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094D" w:rsidTr="0064094D">
        <w:tc>
          <w:tcPr>
            <w:tcW w:w="4672" w:type="dxa"/>
          </w:tcPr>
          <w:p w:rsidR="0064094D" w:rsidRDefault="00394C95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Район, название учреждения, электронная почта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094D" w:rsidTr="0064094D">
        <w:tc>
          <w:tcPr>
            <w:tcW w:w="4672" w:type="dxa"/>
          </w:tcPr>
          <w:p w:rsidR="0064094D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Контактные данные участника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(для коллективных работ одного из участников);</w:t>
            </w:r>
          </w:p>
          <w:p w:rsid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-телефон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094D" w:rsidTr="0064094D">
        <w:tc>
          <w:tcPr>
            <w:tcW w:w="4672" w:type="dxa"/>
          </w:tcPr>
          <w:p w:rsidR="0064094D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Контактные данные руководителя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-ФИО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-телефон</w:t>
            </w:r>
          </w:p>
          <w:p w:rsid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207">
              <w:rPr>
                <w:rFonts w:ascii="Times New Roman" w:hAnsi="Times New Roman" w:cs="Times New Roman"/>
                <w:sz w:val="28"/>
                <w:szCs w:val="28"/>
              </w:rPr>
              <w:t>-электронная почта</w:t>
            </w:r>
          </w:p>
          <w:p w:rsidR="00957207" w:rsidRPr="00957207" w:rsidRDefault="00957207" w:rsidP="00957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4094D" w:rsidRDefault="0064094D" w:rsidP="006409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4094D" w:rsidRPr="0064094D" w:rsidRDefault="0064094D" w:rsidP="00640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4094D" w:rsidRPr="0064094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05A" w:rsidRDefault="0040305A" w:rsidP="00B24EC5">
      <w:pPr>
        <w:spacing w:after="0" w:line="240" w:lineRule="auto"/>
      </w:pPr>
      <w:r>
        <w:separator/>
      </w:r>
    </w:p>
  </w:endnote>
  <w:endnote w:type="continuationSeparator" w:id="0">
    <w:p w:rsidR="0040305A" w:rsidRDefault="0040305A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05A" w:rsidRDefault="0040305A" w:rsidP="00B24EC5">
      <w:pPr>
        <w:spacing w:after="0" w:line="240" w:lineRule="auto"/>
      </w:pPr>
      <w:r>
        <w:separator/>
      </w:r>
    </w:p>
  </w:footnote>
  <w:footnote w:type="continuationSeparator" w:id="0">
    <w:p w:rsidR="0040305A" w:rsidRDefault="0040305A" w:rsidP="00B2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EB3" w:rsidRDefault="00A07EB3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119E3"/>
    <w:multiLevelType w:val="multilevel"/>
    <w:tmpl w:val="82E4E982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580678"/>
    <w:multiLevelType w:val="multilevel"/>
    <w:tmpl w:val="CEEA9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3409AE"/>
    <w:multiLevelType w:val="multilevel"/>
    <w:tmpl w:val="3662E07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942F6"/>
    <w:multiLevelType w:val="multilevel"/>
    <w:tmpl w:val="566E2DC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785736"/>
    <w:multiLevelType w:val="multilevel"/>
    <w:tmpl w:val="F03E289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D0101A"/>
    <w:multiLevelType w:val="multilevel"/>
    <w:tmpl w:val="CC14D43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575E7C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2396B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DF3"/>
    <w:rsid w:val="00015AFF"/>
    <w:rsid w:val="000313BA"/>
    <w:rsid w:val="00037D42"/>
    <w:rsid w:val="00062829"/>
    <w:rsid w:val="000B02E8"/>
    <w:rsid w:val="000C7196"/>
    <w:rsid w:val="000D1E77"/>
    <w:rsid w:val="000F100C"/>
    <w:rsid w:val="0015653C"/>
    <w:rsid w:val="00164C42"/>
    <w:rsid w:val="001727AB"/>
    <w:rsid w:val="001861A2"/>
    <w:rsid w:val="0018697B"/>
    <w:rsid w:val="001A23B9"/>
    <w:rsid w:val="001A40A9"/>
    <w:rsid w:val="001B3F6F"/>
    <w:rsid w:val="001F1C79"/>
    <w:rsid w:val="002138D6"/>
    <w:rsid w:val="00220B7A"/>
    <w:rsid w:val="00223B5B"/>
    <w:rsid w:val="00252FF3"/>
    <w:rsid w:val="003058F4"/>
    <w:rsid w:val="00331673"/>
    <w:rsid w:val="003339AA"/>
    <w:rsid w:val="00345E05"/>
    <w:rsid w:val="00360AC9"/>
    <w:rsid w:val="00377529"/>
    <w:rsid w:val="00394C95"/>
    <w:rsid w:val="003A55AE"/>
    <w:rsid w:val="0040305A"/>
    <w:rsid w:val="00416670"/>
    <w:rsid w:val="004B3AAB"/>
    <w:rsid w:val="004D2C96"/>
    <w:rsid w:val="004F6509"/>
    <w:rsid w:val="00504515"/>
    <w:rsid w:val="00507854"/>
    <w:rsid w:val="00523FD1"/>
    <w:rsid w:val="0053562C"/>
    <w:rsid w:val="00535DF3"/>
    <w:rsid w:val="005712EF"/>
    <w:rsid w:val="005715BB"/>
    <w:rsid w:val="005C5F82"/>
    <w:rsid w:val="005E4CFC"/>
    <w:rsid w:val="005F355B"/>
    <w:rsid w:val="00610DEA"/>
    <w:rsid w:val="00613536"/>
    <w:rsid w:val="0064094D"/>
    <w:rsid w:val="006746E1"/>
    <w:rsid w:val="006A15B8"/>
    <w:rsid w:val="006B6CBD"/>
    <w:rsid w:val="00700BDA"/>
    <w:rsid w:val="00730779"/>
    <w:rsid w:val="00752F38"/>
    <w:rsid w:val="00763091"/>
    <w:rsid w:val="00766664"/>
    <w:rsid w:val="00791D50"/>
    <w:rsid w:val="008136F6"/>
    <w:rsid w:val="00855032"/>
    <w:rsid w:val="008762E0"/>
    <w:rsid w:val="00891DAA"/>
    <w:rsid w:val="008D7618"/>
    <w:rsid w:val="008F1541"/>
    <w:rsid w:val="008F4913"/>
    <w:rsid w:val="0091799C"/>
    <w:rsid w:val="009327F4"/>
    <w:rsid w:val="00933F32"/>
    <w:rsid w:val="00957207"/>
    <w:rsid w:val="009A4878"/>
    <w:rsid w:val="009B7D8D"/>
    <w:rsid w:val="009C2519"/>
    <w:rsid w:val="009C4D5A"/>
    <w:rsid w:val="009D4FDC"/>
    <w:rsid w:val="009E1747"/>
    <w:rsid w:val="00A07EB3"/>
    <w:rsid w:val="00A575B2"/>
    <w:rsid w:val="00A72AFD"/>
    <w:rsid w:val="00A7791C"/>
    <w:rsid w:val="00A87CEE"/>
    <w:rsid w:val="00AD071A"/>
    <w:rsid w:val="00AD34EC"/>
    <w:rsid w:val="00AD52C0"/>
    <w:rsid w:val="00AD53DF"/>
    <w:rsid w:val="00AE2E82"/>
    <w:rsid w:val="00B24EC5"/>
    <w:rsid w:val="00B60546"/>
    <w:rsid w:val="00B623C3"/>
    <w:rsid w:val="00B6291B"/>
    <w:rsid w:val="00B74AA0"/>
    <w:rsid w:val="00B8137F"/>
    <w:rsid w:val="00B95CA1"/>
    <w:rsid w:val="00BC0317"/>
    <w:rsid w:val="00BD0DA9"/>
    <w:rsid w:val="00BD57B3"/>
    <w:rsid w:val="00C33FA9"/>
    <w:rsid w:val="00C70578"/>
    <w:rsid w:val="00CE5965"/>
    <w:rsid w:val="00D520BB"/>
    <w:rsid w:val="00DD3002"/>
    <w:rsid w:val="00E54D24"/>
    <w:rsid w:val="00EF4E29"/>
    <w:rsid w:val="00F171B2"/>
    <w:rsid w:val="00F32CB0"/>
    <w:rsid w:val="00F67F81"/>
    <w:rsid w:val="00F72BD7"/>
    <w:rsid w:val="00F7557E"/>
    <w:rsid w:val="00FE0955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A2FBAE-C24F-49F9-91DC-7B6403FC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character" w:customStyle="1" w:styleId="21">
    <w:name w:val="Колонтитул (2)_"/>
    <w:basedOn w:val="a0"/>
    <w:link w:val="22"/>
    <w:rsid w:val="00A07E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A0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3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13BA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640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Образование</cp:lastModifiedBy>
  <cp:revision>8</cp:revision>
  <cp:lastPrinted>2025-03-13T02:53:00Z</cp:lastPrinted>
  <dcterms:created xsi:type="dcterms:W3CDTF">2025-03-10T07:58:00Z</dcterms:created>
  <dcterms:modified xsi:type="dcterms:W3CDTF">2025-03-13T02:54:00Z</dcterms:modified>
</cp:coreProperties>
</file>