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935"/>
        <w:gridCol w:w="2267"/>
        <w:gridCol w:w="3443"/>
      </w:tblGrid>
      <w:tr w:rsidR="00492E3D" w:rsidTr="005749C2">
        <w:tc>
          <w:tcPr>
            <w:tcW w:w="9648" w:type="dxa"/>
            <w:gridSpan w:val="3"/>
            <w:hideMark/>
          </w:tcPr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 w:rsidRPr="00185CEB"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 w:rsidRPr="00185CEB"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</w:pPr>
            <w:r w:rsidRPr="00185CEB">
              <w:rPr>
                <w:rFonts w:ascii="Times New Roman" w:hAnsi="Times New Roman" w:cs="Times New Roman"/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492E3D" w:rsidTr="005749C2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ЗАБАЙКАЛЬСКИЙ КРАЙ</w:t>
            </w: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С. КРАСНЫЙ ЧИКОЙ,  </w:t>
            </w: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Тел 2-23-60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ИНН 7509004201</w:t>
            </w: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КПП 750901001</w:t>
            </w:r>
          </w:p>
          <w:p w:rsidR="00492E3D" w:rsidRPr="00185CEB" w:rsidRDefault="00492E3D" w:rsidP="005749C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85CE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492E3D" w:rsidRDefault="00492E3D" w:rsidP="00606DB4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2E3D" w:rsidRPr="00073C9F" w:rsidRDefault="00492E3D" w:rsidP="00606DB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68BA">
        <w:rPr>
          <w:rFonts w:ascii="Times New Roman" w:hAnsi="Times New Roman" w:cs="Times New Roman"/>
          <w:sz w:val="28"/>
          <w:szCs w:val="28"/>
        </w:rPr>
        <w:t>«</w:t>
      </w:r>
      <w:r w:rsidR="0037600B">
        <w:rPr>
          <w:rFonts w:ascii="Times New Roman" w:hAnsi="Times New Roman" w:cs="Times New Roman"/>
          <w:sz w:val="28"/>
          <w:szCs w:val="28"/>
        </w:rPr>
        <w:t>07</w:t>
      </w:r>
      <w:r w:rsidRPr="00EC68BA">
        <w:rPr>
          <w:rFonts w:ascii="Times New Roman" w:hAnsi="Times New Roman" w:cs="Times New Roman"/>
          <w:sz w:val="28"/>
          <w:szCs w:val="28"/>
        </w:rPr>
        <w:t xml:space="preserve">» </w:t>
      </w:r>
      <w:r w:rsidR="00DB0768" w:rsidRPr="00EC68BA">
        <w:rPr>
          <w:rFonts w:ascii="Times New Roman" w:hAnsi="Times New Roman" w:cs="Times New Roman"/>
          <w:sz w:val="28"/>
          <w:szCs w:val="28"/>
        </w:rPr>
        <w:t>сентябр</w:t>
      </w:r>
      <w:r w:rsidR="00525D76" w:rsidRPr="00EC68BA">
        <w:rPr>
          <w:rFonts w:ascii="Times New Roman" w:hAnsi="Times New Roman" w:cs="Times New Roman"/>
          <w:sz w:val="28"/>
          <w:szCs w:val="28"/>
        </w:rPr>
        <w:t>я</w:t>
      </w:r>
      <w:r w:rsidRPr="00EC68BA">
        <w:rPr>
          <w:rFonts w:ascii="Times New Roman" w:hAnsi="Times New Roman" w:cs="Times New Roman"/>
          <w:sz w:val="28"/>
          <w:szCs w:val="28"/>
        </w:rPr>
        <w:t xml:space="preserve"> 20</w:t>
      </w:r>
      <w:r w:rsidR="00DB0768" w:rsidRPr="00EC68BA">
        <w:rPr>
          <w:rFonts w:ascii="Times New Roman" w:hAnsi="Times New Roman" w:cs="Times New Roman"/>
          <w:sz w:val="28"/>
          <w:szCs w:val="28"/>
        </w:rPr>
        <w:t>2</w:t>
      </w:r>
      <w:r w:rsidR="0037600B">
        <w:rPr>
          <w:rFonts w:ascii="Times New Roman" w:hAnsi="Times New Roman" w:cs="Times New Roman"/>
          <w:sz w:val="28"/>
          <w:szCs w:val="28"/>
        </w:rPr>
        <w:t>2</w:t>
      </w:r>
      <w:r w:rsidRPr="00EC68BA">
        <w:rPr>
          <w:rFonts w:ascii="Times New Roman" w:hAnsi="Times New Roman" w:cs="Times New Roman"/>
          <w:sz w:val="28"/>
          <w:szCs w:val="28"/>
        </w:rPr>
        <w:t xml:space="preserve"> г.</w:t>
      </w:r>
      <w:r w:rsidR="005B4ACF" w:rsidRPr="00EC68BA">
        <w:rPr>
          <w:rFonts w:ascii="Times New Roman" w:hAnsi="Times New Roman" w:cs="Times New Roman"/>
          <w:sz w:val="28"/>
          <w:szCs w:val="28"/>
        </w:rPr>
        <w:tab/>
      </w:r>
      <w:r w:rsidR="005B4ACF" w:rsidRPr="00EC68BA">
        <w:rPr>
          <w:rFonts w:ascii="Times New Roman" w:hAnsi="Times New Roman" w:cs="Times New Roman"/>
          <w:sz w:val="28"/>
          <w:szCs w:val="28"/>
        </w:rPr>
        <w:tab/>
      </w:r>
      <w:r w:rsidR="005B4ACF" w:rsidRPr="00EC68BA">
        <w:rPr>
          <w:rFonts w:ascii="Times New Roman" w:hAnsi="Times New Roman" w:cs="Times New Roman"/>
          <w:sz w:val="28"/>
          <w:szCs w:val="28"/>
        </w:rPr>
        <w:tab/>
      </w:r>
      <w:r w:rsidR="005B4ACF" w:rsidRPr="00EC68BA">
        <w:rPr>
          <w:rFonts w:ascii="Times New Roman" w:hAnsi="Times New Roman" w:cs="Times New Roman"/>
          <w:sz w:val="28"/>
          <w:szCs w:val="28"/>
        </w:rPr>
        <w:tab/>
      </w:r>
      <w:r w:rsidR="005B4ACF" w:rsidRPr="00EC68BA">
        <w:rPr>
          <w:rFonts w:ascii="Times New Roman" w:hAnsi="Times New Roman" w:cs="Times New Roman"/>
          <w:sz w:val="28"/>
          <w:szCs w:val="28"/>
        </w:rPr>
        <w:tab/>
      </w:r>
      <w:r w:rsidR="005B4ACF" w:rsidRPr="00EC68BA">
        <w:rPr>
          <w:rFonts w:ascii="Times New Roman" w:hAnsi="Times New Roman" w:cs="Times New Roman"/>
          <w:sz w:val="28"/>
          <w:szCs w:val="28"/>
        </w:rPr>
        <w:tab/>
      </w:r>
      <w:r w:rsidR="005B4ACF" w:rsidRPr="00EC68BA">
        <w:rPr>
          <w:rFonts w:ascii="Times New Roman" w:hAnsi="Times New Roman" w:cs="Times New Roman"/>
          <w:sz w:val="28"/>
          <w:szCs w:val="28"/>
        </w:rPr>
        <w:tab/>
      </w:r>
      <w:r w:rsidR="005B4ACF" w:rsidRPr="00EC68BA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C27B21">
        <w:rPr>
          <w:rFonts w:ascii="Times New Roman" w:hAnsi="Times New Roman" w:cs="Times New Roman"/>
          <w:sz w:val="28"/>
          <w:szCs w:val="28"/>
        </w:rPr>
        <w:t>28</w:t>
      </w:r>
      <w:r w:rsidR="00EC68BA" w:rsidRPr="00EC68BA">
        <w:rPr>
          <w:rFonts w:ascii="Times New Roman" w:hAnsi="Times New Roman" w:cs="Times New Roman"/>
          <w:sz w:val="28"/>
          <w:szCs w:val="28"/>
        </w:rPr>
        <w:t>-2</w:t>
      </w:r>
      <w:r w:rsidR="00C27B21">
        <w:rPr>
          <w:rFonts w:ascii="Times New Roman" w:hAnsi="Times New Roman" w:cs="Times New Roman"/>
          <w:sz w:val="28"/>
          <w:szCs w:val="28"/>
        </w:rPr>
        <w:t>2</w:t>
      </w:r>
      <w:r w:rsidR="005B4ACF" w:rsidRPr="00EC68BA">
        <w:rPr>
          <w:rFonts w:ascii="Times New Roman" w:hAnsi="Times New Roman" w:cs="Times New Roman"/>
          <w:sz w:val="28"/>
          <w:szCs w:val="28"/>
        </w:rPr>
        <w:t>/ЭАМ</w:t>
      </w:r>
    </w:p>
    <w:p w:rsidR="00606DB4" w:rsidRDefault="00606DB4" w:rsidP="00606DB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4ACF" w:rsidRDefault="005B4ACF" w:rsidP="00606DB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2E3D" w:rsidRPr="00073C9F" w:rsidRDefault="00A131AB" w:rsidP="00606DB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Аналитическая записка</w:t>
      </w:r>
    </w:p>
    <w:p w:rsidR="00492E3D" w:rsidRPr="00073C9F" w:rsidRDefault="00492E3D" w:rsidP="00606DB4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3C9F">
        <w:rPr>
          <w:rFonts w:ascii="Times New Roman" w:hAnsi="Times New Roman" w:cs="Times New Roman"/>
          <w:sz w:val="28"/>
          <w:szCs w:val="28"/>
        </w:rPr>
        <w:t>по результата</w:t>
      </w:r>
      <w:r w:rsidR="00151CD1">
        <w:rPr>
          <w:rFonts w:ascii="Times New Roman" w:hAnsi="Times New Roman" w:cs="Times New Roman"/>
          <w:sz w:val="28"/>
          <w:szCs w:val="28"/>
        </w:rPr>
        <w:t>м</w:t>
      </w:r>
      <w:r w:rsidRPr="00073C9F">
        <w:rPr>
          <w:rFonts w:ascii="Times New Roman" w:hAnsi="Times New Roman" w:cs="Times New Roman"/>
          <w:sz w:val="28"/>
          <w:szCs w:val="28"/>
        </w:rPr>
        <w:t xml:space="preserve"> внешней проверки </w:t>
      </w:r>
      <w:r w:rsidRPr="00073C9F">
        <w:rPr>
          <w:rFonts w:ascii="Times New Roman" w:hAnsi="Times New Roman" w:cs="Times New Roman"/>
          <w:bCs/>
          <w:color w:val="000000"/>
          <w:sz w:val="28"/>
          <w:szCs w:val="28"/>
        </w:rPr>
        <w:t>годовой бюджетной отчетности</w:t>
      </w:r>
      <w:r w:rsidRPr="00073C9F">
        <w:rPr>
          <w:rFonts w:ascii="Times New Roman" w:hAnsi="Times New Roman" w:cs="Times New Roman"/>
          <w:sz w:val="28"/>
          <w:szCs w:val="28"/>
        </w:rPr>
        <w:t xml:space="preserve"> ад</w:t>
      </w:r>
      <w:r w:rsidR="00151CD1">
        <w:rPr>
          <w:rFonts w:ascii="Times New Roman" w:hAnsi="Times New Roman" w:cs="Times New Roman"/>
          <w:sz w:val="28"/>
          <w:szCs w:val="28"/>
        </w:rPr>
        <w:t>министр</w:t>
      </w:r>
      <w:r w:rsidR="00151CD1">
        <w:rPr>
          <w:rFonts w:ascii="Times New Roman" w:hAnsi="Times New Roman" w:cs="Times New Roman"/>
          <w:sz w:val="28"/>
          <w:szCs w:val="28"/>
        </w:rPr>
        <w:t>а</w:t>
      </w:r>
      <w:r w:rsidR="00151CD1">
        <w:rPr>
          <w:rFonts w:ascii="Times New Roman" w:hAnsi="Times New Roman" w:cs="Times New Roman"/>
          <w:sz w:val="28"/>
          <w:szCs w:val="28"/>
        </w:rPr>
        <w:t xml:space="preserve">ций сельских поселений </w:t>
      </w:r>
      <w:r w:rsidRPr="00073C9F">
        <w:rPr>
          <w:rFonts w:ascii="Times New Roman" w:hAnsi="Times New Roman" w:cs="Times New Roman"/>
          <w:sz w:val="28"/>
          <w:szCs w:val="28"/>
        </w:rPr>
        <w:t>за 20</w:t>
      </w:r>
      <w:r w:rsidR="0006210C">
        <w:rPr>
          <w:rFonts w:ascii="Times New Roman" w:hAnsi="Times New Roman" w:cs="Times New Roman"/>
          <w:sz w:val="28"/>
          <w:szCs w:val="28"/>
        </w:rPr>
        <w:t>2</w:t>
      </w:r>
      <w:r w:rsidR="0037600B">
        <w:rPr>
          <w:rFonts w:ascii="Times New Roman" w:hAnsi="Times New Roman" w:cs="Times New Roman"/>
          <w:sz w:val="28"/>
          <w:szCs w:val="28"/>
        </w:rPr>
        <w:t>1</w:t>
      </w:r>
      <w:r w:rsidRPr="00073C9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92E3D" w:rsidRDefault="00492E3D" w:rsidP="00606DB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4ACF" w:rsidRPr="00D44C46" w:rsidRDefault="005B4ACF" w:rsidP="00606DB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2436" w:rsidRPr="005C52FA" w:rsidRDefault="002F2436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2FA">
        <w:rPr>
          <w:rFonts w:ascii="Times New Roman" w:hAnsi="Times New Roman" w:cs="Times New Roman"/>
          <w:sz w:val="28"/>
          <w:szCs w:val="28"/>
        </w:rPr>
        <w:t xml:space="preserve">Аналитическая записка </w:t>
      </w:r>
      <w:r w:rsidRPr="005C52FA">
        <w:rPr>
          <w:rFonts w:ascii="Times New Roman" w:hAnsi="Times New Roman" w:cs="Times New Roman"/>
          <w:color w:val="000000"/>
          <w:sz w:val="28"/>
          <w:szCs w:val="28"/>
        </w:rPr>
        <w:t xml:space="preserve">ревизионной комиссии муниципального района «Красночикойский район» </w:t>
      </w:r>
      <w:r w:rsidRPr="005C52FA">
        <w:rPr>
          <w:rFonts w:ascii="Times New Roman" w:hAnsi="Times New Roman" w:cs="Times New Roman"/>
          <w:sz w:val="28"/>
          <w:szCs w:val="28"/>
        </w:rPr>
        <w:t xml:space="preserve">подготовлена аудитором ревизионной комиссии </w:t>
      </w:r>
      <w:r w:rsidR="00BB071D" w:rsidRPr="005C52FA">
        <w:rPr>
          <w:rFonts w:ascii="Times New Roman" w:hAnsi="Times New Roman" w:cs="Times New Roman"/>
          <w:sz w:val="28"/>
          <w:szCs w:val="28"/>
        </w:rPr>
        <w:t>В</w:t>
      </w:r>
      <w:r w:rsidRPr="005C52FA">
        <w:rPr>
          <w:rFonts w:ascii="Times New Roman" w:hAnsi="Times New Roman" w:cs="Times New Roman"/>
          <w:sz w:val="28"/>
          <w:szCs w:val="28"/>
        </w:rPr>
        <w:t xml:space="preserve">.В. </w:t>
      </w:r>
      <w:r w:rsidR="00BB071D" w:rsidRPr="005C52FA">
        <w:rPr>
          <w:rFonts w:ascii="Times New Roman" w:hAnsi="Times New Roman" w:cs="Times New Roman"/>
          <w:sz w:val="28"/>
          <w:szCs w:val="28"/>
        </w:rPr>
        <w:t>Беломестновой</w:t>
      </w:r>
      <w:r w:rsidRPr="005C52FA">
        <w:rPr>
          <w:rFonts w:ascii="Times New Roman" w:hAnsi="Times New Roman" w:cs="Times New Roman"/>
          <w:sz w:val="28"/>
          <w:szCs w:val="28"/>
        </w:rPr>
        <w:t xml:space="preserve"> в соответствии с положением «О ревизионной комиссии муниципального района «Красночикойский район»» и п.</w:t>
      </w:r>
      <w:r w:rsidR="00977CFD" w:rsidRPr="005C52FA">
        <w:rPr>
          <w:rFonts w:ascii="Times New Roman" w:hAnsi="Times New Roman" w:cs="Times New Roman"/>
          <w:sz w:val="28"/>
          <w:szCs w:val="28"/>
        </w:rPr>
        <w:t xml:space="preserve"> </w:t>
      </w:r>
      <w:r w:rsidR="0038410B" w:rsidRPr="005C52FA">
        <w:rPr>
          <w:rFonts w:ascii="Times New Roman" w:hAnsi="Times New Roman" w:cs="Times New Roman"/>
          <w:sz w:val="28"/>
          <w:szCs w:val="28"/>
        </w:rPr>
        <w:t>8</w:t>
      </w:r>
      <w:r w:rsidR="00977CFD" w:rsidRPr="005C52FA">
        <w:rPr>
          <w:rFonts w:ascii="Times New Roman" w:hAnsi="Times New Roman" w:cs="Times New Roman"/>
          <w:sz w:val="28"/>
          <w:szCs w:val="28"/>
        </w:rPr>
        <w:t xml:space="preserve"> раздел </w:t>
      </w:r>
      <w:r w:rsidR="0038410B" w:rsidRPr="005C52FA">
        <w:rPr>
          <w:rFonts w:ascii="Times New Roman" w:hAnsi="Times New Roman" w:cs="Times New Roman"/>
          <w:sz w:val="28"/>
          <w:szCs w:val="28"/>
        </w:rPr>
        <w:t>4</w:t>
      </w:r>
      <w:r w:rsidR="00977CFD" w:rsidRPr="005C52FA">
        <w:rPr>
          <w:rFonts w:ascii="Times New Roman" w:hAnsi="Times New Roman" w:cs="Times New Roman"/>
          <w:sz w:val="28"/>
          <w:szCs w:val="28"/>
        </w:rPr>
        <w:t xml:space="preserve"> </w:t>
      </w:r>
      <w:r w:rsidRPr="005C52FA">
        <w:rPr>
          <w:rFonts w:ascii="Times New Roman" w:hAnsi="Times New Roman" w:cs="Times New Roman"/>
          <w:sz w:val="28"/>
          <w:szCs w:val="28"/>
        </w:rPr>
        <w:t>плана раб</w:t>
      </w:r>
      <w:r w:rsidRPr="005C52FA">
        <w:rPr>
          <w:rFonts w:ascii="Times New Roman" w:hAnsi="Times New Roman" w:cs="Times New Roman"/>
          <w:sz w:val="28"/>
          <w:szCs w:val="28"/>
        </w:rPr>
        <w:t>о</w:t>
      </w:r>
      <w:r w:rsidR="00C27B21">
        <w:rPr>
          <w:rFonts w:ascii="Times New Roman" w:hAnsi="Times New Roman" w:cs="Times New Roman"/>
          <w:sz w:val="28"/>
          <w:szCs w:val="28"/>
        </w:rPr>
        <w:t>ты Р</w:t>
      </w:r>
      <w:r w:rsidRPr="005C52FA">
        <w:rPr>
          <w:rFonts w:ascii="Times New Roman" w:hAnsi="Times New Roman" w:cs="Times New Roman"/>
          <w:sz w:val="28"/>
          <w:szCs w:val="28"/>
        </w:rPr>
        <w:t>евизионной комиссии муниципального района на 20</w:t>
      </w:r>
      <w:r w:rsidR="00DB0768" w:rsidRPr="005C52FA">
        <w:rPr>
          <w:rFonts w:ascii="Times New Roman" w:hAnsi="Times New Roman" w:cs="Times New Roman"/>
          <w:sz w:val="28"/>
          <w:szCs w:val="28"/>
        </w:rPr>
        <w:t>2</w:t>
      </w:r>
      <w:r w:rsidR="006959CA" w:rsidRPr="005C52FA">
        <w:rPr>
          <w:rFonts w:ascii="Times New Roman" w:hAnsi="Times New Roman" w:cs="Times New Roman"/>
          <w:sz w:val="28"/>
          <w:szCs w:val="28"/>
        </w:rPr>
        <w:t>2</w:t>
      </w:r>
      <w:r w:rsidRPr="005C52FA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E0656F" w:rsidRPr="005C52FA" w:rsidRDefault="00492E3D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2FA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151CD1" w:rsidRPr="005C52FA">
        <w:rPr>
          <w:rFonts w:ascii="Times New Roman" w:hAnsi="Times New Roman" w:cs="Times New Roman"/>
          <w:sz w:val="28"/>
          <w:szCs w:val="28"/>
        </w:rPr>
        <w:t>проведения внешней проверки годовой бюджетной отчетности в</w:t>
      </w:r>
      <w:r w:rsidRPr="005C52FA">
        <w:rPr>
          <w:rFonts w:ascii="Times New Roman" w:hAnsi="Times New Roman" w:cs="Times New Roman"/>
          <w:sz w:val="28"/>
          <w:szCs w:val="28"/>
        </w:rPr>
        <w:t>ыявлены следующие виды нарушений:</w:t>
      </w:r>
    </w:p>
    <w:p w:rsidR="003F002C" w:rsidRPr="005C52FA" w:rsidRDefault="003F002C" w:rsidP="003F002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2FA">
        <w:rPr>
          <w:rFonts w:ascii="Times New Roman" w:hAnsi="Times New Roman" w:cs="Times New Roman"/>
          <w:sz w:val="28"/>
          <w:szCs w:val="28"/>
        </w:rPr>
        <w:t>1. В нарушение ст. 264.4 Бюджетного кодекса РФ годовая бюджетная о</w:t>
      </w:r>
      <w:r w:rsidRPr="005C52FA">
        <w:rPr>
          <w:rFonts w:ascii="Times New Roman" w:hAnsi="Times New Roman" w:cs="Times New Roman"/>
          <w:sz w:val="28"/>
          <w:szCs w:val="28"/>
        </w:rPr>
        <w:t>т</w:t>
      </w:r>
      <w:r w:rsidRPr="005C52FA">
        <w:rPr>
          <w:rFonts w:ascii="Times New Roman" w:hAnsi="Times New Roman" w:cs="Times New Roman"/>
          <w:sz w:val="28"/>
          <w:szCs w:val="28"/>
        </w:rPr>
        <w:t>четность главным распорядителем бюджетных средств, главным администр</w:t>
      </w:r>
      <w:r w:rsidRPr="005C52FA">
        <w:rPr>
          <w:rFonts w:ascii="Times New Roman" w:hAnsi="Times New Roman" w:cs="Times New Roman"/>
          <w:sz w:val="28"/>
          <w:szCs w:val="28"/>
        </w:rPr>
        <w:t>а</w:t>
      </w:r>
      <w:r w:rsidRPr="005C52FA">
        <w:rPr>
          <w:rFonts w:ascii="Times New Roman" w:hAnsi="Times New Roman" w:cs="Times New Roman"/>
          <w:sz w:val="28"/>
          <w:szCs w:val="28"/>
        </w:rPr>
        <w:t>тором доходов, главным администратором источников финансирования деф</w:t>
      </w:r>
      <w:r w:rsidRPr="005C52FA">
        <w:rPr>
          <w:rFonts w:ascii="Times New Roman" w:hAnsi="Times New Roman" w:cs="Times New Roman"/>
          <w:sz w:val="28"/>
          <w:szCs w:val="28"/>
        </w:rPr>
        <w:t>и</w:t>
      </w:r>
      <w:r w:rsidRPr="005C52FA">
        <w:rPr>
          <w:rFonts w:ascii="Times New Roman" w:hAnsi="Times New Roman" w:cs="Times New Roman"/>
          <w:sz w:val="28"/>
          <w:szCs w:val="28"/>
        </w:rPr>
        <w:t>цита бюджета поселения «Жиндойское» - администрацией сельского поселения «Жиндойское» представлена в ревизионную комиссию не в соответствии со сроком, утвержденным Бюджетным кодексом РФ.</w:t>
      </w:r>
    </w:p>
    <w:p w:rsidR="00DB550C" w:rsidRPr="005C52FA" w:rsidRDefault="003F002C" w:rsidP="003F00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2FA">
        <w:rPr>
          <w:rFonts w:ascii="Times New Roman" w:hAnsi="Times New Roman" w:cs="Times New Roman"/>
          <w:sz w:val="28"/>
          <w:szCs w:val="28"/>
        </w:rPr>
        <w:t xml:space="preserve">2. </w:t>
      </w:r>
      <w:r w:rsidR="00FD7FC3" w:rsidRPr="005C52FA">
        <w:rPr>
          <w:rFonts w:ascii="Times New Roman" w:hAnsi="Times New Roman" w:cs="Times New Roman"/>
          <w:sz w:val="28"/>
          <w:szCs w:val="28"/>
        </w:rPr>
        <w:t xml:space="preserve">В нарушение ст. 264.4. Бюджетного кодекса РФ </w:t>
      </w:r>
      <w:r w:rsidR="00575F2B" w:rsidRPr="005C52FA">
        <w:rPr>
          <w:rFonts w:ascii="Times New Roman" w:hAnsi="Times New Roman" w:cs="Times New Roman"/>
          <w:sz w:val="28"/>
          <w:szCs w:val="28"/>
        </w:rPr>
        <w:t xml:space="preserve">и Инструкции от 28.12.2010 г. № 191н </w:t>
      </w:r>
      <w:r w:rsidR="00FD7FC3" w:rsidRPr="005C52FA">
        <w:rPr>
          <w:rFonts w:ascii="Times New Roman" w:hAnsi="Times New Roman" w:cs="Times New Roman"/>
          <w:sz w:val="28"/>
          <w:szCs w:val="28"/>
        </w:rPr>
        <w:t>г</w:t>
      </w:r>
      <w:r w:rsidR="00DB550C" w:rsidRPr="005C52FA">
        <w:rPr>
          <w:rFonts w:ascii="Times New Roman" w:hAnsi="Times New Roman" w:cs="Times New Roman"/>
          <w:sz w:val="28"/>
          <w:szCs w:val="28"/>
        </w:rPr>
        <w:t>одовая бюджетная отчетность представлена администр</w:t>
      </w:r>
      <w:r w:rsidR="00DB550C" w:rsidRPr="005C52FA">
        <w:rPr>
          <w:rFonts w:ascii="Times New Roman" w:hAnsi="Times New Roman" w:cs="Times New Roman"/>
          <w:sz w:val="28"/>
          <w:szCs w:val="28"/>
        </w:rPr>
        <w:t>а</w:t>
      </w:r>
      <w:r w:rsidR="00DB550C" w:rsidRPr="005C52FA">
        <w:rPr>
          <w:rFonts w:ascii="Times New Roman" w:hAnsi="Times New Roman" w:cs="Times New Roman"/>
          <w:sz w:val="28"/>
          <w:szCs w:val="28"/>
        </w:rPr>
        <w:t>цией сельского поселения (главным распорядителем бюджетных средств, гла</w:t>
      </w:r>
      <w:r w:rsidR="00DB550C" w:rsidRPr="005C52FA">
        <w:rPr>
          <w:rFonts w:ascii="Times New Roman" w:hAnsi="Times New Roman" w:cs="Times New Roman"/>
          <w:sz w:val="28"/>
          <w:szCs w:val="28"/>
        </w:rPr>
        <w:t>в</w:t>
      </w:r>
      <w:r w:rsidR="00DB550C" w:rsidRPr="005C52FA">
        <w:rPr>
          <w:rFonts w:ascii="Times New Roman" w:hAnsi="Times New Roman" w:cs="Times New Roman"/>
          <w:sz w:val="28"/>
          <w:szCs w:val="28"/>
        </w:rPr>
        <w:t xml:space="preserve">ным </w:t>
      </w:r>
      <w:r w:rsidR="00FD7FC3" w:rsidRPr="005C52FA">
        <w:rPr>
          <w:rFonts w:ascii="Times New Roman" w:hAnsi="Times New Roman" w:cs="Times New Roman"/>
          <w:sz w:val="28"/>
          <w:szCs w:val="28"/>
        </w:rPr>
        <w:t>администратором доходов</w:t>
      </w:r>
      <w:r w:rsidR="00DB550C" w:rsidRPr="005C52FA">
        <w:rPr>
          <w:rFonts w:ascii="Times New Roman" w:hAnsi="Times New Roman" w:cs="Times New Roman"/>
          <w:sz w:val="28"/>
          <w:szCs w:val="28"/>
        </w:rPr>
        <w:t xml:space="preserve"> бюджета, главным администратором источн</w:t>
      </w:r>
      <w:r w:rsidR="00DB550C" w:rsidRPr="005C52FA">
        <w:rPr>
          <w:rFonts w:ascii="Times New Roman" w:hAnsi="Times New Roman" w:cs="Times New Roman"/>
          <w:sz w:val="28"/>
          <w:szCs w:val="28"/>
        </w:rPr>
        <w:t>и</w:t>
      </w:r>
      <w:r w:rsidR="00DB550C" w:rsidRPr="005C52FA">
        <w:rPr>
          <w:rFonts w:ascii="Times New Roman" w:hAnsi="Times New Roman" w:cs="Times New Roman"/>
          <w:sz w:val="28"/>
          <w:szCs w:val="28"/>
        </w:rPr>
        <w:t>ков финансирования дефицита бюджета)</w:t>
      </w:r>
      <w:r w:rsidR="005B4ACF" w:rsidRPr="005C52FA">
        <w:rPr>
          <w:rFonts w:ascii="Times New Roman" w:hAnsi="Times New Roman" w:cs="Times New Roman"/>
          <w:sz w:val="28"/>
          <w:szCs w:val="28"/>
        </w:rPr>
        <w:t xml:space="preserve"> </w:t>
      </w:r>
      <w:r w:rsidR="00FF5474" w:rsidRPr="005C52FA">
        <w:rPr>
          <w:rFonts w:ascii="Times New Roman" w:hAnsi="Times New Roman" w:cs="Times New Roman"/>
          <w:sz w:val="28"/>
          <w:szCs w:val="28"/>
        </w:rPr>
        <w:t>не в полном объеме</w:t>
      </w:r>
      <w:r w:rsidRPr="005C52FA">
        <w:rPr>
          <w:rFonts w:ascii="Times New Roman" w:hAnsi="Times New Roman" w:cs="Times New Roman"/>
          <w:sz w:val="28"/>
          <w:szCs w:val="28"/>
        </w:rPr>
        <w:t xml:space="preserve"> (</w:t>
      </w:r>
      <w:r w:rsidR="00331D59" w:rsidRPr="005C52FA">
        <w:rPr>
          <w:rFonts w:ascii="Times New Roman" w:hAnsi="Times New Roman" w:cs="Times New Roman"/>
          <w:sz w:val="28"/>
          <w:szCs w:val="28"/>
        </w:rPr>
        <w:t>«</w:t>
      </w:r>
      <w:r w:rsidR="00B33D3C" w:rsidRPr="005C52FA">
        <w:rPr>
          <w:rFonts w:ascii="Times New Roman" w:hAnsi="Times New Roman" w:cs="Times New Roman"/>
          <w:sz w:val="28"/>
          <w:szCs w:val="28"/>
        </w:rPr>
        <w:t>Верхнеше</w:t>
      </w:r>
      <w:r w:rsidR="00B33D3C" w:rsidRPr="005C52FA">
        <w:rPr>
          <w:rFonts w:ascii="Times New Roman" w:hAnsi="Times New Roman" w:cs="Times New Roman"/>
          <w:sz w:val="28"/>
          <w:szCs w:val="28"/>
        </w:rPr>
        <w:t>р</w:t>
      </w:r>
      <w:r w:rsidR="00B33D3C" w:rsidRPr="005C52FA">
        <w:rPr>
          <w:rFonts w:ascii="Times New Roman" w:hAnsi="Times New Roman" w:cs="Times New Roman"/>
          <w:sz w:val="28"/>
          <w:szCs w:val="28"/>
        </w:rPr>
        <w:t>гольджинское</w:t>
      </w:r>
      <w:r w:rsidR="00331D59" w:rsidRPr="005C52FA">
        <w:rPr>
          <w:rFonts w:ascii="Times New Roman" w:hAnsi="Times New Roman" w:cs="Times New Roman"/>
          <w:sz w:val="28"/>
          <w:szCs w:val="28"/>
        </w:rPr>
        <w:t>»</w:t>
      </w:r>
      <w:r w:rsidR="00FD3967" w:rsidRPr="005C52FA">
        <w:rPr>
          <w:rFonts w:ascii="Times New Roman" w:hAnsi="Times New Roman" w:cs="Times New Roman"/>
          <w:sz w:val="28"/>
          <w:szCs w:val="28"/>
        </w:rPr>
        <w:t>,</w:t>
      </w:r>
      <w:r w:rsidR="0006210C" w:rsidRPr="005C52FA">
        <w:rPr>
          <w:rFonts w:ascii="Times New Roman" w:hAnsi="Times New Roman" w:cs="Times New Roman"/>
          <w:sz w:val="28"/>
          <w:szCs w:val="28"/>
        </w:rPr>
        <w:t xml:space="preserve"> «Жиндойское»</w:t>
      </w:r>
      <w:r w:rsidR="00093540" w:rsidRPr="005C52FA">
        <w:rPr>
          <w:rFonts w:ascii="Times New Roman" w:hAnsi="Times New Roman" w:cs="Times New Roman"/>
          <w:sz w:val="28"/>
          <w:szCs w:val="28"/>
        </w:rPr>
        <w:t>)</w:t>
      </w:r>
      <w:r w:rsidR="00575F2B" w:rsidRPr="005C52FA">
        <w:rPr>
          <w:rFonts w:ascii="Times New Roman" w:hAnsi="Times New Roman" w:cs="Times New Roman"/>
          <w:sz w:val="28"/>
          <w:szCs w:val="28"/>
        </w:rPr>
        <w:t>.</w:t>
      </w:r>
    </w:p>
    <w:p w:rsidR="00CE5AAC" w:rsidRDefault="00CE5AAC" w:rsidP="00CE5AAC">
      <w:pPr>
        <w:pStyle w:val="2"/>
        <w:widowControl w:val="0"/>
        <w:spacing w:after="0" w:line="240" w:lineRule="auto"/>
        <w:ind w:firstLine="709"/>
        <w:jc w:val="both"/>
      </w:pPr>
      <w:r w:rsidRPr="005C52FA">
        <w:t>3. В нарушение ст. 20 Бюджетного кодекса РФ, приказа Минфина РФ от 08.06.2021 г. № 75н решением «О бюджете» неверно утверждено наименование кода дохода 802 2 02 29999 10 0000 150 («Альбитуйское»).</w:t>
      </w:r>
    </w:p>
    <w:p w:rsidR="00661A01" w:rsidRPr="00661A01" w:rsidRDefault="00661A01" w:rsidP="00661A0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A01">
        <w:rPr>
          <w:sz w:val="28"/>
          <w:szCs w:val="28"/>
        </w:rPr>
        <w:t>4</w:t>
      </w:r>
      <w:r w:rsidRPr="00661A01">
        <w:rPr>
          <w:rFonts w:ascii="Times New Roman" w:hAnsi="Times New Roman" w:cs="Times New Roman"/>
          <w:sz w:val="28"/>
          <w:szCs w:val="28"/>
        </w:rPr>
        <w:t>. В нарушение ст. 160.1. Бюджетного кодекса РФ не включены в пер</w:t>
      </w:r>
      <w:r w:rsidRPr="00661A01">
        <w:rPr>
          <w:rFonts w:ascii="Times New Roman" w:hAnsi="Times New Roman" w:cs="Times New Roman"/>
          <w:sz w:val="28"/>
          <w:szCs w:val="28"/>
        </w:rPr>
        <w:t>е</w:t>
      </w:r>
      <w:r w:rsidRPr="00661A01">
        <w:rPr>
          <w:rFonts w:ascii="Times New Roman" w:hAnsi="Times New Roman" w:cs="Times New Roman"/>
          <w:sz w:val="28"/>
          <w:szCs w:val="28"/>
        </w:rPr>
        <w:t>чень кодов бюджетной классификации, закрепленных за администратором д</w:t>
      </w:r>
      <w:r w:rsidRPr="00661A01">
        <w:rPr>
          <w:rFonts w:ascii="Times New Roman" w:hAnsi="Times New Roman" w:cs="Times New Roman"/>
          <w:sz w:val="28"/>
          <w:szCs w:val="28"/>
        </w:rPr>
        <w:t>о</w:t>
      </w:r>
      <w:r w:rsidRPr="00661A01">
        <w:rPr>
          <w:rFonts w:ascii="Times New Roman" w:hAnsi="Times New Roman" w:cs="Times New Roman"/>
          <w:sz w:val="28"/>
          <w:szCs w:val="28"/>
        </w:rPr>
        <w:t>ходов бюджета сельского поселения «Шимбиликское» (приложение № 1 к р</w:t>
      </w:r>
      <w:r w:rsidRPr="00661A01">
        <w:rPr>
          <w:rFonts w:ascii="Times New Roman" w:hAnsi="Times New Roman" w:cs="Times New Roman"/>
          <w:sz w:val="28"/>
          <w:szCs w:val="28"/>
        </w:rPr>
        <w:t>е</w:t>
      </w:r>
      <w:r w:rsidRPr="00661A01">
        <w:rPr>
          <w:rFonts w:ascii="Times New Roman" w:hAnsi="Times New Roman" w:cs="Times New Roman"/>
          <w:sz w:val="28"/>
          <w:szCs w:val="28"/>
        </w:rPr>
        <w:t>шению о бюджете) коды классификации доходов бюджетов.</w:t>
      </w:r>
    </w:p>
    <w:p w:rsidR="00661A01" w:rsidRDefault="00661A01" w:rsidP="00661A01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661A01">
        <w:rPr>
          <w:sz w:val="28"/>
          <w:szCs w:val="28"/>
        </w:rPr>
        <w:t>5.  В нарушение</w:t>
      </w:r>
      <w:r w:rsidRPr="005C52FA">
        <w:rPr>
          <w:sz w:val="28"/>
          <w:szCs w:val="28"/>
        </w:rPr>
        <w:t xml:space="preserve"> ст. 264.1 Бюджетного кодекса РФ данные раздела 1 «Д</w:t>
      </w:r>
      <w:r w:rsidRPr="005C52FA">
        <w:rPr>
          <w:sz w:val="28"/>
          <w:szCs w:val="28"/>
        </w:rPr>
        <w:t>о</w:t>
      </w:r>
      <w:r w:rsidRPr="005C52FA">
        <w:rPr>
          <w:sz w:val="28"/>
          <w:szCs w:val="28"/>
        </w:rPr>
        <w:t>ходы бюджета» формы 0503127 не соответствуют решению Совета сельского поселения «Шимбиликское» от 28.12.2020 г. «О бюджете сельского поселения «Шимбиликское» на 2021 год и плановый период 2022 и 2023 годов».</w:t>
      </w:r>
    </w:p>
    <w:p w:rsidR="00661A01" w:rsidRDefault="00661A01" w:rsidP="00661A0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6. </w:t>
      </w:r>
      <w:r w:rsidRPr="005C52FA">
        <w:rPr>
          <w:rFonts w:ascii="Times New Roman" w:hAnsi="Times New Roman" w:cs="Times New Roman"/>
          <w:sz w:val="28"/>
          <w:szCs w:val="28"/>
        </w:rPr>
        <w:t xml:space="preserve">В нарушение </w:t>
      </w:r>
      <w:r w:rsidRPr="005C52FA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 от 06.12.2011 г. № 402-ФЗ «О бу</w:t>
      </w:r>
      <w:r w:rsidRPr="005C52FA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5C52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галтерском учете», </w:t>
      </w:r>
      <w:r w:rsidRPr="005C52FA">
        <w:rPr>
          <w:rFonts w:ascii="Times New Roman" w:hAnsi="Times New Roman" w:cs="Times New Roman"/>
          <w:color w:val="000000"/>
          <w:sz w:val="28"/>
          <w:szCs w:val="28"/>
        </w:rPr>
        <w:t>Инструкции от 01.12.2010 г. № 157н  в главной книге по д</w:t>
      </w:r>
      <w:r w:rsidRPr="005C52F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5C52FA">
        <w:rPr>
          <w:rFonts w:ascii="Times New Roman" w:hAnsi="Times New Roman" w:cs="Times New Roman"/>
          <w:color w:val="000000"/>
          <w:sz w:val="28"/>
          <w:szCs w:val="28"/>
        </w:rPr>
        <w:t>ходам неверно отражены поступления доходов по видам («Байхорское», «А</w:t>
      </w:r>
      <w:r w:rsidRPr="005C52FA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5C52FA">
        <w:rPr>
          <w:rFonts w:ascii="Times New Roman" w:hAnsi="Times New Roman" w:cs="Times New Roman"/>
          <w:color w:val="000000"/>
          <w:sz w:val="28"/>
          <w:szCs w:val="28"/>
        </w:rPr>
        <w:t>хангельское», «Конкинское», «Малоархангельское»).</w:t>
      </w:r>
    </w:p>
    <w:p w:rsidR="00661A01" w:rsidRDefault="00873798" w:rsidP="00661A01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661A01">
        <w:rPr>
          <w:rFonts w:ascii="Times New Roman" w:hAnsi="Times New Roman" w:cs="Times New Roman"/>
          <w:sz w:val="28"/>
          <w:szCs w:val="28"/>
        </w:rPr>
        <w:t xml:space="preserve">. </w:t>
      </w:r>
      <w:r w:rsidR="00661A01" w:rsidRPr="00661A01">
        <w:rPr>
          <w:rFonts w:ascii="Times New Roman" w:hAnsi="Times New Roman" w:cs="Times New Roman"/>
          <w:sz w:val="28"/>
          <w:szCs w:val="28"/>
        </w:rPr>
        <w:t>В нарушение п. 2 ст. 160.1 БК РФ администратор доходов не осущест</w:t>
      </w:r>
      <w:r w:rsidR="00661A01" w:rsidRPr="00661A01">
        <w:rPr>
          <w:rFonts w:ascii="Times New Roman" w:hAnsi="Times New Roman" w:cs="Times New Roman"/>
          <w:sz w:val="28"/>
          <w:szCs w:val="28"/>
        </w:rPr>
        <w:t>в</w:t>
      </w:r>
      <w:r w:rsidR="00661A01" w:rsidRPr="00661A01">
        <w:rPr>
          <w:rFonts w:ascii="Times New Roman" w:hAnsi="Times New Roman" w:cs="Times New Roman"/>
          <w:sz w:val="28"/>
          <w:szCs w:val="28"/>
        </w:rPr>
        <w:t xml:space="preserve">ляет начисление, учет и </w:t>
      </w:r>
      <w:proofErr w:type="gramStart"/>
      <w:r w:rsidR="00661A01" w:rsidRPr="00661A0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61A01" w:rsidRPr="00661A01">
        <w:rPr>
          <w:rFonts w:ascii="Times New Roman" w:hAnsi="Times New Roman" w:cs="Times New Roman"/>
          <w:sz w:val="28"/>
          <w:szCs w:val="28"/>
        </w:rPr>
        <w:t xml:space="preserve"> правильностью исчисления, полнотой и своевременностью осуществления плате</w:t>
      </w:r>
      <w:r w:rsidR="00661A01">
        <w:rPr>
          <w:rFonts w:ascii="Times New Roman" w:hAnsi="Times New Roman" w:cs="Times New Roman"/>
          <w:sz w:val="28"/>
          <w:szCs w:val="28"/>
        </w:rPr>
        <w:t>жей в бюджет («Жиндойское», «Коро</w:t>
      </w:r>
      <w:r w:rsidR="00661A01">
        <w:rPr>
          <w:rFonts w:ascii="Times New Roman" w:hAnsi="Times New Roman" w:cs="Times New Roman"/>
          <w:sz w:val="28"/>
          <w:szCs w:val="28"/>
        </w:rPr>
        <w:t>т</w:t>
      </w:r>
      <w:r w:rsidR="00661A01">
        <w:rPr>
          <w:rFonts w:ascii="Times New Roman" w:hAnsi="Times New Roman" w:cs="Times New Roman"/>
          <w:sz w:val="28"/>
          <w:szCs w:val="28"/>
        </w:rPr>
        <w:t>ковское»).</w:t>
      </w:r>
    </w:p>
    <w:p w:rsidR="00661A01" w:rsidRPr="005C52FA" w:rsidRDefault="00873798" w:rsidP="00661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61A01">
        <w:rPr>
          <w:rFonts w:ascii="Times New Roman" w:hAnsi="Times New Roman" w:cs="Times New Roman"/>
          <w:sz w:val="28"/>
          <w:szCs w:val="28"/>
        </w:rPr>
        <w:t xml:space="preserve">. </w:t>
      </w:r>
      <w:r w:rsidR="00661A01" w:rsidRPr="005C52FA">
        <w:rPr>
          <w:rFonts w:ascii="Times New Roman" w:hAnsi="Times New Roman" w:cs="Times New Roman"/>
          <w:sz w:val="28"/>
          <w:szCs w:val="28"/>
        </w:rPr>
        <w:t>В нарушение ст. 232 Бюджетного кодекса РФ не внесены изменения в бюджет сельского поселения на 2021 год и плановый период 2022 и 2023 годы в связи с изменением объема доходов бюджета («Верхнешергольджинское»).</w:t>
      </w:r>
    </w:p>
    <w:p w:rsidR="00661A01" w:rsidRPr="005C52FA" w:rsidRDefault="00873798" w:rsidP="00661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661A01">
        <w:rPr>
          <w:rFonts w:ascii="Times New Roman" w:hAnsi="Times New Roman" w:cs="Times New Roman"/>
          <w:sz w:val="28"/>
          <w:szCs w:val="28"/>
        </w:rPr>
        <w:t xml:space="preserve">. </w:t>
      </w:r>
      <w:r w:rsidR="00661A01" w:rsidRPr="005C52FA">
        <w:rPr>
          <w:rFonts w:ascii="Times New Roman" w:hAnsi="Times New Roman" w:cs="Times New Roman"/>
          <w:sz w:val="28"/>
          <w:szCs w:val="28"/>
        </w:rPr>
        <w:t>В нарушение ст. 39, 20, 41 Бюджетного кодекса РФ решением «О бю</w:t>
      </w:r>
      <w:r w:rsidR="00661A01" w:rsidRPr="005C52FA">
        <w:rPr>
          <w:rFonts w:ascii="Times New Roman" w:hAnsi="Times New Roman" w:cs="Times New Roman"/>
          <w:sz w:val="28"/>
          <w:szCs w:val="28"/>
        </w:rPr>
        <w:t>д</w:t>
      </w:r>
      <w:r w:rsidR="00661A01" w:rsidRPr="005C52FA">
        <w:rPr>
          <w:rFonts w:ascii="Times New Roman" w:hAnsi="Times New Roman" w:cs="Times New Roman"/>
          <w:sz w:val="28"/>
          <w:szCs w:val="28"/>
        </w:rPr>
        <w:t>жете» утверждены коды доходов по безвозмездным доходам для муниципал</w:t>
      </w:r>
      <w:r w:rsidR="00661A01" w:rsidRPr="005C52FA">
        <w:rPr>
          <w:rFonts w:ascii="Times New Roman" w:hAnsi="Times New Roman" w:cs="Times New Roman"/>
          <w:sz w:val="28"/>
          <w:szCs w:val="28"/>
        </w:rPr>
        <w:t>ь</w:t>
      </w:r>
      <w:r w:rsidR="00661A01" w:rsidRPr="005C52FA">
        <w:rPr>
          <w:rFonts w:ascii="Times New Roman" w:hAnsi="Times New Roman" w:cs="Times New Roman"/>
          <w:sz w:val="28"/>
          <w:szCs w:val="28"/>
        </w:rPr>
        <w:t>ных районов («Верхнешергольджинское»).</w:t>
      </w:r>
    </w:p>
    <w:p w:rsidR="00661A01" w:rsidRPr="005C52FA" w:rsidRDefault="00661A01" w:rsidP="00661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379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C52FA">
        <w:rPr>
          <w:rFonts w:ascii="Times New Roman" w:hAnsi="Times New Roman" w:cs="Times New Roman"/>
          <w:sz w:val="28"/>
          <w:szCs w:val="28"/>
        </w:rPr>
        <w:t>В нарушение ст. 217 Бюджетного кодекса РФ показатели сводной бюджетной росписи не соответствуют решению о бюджете («Верхнешерголь</w:t>
      </w:r>
      <w:r w:rsidRPr="005C52FA">
        <w:rPr>
          <w:rFonts w:ascii="Times New Roman" w:hAnsi="Times New Roman" w:cs="Times New Roman"/>
          <w:sz w:val="28"/>
          <w:szCs w:val="28"/>
        </w:rPr>
        <w:t>д</w:t>
      </w:r>
      <w:r w:rsidRPr="005C52FA">
        <w:rPr>
          <w:rFonts w:ascii="Times New Roman" w:hAnsi="Times New Roman" w:cs="Times New Roman"/>
          <w:sz w:val="28"/>
          <w:szCs w:val="28"/>
        </w:rPr>
        <w:t>жинское»).</w:t>
      </w:r>
    </w:p>
    <w:p w:rsidR="00661A01" w:rsidRDefault="00873798" w:rsidP="00661A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661A01">
        <w:rPr>
          <w:rFonts w:ascii="Times New Roman" w:hAnsi="Times New Roman" w:cs="Times New Roman"/>
          <w:sz w:val="28"/>
          <w:szCs w:val="28"/>
        </w:rPr>
        <w:t xml:space="preserve">. </w:t>
      </w:r>
      <w:r w:rsidR="00661A01" w:rsidRPr="005C52FA">
        <w:rPr>
          <w:rFonts w:ascii="Times New Roman" w:hAnsi="Times New Roman" w:cs="Times New Roman"/>
          <w:sz w:val="28"/>
          <w:szCs w:val="28"/>
        </w:rPr>
        <w:t>В нарушение ст. 92.1 и ст. 96 Бюджетного кодекса РФ в состав исто</w:t>
      </w:r>
      <w:r w:rsidR="00661A01" w:rsidRPr="005C52FA">
        <w:rPr>
          <w:rFonts w:ascii="Times New Roman" w:hAnsi="Times New Roman" w:cs="Times New Roman"/>
          <w:sz w:val="28"/>
          <w:szCs w:val="28"/>
        </w:rPr>
        <w:t>ч</w:t>
      </w:r>
      <w:r w:rsidR="00661A01" w:rsidRPr="005C52FA">
        <w:rPr>
          <w:rFonts w:ascii="Times New Roman" w:hAnsi="Times New Roman" w:cs="Times New Roman"/>
          <w:sz w:val="28"/>
          <w:szCs w:val="28"/>
        </w:rPr>
        <w:t xml:space="preserve">ников финансирования дефицита бюджета не учтен </w:t>
      </w:r>
      <w:r w:rsidR="00661A01" w:rsidRPr="005C52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остаток средств на счетах по учету средств местного бюджета в течение соответствующего финансового года в сумме 29295,91 руб. </w:t>
      </w:r>
      <w:r w:rsidR="00661A01" w:rsidRPr="005C52FA">
        <w:rPr>
          <w:rFonts w:ascii="Times New Roman" w:hAnsi="Times New Roman" w:cs="Times New Roman"/>
          <w:sz w:val="28"/>
          <w:szCs w:val="28"/>
        </w:rPr>
        <w:t>(«Верхнешергольджинское»).</w:t>
      </w:r>
    </w:p>
    <w:p w:rsidR="00B3570F" w:rsidRDefault="00B3570F" w:rsidP="00B35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379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C52FA">
        <w:rPr>
          <w:rFonts w:ascii="Times New Roman" w:hAnsi="Times New Roman" w:cs="Times New Roman"/>
          <w:sz w:val="28"/>
          <w:szCs w:val="28"/>
        </w:rPr>
        <w:t>В нарушение ст. 219.1 Бюджетного кодекса РФ бюджетная роспись на внешнюю проверку не предоставлена («Жиндойское», «Коротковское»).</w:t>
      </w:r>
    </w:p>
    <w:p w:rsidR="00A94077" w:rsidRDefault="00873798" w:rsidP="00A9407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A94077">
        <w:rPr>
          <w:rFonts w:ascii="Times New Roman" w:hAnsi="Times New Roman" w:cs="Times New Roman"/>
          <w:sz w:val="28"/>
          <w:szCs w:val="28"/>
        </w:rPr>
        <w:t xml:space="preserve">. </w:t>
      </w:r>
      <w:r w:rsidR="00A94077" w:rsidRPr="00A94077">
        <w:rPr>
          <w:rFonts w:ascii="Times New Roman" w:hAnsi="Times New Roman" w:cs="Times New Roman"/>
          <w:sz w:val="28"/>
          <w:szCs w:val="28"/>
        </w:rPr>
        <w:t>В нарушение ст. 217 Бюджетного кодекса РФ сводная бюджетная ро</w:t>
      </w:r>
      <w:r w:rsidR="00A94077" w:rsidRPr="00A94077">
        <w:rPr>
          <w:rFonts w:ascii="Times New Roman" w:hAnsi="Times New Roman" w:cs="Times New Roman"/>
          <w:sz w:val="28"/>
          <w:szCs w:val="28"/>
        </w:rPr>
        <w:t>с</w:t>
      </w:r>
      <w:r w:rsidR="00A94077" w:rsidRPr="00A94077">
        <w:rPr>
          <w:rFonts w:ascii="Times New Roman" w:hAnsi="Times New Roman" w:cs="Times New Roman"/>
          <w:sz w:val="28"/>
          <w:szCs w:val="28"/>
        </w:rPr>
        <w:t>пись на вн</w:t>
      </w:r>
      <w:r w:rsidR="00A94077">
        <w:rPr>
          <w:rFonts w:ascii="Times New Roman" w:hAnsi="Times New Roman" w:cs="Times New Roman"/>
          <w:sz w:val="28"/>
          <w:szCs w:val="28"/>
        </w:rPr>
        <w:t>ешнюю проверку не предоставлена («Коротковское»).</w:t>
      </w:r>
    </w:p>
    <w:p w:rsidR="00B3570F" w:rsidRPr="005C52FA" w:rsidRDefault="00B3570F" w:rsidP="00B35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379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C52FA">
        <w:rPr>
          <w:rFonts w:ascii="Times New Roman" w:hAnsi="Times New Roman" w:cs="Times New Roman"/>
          <w:sz w:val="28"/>
          <w:szCs w:val="28"/>
        </w:rPr>
        <w:t>В нарушение ст. 232 Бюджетного кодекса РФ, «Положения о бюдже</w:t>
      </w:r>
      <w:r w:rsidRPr="005C52FA">
        <w:rPr>
          <w:rFonts w:ascii="Times New Roman" w:hAnsi="Times New Roman" w:cs="Times New Roman"/>
          <w:sz w:val="28"/>
          <w:szCs w:val="28"/>
        </w:rPr>
        <w:t>т</w:t>
      </w:r>
      <w:r w:rsidRPr="005C52FA">
        <w:rPr>
          <w:rFonts w:ascii="Times New Roman" w:hAnsi="Times New Roman" w:cs="Times New Roman"/>
          <w:sz w:val="28"/>
          <w:szCs w:val="28"/>
        </w:rPr>
        <w:t>ном процессе сельского поселения» несвоевременно вносятся изменения в р</w:t>
      </w:r>
      <w:r w:rsidRPr="005C52FA">
        <w:rPr>
          <w:rFonts w:ascii="Times New Roman" w:hAnsi="Times New Roman" w:cs="Times New Roman"/>
          <w:sz w:val="28"/>
          <w:szCs w:val="28"/>
        </w:rPr>
        <w:t>е</w:t>
      </w:r>
      <w:r w:rsidRPr="005C52FA">
        <w:rPr>
          <w:rFonts w:ascii="Times New Roman" w:hAnsi="Times New Roman" w:cs="Times New Roman"/>
          <w:sz w:val="28"/>
          <w:szCs w:val="28"/>
        </w:rPr>
        <w:t>шения Совета о бюджете («Жиндойское», «Захаровское», «Коротковское», «Красночикойское», «Урлукское», «Черемховское»).</w:t>
      </w:r>
    </w:p>
    <w:p w:rsidR="00B3570F" w:rsidRPr="005C52FA" w:rsidRDefault="00B3570F" w:rsidP="00B357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379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C52FA">
        <w:rPr>
          <w:rFonts w:ascii="Times New Roman" w:hAnsi="Times New Roman" w:cs="Times New Roman"/>
          <w:sz w:val="28"/>
          <w:szCs w:val="28"/>
        </w:rPr>
        <w:t>В нарушение Инструкции от 28.12.2010 г. № 191н таблица 3 «Свед</w:t>
      </w:r>
      <w:r w:rsidRPr="005C52FA">
        <w:rPr>
          <w:rFonts w:ascii="Times New Roman" w:hAnsi="Times New Roman" w:cs="Times New Roman"/>
          <w:sz w:val="28"/>
          <w:szCs w:val="28"/>
        </w:rPr>
        <w:t>е</w:t>
      </w:r>
      <w:r w:rsidRPr="005C52FA">
        <w:rPr>
          <w:rFonts w:ascii="Times New Roman" w:hAnsi="Times New Roman" w:cs="Times New Roman"/>
          <w:sz w:val="28"/>
          <w:szCs w:val="28"/>
        </w:rPr>
        <w:t>ния об исполнении текстовых статей закона (решения) о бюджете» не содержит информацию об исполнении текстовых статей решения о бюджете («Арха</w:t>
      </w:r>
      <w:r w:rsidRPr="005C52FA">
        <w:rPr>
          <w:rFonts w:ascii="Times New Roman" w:hAnsi="Times New Roman" w:cs="Times New Roman"/>
          <w:sz w:val="28"/>
          <w:szCs w:val="28"/>
        </w:rPr>
        <w:t>н</w:t>
      </w:r>
      <w:r w:rsidRPr="005C52FA">
        <w:rPr>
          <w:rFonts w:ascii="Times New Roman" w:hAnsi="Times New Roman" w:cs="Times New Roman"/>
          <w:sz w:val="28"/>
          <w:szCs w:val="28"/>
        </w:rPr>
        <w:t>гельское»).</w:t>
      </w:r>
    </w:p>
    <w:p w:rsidR="00A86E47" w:rsidRPr="005C52FA" w:rsidRDefault="00A86E47" w:rsidP="00A86E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379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C52FA">
        <w:rPr>
          <w:rFonts w:ascii="Times New Roman" w:hAnsi="Times New Roman" w:cs="Times New Roman"/>
          <w:sz w:val="28"/>
          <w:szCs w:val="28"/>
        </w:rPr>
        <w:t>В нарушение ст. 217 и 264.2 Бюджетного кодекса РФ данные ф. 0503127 и ф. 0503128 не соответствуют данным сводной бюджетной росписи («Урлукское»).</w:t>
      </w:r>
    </w:p>
    <w:p w:rsidR="00A86E47" w:rsidRPr="005C52FA" w:rsidRDefault="00A94077" w:rsidP="00A86E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73798">
        <w:rPr>
          <w:rFonts w:ascii="Times New Roman" w:hAnsi="Times New Roman" w:cs="Times New Roman"/>
          <w:sz w:val="28"/>
          <w:szCs w:val="28"/>
        </w:rPr>
        <w:t>7</w:t>
      </w:r>
      <w:r w:rsidR="00A86E47">
        <w:rPr>
          <w:rFonts w:ascii="Times New Roman" w:hAnsi="Times New Roman" w:cs="Times New Roman"/>
          <w:sz w:val="28"/>
          <w:szCs w:val="28"/>
        </w:rPr>
        <w:t xml:space="preserve">. </w:t>
      </w:r>
      <w:r w:rsidR="00A86E47" w:rsidRPr="005C52FA">
        <w:rPr>
          <w:rFonts w:ascii="Times New Roman" w:hAnsi="Times New Roman" w:cs="Times New Roman"/>
          <w:sz w:val="28"/>
          <w:szCs w:val="28"/>
        </w:rPr>
        <w:t xml:space="preserve">В нарушение </w:t>
      </w:r>
      <w:r w:rsidR="00A86E47" w:rsidRPr="005C52FA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 закона от 06.12.2011 г. № 402-ФЗ «О бу</w:t>
      </w:r>
      <w:r w:rsidR="00A86E47" w:rsidRPr="005C52FA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A86E47" w:rsidRPr="005C52FA">
        <w:rPr>
          <w:rFonts w:ascii="Times New Roman" w:hAnsi="Times New Roman" w:cs="Times New Roman"/>
          <w:color w:val="000000" w:themeColor="text1"/>
          <w:sz w:val="28"/>
          <w:szCs w:val="28"/>
        </w:rPr>
        <w:t>галтерском учете», Инструкции</w:t>
      </w:r>
      <w:r w:rsidR="00A86E47" w:rsidRPr="005C52FA">
        <w:rPr>
          <w:rFonts w:ascii="Times New Roman" w:hAnsi="Times New Roman" w:cs="Times New Roman"/>
          <w:color w:val="000000"/>
          <w:sz w:val="28"/>
          <w:szCs w:val="28"/>
        </w:rPr>
        <w:t xml:space="preserve"> от 01.12.2010 г. № 157н в главной книге по д</w:t>
      </w:r>
      <w:r w:rsidR="00A86E47" w:rsidRPr="005C52F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A86E47" w:rsidRPr="005C52FA">
        <w:rPr>
          <w:rFonts w:ascii="Times New Roman" w:hAnsi="Times New Roman" w:cs="Times New Roman"/>
          <w:color w:val="000000"/>
          <w:sz w:val="28"/>
          <w:szCs w:val="28"/>
        </w:rPr>
        <w:t xml:space="preserve">ходам не ведется учет поступления доходов по счету 1.205.00.000 «Расчеты по доходам» </w:t>
      </w:r>
      <w:r w:rsidR="00A86E47" w:rsidRPr="005C52FA">
        <w:rPr>
          <w:rFonts w:ascii="Times New Roman" w:hAnsi="Times New Roman" w:cs="Times New Roman"/>
          <w:sz w:val="28"/>
          <w:szCs w:val="28"/>
        </w:rPr>
        <w:t>(«Верхнешергольджинское», «Захаровское»).</w:t>
      </w:r>
    </w:p>
    <w:p w:rsidR="00A86E47" w:rsidRPr="005C52FA" w:rsidRDefault="002F429D" w:rsidP="00A86E47">
      <w:pPr>
        <w:pStyle w:val="2"/>
        <w:widowControl w:val="0"/>
        <w:spacing w:after="0" w:line="240" w:lineRule="auto"/>
        <w:ind w:firstLine="709"/>
        <w:jc w:val="both"/>
      </w:pPr>
      <w:r>
        <w:t>18</w:t>
      </w:r>
      <w:r w:rsidR="00A86E47">
        <w:t xml:space="preserve">. </w:t>
      </w:r>
      <w:r w:rsidR="00A86E47" w:rsidRPr="005C52FA">
        <w:t>В нарушение Инструкции от 28.12.2010 г. № 191н вид дохода, указа</w:t>
      </w:r>
      <w:r w:rsidR="00A86E47" w:rsidRPr="005C52FA">
        <w:t>н</w:t>
      </w:r>
      <w:r w:rsidR="00A86E47" w:rsidRPr="005C52FA">
        <w:t>ный в главной книге по счету 1.401.10.199 не соответствует коду дохода, ук</w:t>
      </w:r>
      <w:r w:rsidR="00A86E47" w:rsidRPr="005C52FA">
        <w:t>а</w:t>
      </w:r>
      <w:r w:rsidR="00A86E47" w:rsidRPr="005C52FA">
        <w:t>занному в ф. 0503121 (172) («Шимбиликское»).</w:t>
      </w:r>
    </w:p>
    <w:p w:rsidR="00A86E47" w:rsidRPr="005C52FA" w:rsidRDefault="002F429D" w:rsidP="00A86E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A86E47">
        <w:rPr>
          <w:rFonts w:ascii="Times New Roman" w:hAnsi="Times New Roman" w:cs="Times New Roman"/>
          <w:sz w:val="28"/>
          <w:szCs w:val="28"/>
        </w:rPr>
        <w:t xml:space="preserve">. </w:t>
      </w:r>
      <w:r w:rsidR="00A86E47" w:rsidRPr="005C52FA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</w:t>
      </w:r>
      <w:r w:rsidR="00A86E47" w:rsidRPr="005C52FA">
        <w:rPr>
          <w:rFonts w:ascii="Times New Roman" w:hAnsi="Times New Roman" w:cs="Times New Roman"/>
          <w:sz w:val="28"/>
          <w:szCs w:val="28"/>
        </w:rPr>
        <w:t>х</w:t>
      </w:r>
      <w:r w:rsidR="00A86E47" w:rsidRPr="005C52FA">
        <w:rPr>
          <w:rFonts w:ascii="Times New Roman" w:hAnsi="Times New Roman" w:cs="Times New Roman"/>
          <w:sz w:val="28"/>
          <w:szCs w:val="28"/>
        </w:rPr>
        <w:t>галтерском учете», Инструкции от 28.12.2010 г. № 191н в форме 0503127 н</w:t>
      </w:r>
      <w:r w:rsidR="00A86E47" w:rsidRPr="005C52FA">
        <w:rPr>
          <w:rFonts w:ascii="Times New Roman" w:hAnsi="Times New Roman" w:cs="Times New Roman"/>
          <w:sz w:val="28"/>
          <w:szCs w:val="28"/>
        </w:rPr>
        <w:t>е</w:t>
      </w:r>
      <w:r w:rsidR="00A86E47" w:rsidRPr="005C52FA">
        <w:rPr>
          <w:rFonts w:ascii="Times New Roman" w:hAnsi="Times New Roman" w:cs="Times New Roman"/>
          <w:sz w:val="28"/>
          <w:szCs w:val="28"/>
        </w:rPr>
        <w:lastRenderedPageBreak/>
        <w:t>верно указан код главного администратора доходов бюджета, главного расп</w:t>
      </w:r>
      <w:r w:rsidR="00A86E47" w:rsidRPr="005C52FA">
        <w:rPr>
          <w:rFonts w:ascii="Times New Roman" w:hAnsi="Times New Roman" w:cs="Times New Roman"/>
          <w:sz w:val="28"/>
          <w:szCs w:val="28"/>
        </w:rPr>
        <w:t>о</w:t>
      </w:r>
      <w:r w:rsidR="00A86E47" w:rsidRPr="005C52FA">
        <w:rPr>
          <w:rFonts w:ascii="Times New Roman" w:hAnsi="Times New Roman" w:cs="Times New Roman"/>
          <w:sz w:val="28"/>
          <w:szCs w:val="28"/>
        </w:rPr>
        <w:t>рядителя средств бюджета («Жиндойское»).</w:t>
      </w:r>
    </w:p>
    <w:p w:rsidR="00A86E47" w:rsidRDefault="00A94077" w:rsidP="00A86E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F429D">
        <w:rPr>
          <w:rFonts w:ascii="Times New Roman" w:hAnsi="Times New Roman" w:cs="Times New Roman"/>
          <w:sz w:val="28"/>
          <w:szCs w:val="28"/>
        </w:rPr>
        <w:t>0</w:t>
      </w:r>
      <w:r w:rsidR="00A86E47" w:rsidRPr="005C52FA">
        <w:rPr>
          <w:rFonts w:ascii="Times New Roman" w:hAnsi="Times New Roman" w:cs="Times New Roman"/>
          <w:sz w:val="28"/>
          <w:szCs w:val="28"/>
        </w:rPr>
        <w:t>. В нарушение Федерального закона от 06.12.2011 г. № 402-ФЗ «О бу</w:t>
      </w:r>
      <w:r w:rsidR="00A86E47" w:rsidRPr="005C52FA">
        <w:rPr>
          <w:rFonts w:ascii="Times New Roman" w:hAnsi="Times New Roman" w:cs="Times New Roman"/>
          <w:sz w:val="28"/>
          <w:szCs w:val="28"/>
        </w:rPr>
        <w:t>х</w:t>
      </w:r>
      <w:r w:rsidR="00A86E47" w:rsidRPr="005C52FA">
        <w:rPr>
          <w:rFonts w:ascii="Times New Roman" w:hAnsi="Times New Roman" w:cs="Times New Roman"/>
          <w:sz w:val="28"/>
          <w:szCs w:val="28"/>
        </w:rPr>
        <w:t>галтерском учете», Инструкции от 28.12.2010 г. № 191н данные в таблице 3 «Сведения об исполнении текстовых статей закона (решения) о бюджете» не соответствует решению «О бюджете сельского поселения» («Жиндойское», «Урлукское»).</w:t>
      </w:r>
    </w:p>
    <w:p w:rsidR="00A86E47" w:rsidRPr="005C52FA" w:rsidRDefault="002F429D" w:rsidP="00A86E47">
      <w:pPr>
        <w:pStyle w:val="2"/>
        <w:widowControl w:val="0"/>
        <w:spacing w:after="0" w:line="240" w:lineRule="auto"/>
        <w:ind w:firstLine="709"/>
        <w:jc w:val="both"/>
      </w:pPr>
      <w:r>
        <w:t>21</w:t>
      </w:r>
      <w:r w:rsidR="00A86E47">
        <w:t xml:space="preserve">. </w:t>
      </w:r>
      <w:r w:rsidR="00A86E47" w:rsidRPr="005C52FA">
        <w:t>В нарушение п. 279 Инструкции от 01.12.2010 г. № 157н данные гла</w:t>
      </w:r>
      <w:r w:rsidR="00A86E47" w:rsidRPr="005C52FA">
        <w:t>в</w:t>
      </w:r>
      <w:r w:rsidR="00A86E47" w:rsidRPr="005C52FA">
        <w:t>ной книги по счету 1.304.05.000 «Расчеты по платежам из бюджета с финанс</w:t>
      </w:r>
      <w:r w:rsidR="00A86E47" w:rsidRPr="005C52FA">
        <w:t>о</w:t>
      </w:r>
      <w:r w:rsidR="00A86E47" w:rsidRPr="005C52FA">
        <w:t>вым органом» не соответствуют данным ф. 0503127 за 2021 г. («Архангел</w:t>
      </w:r>
      <w:r w:rsidR="00A86E47" w:rsidRPr="005C52FA">
        <w:t>ь</w:t>
      </w:r>
      <w:r w:rsidR="00A86E47" w:rsidRPr="005C52FA">
        <w:t>ское</w:t>
      </w:r>
      <w:r w:rsidR="005204F1">
        <w:t>»</w:t>
      </w:r>
      <w:r w:rsidR="00A86E47" w:rsidRPr="005C52FA">
        <w:t>).</w:t>
      </w:r>
    </w:p>
    <w:p w:rsidR="00A86E47" w:rsidRDefault="00A94077" w:rsidP="00A86E47">
      <w:pPr>
        <w:pStyle w:val="2"/>
        <w:widowControl w:val="0"/>
        <w:spacing w:after="0" w:line="240" w:lineRule="auto"/>
        <w:ind w:firstLine="709"/>
        <w:jc w:val="both"/>
      </w:pPr>
      <w:r>
        <w:t>2</w:t>
      </w:r>
      <w:r w:rsidR="002F429D">
        <w:t>2</w:t>
      </w:r>
      <w:r w:rsidR="00A86E47" w:rsidRPr="005C52FA">
        <w:t xml:space="preserve">. </w:t>
      </w:r>
      <w:r w:rsidR="00A86E47" w:rsidRPr="005C52FA">
        <w:rPr>
          <w:bCs/>
        </w:rPr>
        <w:t xml:space="preserve">В нарушение п. 56 </w:t>
      </w:r>
      <w:r w:rsidR="00A86E47" w:rsidRPr="005C52FA">
        <w:t>Инструкции от 06.12.2010 г. № 162н данные гла</w:t>
      </w:r>
      <w:r w:rsidR="00A86E47" w:rsidRPr="005C52FA">
        <w:t>в</w:t>
      </w:r>
      <w:r w:rsidR="00A86E47" w:rsidRPr="005C52FA">
        <w:t>ной книги по счету 1.202.11.000 «Средства на счетах бюджета в органе Фед</w:t>
      </w:r>
      <w:r w:rsidR="00A86E47" w:rsidRPr="005C52FA">
        <w:t>е</w:t>
      </w:r>
      <w:r w:rsidR="00A86E47" w:rsidRPr="005C52FA">
        <w:t>рального казначейства» не соответствуют данным УФК («Архангельское</w:t>
      </w:r>
      <w:r w:rsidR="005204F1">
        <w:t>»</w:t>
      </w:r>
      <w:r w:rsidR="00A86E47" w:rsidRPr="005C52FA">
        <w:t>).</w:t>
      </w:r>
    </w:p>
    <w:p w:rsidR="00A86E47" w:rsidRPr="005C52FA" w:rsidRDefault="002F429D" w:rsidP="00A86E47">
      <w:pPr>
        <w:pStyle w:val="2"/>
        <w:widowControl w:val="0"/>
        <w:spacing w:after="0" w:line="240" w:lineRule="auto"/>
        <w:ind w:firstLine="709"/>
        <w:jc w:val="both"/>
      </w:pPr>
      <w:r>
        <w:t>23</w:t>
      </w:r>
      <w:r w:rsidR="00A86E47">
        <w:t xml:space="preserve">. </w:t>
      </w:r>
      <w:r w:rsidR="00A86E47" w:rsidRPr="005C52FA">
        <w:t xml:space="preserve">В нарушение </w:t>
      </w:r>
      <w:r w:rsidR="00A86E47" w:rsidRPr="005C52FA">
        <w:rPr>
          <w:color w:val="000000" w:themeColor="text1"/>
        </w:rPr>
        <w:t>Федерального закона от 06.12.2011 г. № 402-ФЗ «О бу</w:t>
      </w:r>
      <w:r w:rsidR="00A86E47" w:rsidRPr="005C52FA">
        <w:rPr>
          <w:color w:val="000000" w:themeColor="text1"/>
        </w:rPr>
        <w:t>х</w:t>
      </w:r>
      <w:r w:rsidR="00A86E47" w:rsidRPr="005C52FA">
        <w:rPr>
          <w:color w:val="000000" w:themeColor="text1"/>
        </w:rPr>
        <w:t>галтерском учете», Инструкции</w:t>
      </w:r>
      <w:r w:rsidR="00A86E47" w:rsidRPr="005C52FA">
        <w:rPr>
          <w:color w:val="000000"/>
        </w:rPr>
        <w:t xml:space="preserve"> от 01.12.2010 г. № 157н главная книга по дох</w:t>
      </w:r>
      <w:r w:rsidR="00A86E47" w:rsidRPr="005C52FA">
        <w:rPr>
          <w:color w:val="000000"/>
        </w:rPr>
        <w:t>о</w:t>
      </w:r>
      <w:r w:rsidR="00A86E47" w:rsidRPr="005C52FA">
        <w:rPr>
          <w:color w:val="000000"/>
        </w:rPr>
        <w:t xml:space="preserve">дам не сбалансирована </w:t>
      </w:r>
      <w:r w:rsidR="00A86E47" w:rsidRPr="005C52FA">
        <w:t>(«Архангельское</w:t>
      </w:r>
      <w:r w:rsidR="005204F1">
        <w:t>»</w:t>
      </w:r>
      <w:r w:rsidR="00A86E47" w:rsidRPr="005C52FA">
        <w:t>).</w:t>
      </w:r>
    </w:p>
    <w:p w:rsidR="00A86E47" w:rsidRPr="005C52FA" w:rsidRDefault="00A86E47" w:rsidP="00A86E47">
      <w:pPr>
        <w:pStyle w:val="2"/>
        <w:widowControl w:val="0"/>
        <w:spacing w:after="0" w:line="240" w:lineRule="auto"/>
        <w:ind w:firstLine="709"/>
        <w:jc w:val="both"/>
      </w:pPr>
      <w:r>
        <w:t>2</w:t>
      </w:r>
      <w:r w:rsidR="002F429D">
        <w:t>4</w:t>
      </w:r>
      <w:r w:rsidRPr="005C52FA">
        <w:t>. В нарушение Инструкции от 28.12.2010 г. № 191н в ф. 0503127 отсу</w:t>
      </w:r>
      <w:r w:rsidRPr="005C52FA">
        <w:t>т</w:t>
      </w:r>
      <w:r w:rsidRPr="005C52FA">
        <w:t>ствует наименование вида расходов (группа и подгруппа) («Архангельское</w:t>
      </w:r>
      <w:r w:rsidR="005204F1">
        <w:t>»</w:t>
      </w:r>
      <w:r w:rsidRPr="005C52FA">
        <w:t>).</w:t>
      </w:r>
    </w:p>
    <w:p w:rsidR="00A86E47" w:rsidRDefault="002F429D" w:rsidP="00A86E47">
      <w:pPr>
        <w:pStyle w:val="2"/>
        <w:widowControl w:val="0"/>
        <w:spacing w:after="0" w:line="240" w:lineRule="auto"/>
        <w:ind w:firstLine="709"/>
        <w:jc w:val="both"/>
      </w:pPr>
      <w:r>
        <w:t>25</w:t>
      </w:r>
      <w:r w:rsidR="00A86E47" w:rsidRPr="005C52FA">
        <w:t>. В нарушение Федерального закона от 06.12.2011 г. № 402-ФЗ «О бу</w:t>
      </w:r>
      <w:r w:rsidR="00A86E47" w:rsidRPr="005C52FA">
        <w:t>х</w:t>
      </w:r>
      <w:r w:rsidR="00A86E47" w:rsidRPr="005C52FA">
        <w:t>галтерском учете», Инструкции от 28.12.2010 г. № 191н в разделе 1 «Бюдже</w:t>
      </w:r>
      <w:r w:rsidR="00A86E47" w:rsidRPr="005C52FA">
        <w:t>т</w:t>
      </w:r>
      <w:r w:rsidR="00A86E47" w:rsidRPr="005C52FA">
        <w:t>ные обязательства» формы 0503128 «Отчет о принятых бюджетных обязател</w:t>
      </w:r>
      <w:r w:rsidR="00A86E47" w:rsidRPr="005C52FA">
        <w:t>ь</w:t>
      </w:r>
      <w:r w:rsidR="00A86E47" w:rsidRPr="005C52FA">
        <w:t>ствах  неверно указан код главного распорядителя средств бюджета (000); о</w:t>
      </w:r>
      <w:r w:rsidR="00A86E47" w:rsidRPr="005C52FA">
        <w:t>т</w:t>
      </w:r>
      <w:r w:rsidR="00A86E47" w:rsidRPr="005C52FA">
        <w:t>сутствует наименование раздела, подраздела, целевой статьи («Жиндойское»).</w:t>
      </w:r>
    </w:p>
    <w:p w:rsidR="00002A96" w:rsidRDefault="002F429D" w:rsidP="00002A96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002A96" w:rsidRPr="00002A96">
        <w:rPr>
          <w:sz w:val="28"/>
          <w:szCs w:val="28"/>
        </w:rPr>
        <w:t>. В нарушение</w:t>
      </w:r>
      <w:r w:rsidR="00002A96" w:rsidRPr="005C52FA">
        <w:rPr>
          <w:sz w:val="28"/>
          <w:szCs w:val="28"/>
        </w:rPr>
        <w:t xml:space="preserve"> Федерального закона от 06.12.2011 г. № 402-ФЗ «О бу</w:t>
      </w:r>
      <w:r w:rsidR="00002A96" w:rsidRPr="005C52FA">
        <w:rPr>
          <w:sz w:val="28"/>
          <w:szCs w:val="28"/>
        </w:rPr>
        <w:t>х</w:t>
      </w:r>
      <w:r w:rsidR="00002A96" w:rsidRPr="005C52FA">
        <w:rPr>
          <w:sz w:val="28"/>
          <w:szCs w:val="28"/>
        </w:rPr>
        <w:t>галтерском учете», Инструкции от 28.12.2010 г. № 191н данные главной книги (ф. 0504072) не соответствуют данным ф. 0503128 «Отчет о бюджетных обяз</w:t>
      </w:r>
      <w:r w:rsidR="00002A96" w:rsidRPr="005C52FA">
        <w:rPr>
          <w:sz w:val="28"/>
          <w:szCs w:val="28"/>
        </w:rPr>
        <w:t>а</w:t>
      </w:r>
      <w:r w:rsidR="00002A96" w:rsidRPr="005C52FA">
        <w:rPr>
          <w:sz w:val="28"/>
          <w:szCs w:val="28"/>
        </w:rPr>
        <w:t>тельствах» («Архангельское», «Байхорское», «Большереченское», «Жиндо</w:t>
      </w:r>
      <w:r w:rsidR="00002A96" w:rsidRPr="005C52FA">
        <w:rPr>
          <w:sz w:val="28"/>
          <w:szCs w:val="28"/>
        </w:rPr>
        <w:t>й</w:t>
      </w:r>
      <w:r w:rsidR="00002A96" w:rsidRPr="005C52FA">
        <w:rPr>
          <w:sz w:val="28"/>
          <w:szCs w:val="28"/>
        </w:rPr>
        <w:t>ское», «Конкинское», «Красночикойское», «Мензинское»).</w:t>
      </w:r>
    </w:p>
    <w:p w:rsidR="00E05484" w:rsidRPr="005C52FA" w:rsidRDefault="00A94077" w:rsidP="00E05484">
      <w:pPr>
        <w:pStyle w:val="2"/>
        <w:widowControl w:val="0"/>
        <w:spacing w:after="0" w:line="240" w:lineRule="auto"/>
        <w:ind w:firstLine="709"/>
        <w:jc w:val="both"/>
      </w:pPr>
      <w:r>
        <w:t>2</w:t>
      </w:r>
      <w:r w:rsidR="00D30CD0">
        <w:t>7</w:t>
      </w:r>
      <w:r w:rsidR="00E05484">
        <w:t xml:space="preserve">. </w:t>
      </w:r>
      <w:r w:rsidR="00E05484" w:rsidRPr="005C52FA">
        <w:t>В нарушение Федерального закона от 06.12.2011 г. № 402-ФЗ и ФСБУ «Непроизведенные активы», п. 14 Инструкции от 06.12.2010 г. № 162н данные годовой бюджетной отчетности (ф. 0503168) не соответствуют данным бю</w:t>
      </w:r>
      <w:r w:rsidR="00E05484" w:rsidRPr="005C52FA">
        <w:t>д</w:t>
      </w:r>
      <w:r w:rsidR="00E05484" w:rsidRPr="005C52FA">
        <w:t>жетного учета (0504072) («Альбитуйское»).</w:t>
      </w:r>
    </w:p>
    <w:p w:rsidR="00E05484" w:rsidRPr="005C52FA" w:rsidRDefault="00A94077" w:rsidP="00E05484">
      <w:pPr>
        <w:pStyle w:val="2"/>
        <w:widowControl w:val="0"/>
        <w:spacing w:after="0" w:line="240" w:lineRule="auto"/>
        <w:ind w:firstLine="709"/>
        <w:jc w:val="both"/>
      </w:pPr>
      <w:r>
        <w:t>2</w:t>
      </w:r>
      <w:r w:rsidR="00D30CD0">
        <w:t>8</w:t>
      </w:r>
      <w:r w:rsidR="00E05484">
        <w:t>.</w:t>
      </w:r>
      <w:r w:rsidR="00D11245">
        <w:t xml:space="preserve"> </w:t>
      </w:r>
      <w:r w:rsidR="00E05484" w:rsidRPr="005C52FA">
        <w:t>В нарушение Федерального закона от 06.12.2011 г. № 402-ФЗ, ФСБУ «Бюджетная информация в бухгалтерской (финансовой) отчетности», Инстру</w:t>
      </w:r>
      <w:r w:rsidR="00E05484" w:rsidRPr="005C52FA">
        <w:t>к</w:t>
      </w:r>
      <w:r w:rsidR="00E05484" w:rsidRPr="005C52FA">
        <w:t>ции от 28.12.2010 г. № 191н данные бюджетной отчетности (ф. 0503128) не с</w:t>
      </w:r>
      <w:r w:rsidR="00E05484" w:rsidRPr="005C52FA">
        <w:t>о</w:t>
      </w:r>
      <w:r w:rsidR="00E05484" w:rsidRPr="005C52FA">
        <w:t>ответствуют данным бюджетного учета («Альбитуйское», «Верхнешерголь</w:t>
      </w:r>
      <w:r w:rsidR="00E05484" w:rsidRPr="005C52FA">
        <w:t>д</w:t>
      </w:r>
      <w:r w:rsidR="00E05484" w:rsidRPr="005C52FA">
        <w:t>жинское», «Жиндойское», «Захаровское», «Коротковское», «Мензинское», «Урлукское»).</w:t>
      </w:r>
    </w:p>
    <w:p w:rsidR="00D11245" w:rsidRDefault="00D30CD0" w:rsidP="00D11245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D11245">
        <w:rPr>
          <w:sz w:val="28"/>
          <w:szCs w:val="28"/>
        </w:rPr>
        <w:t xml:space="preserve">. </w:t>
      </w:r>
      <w:r w:rsidR="00D11245" w:rsidRPr="005C52FA">
        <w:rPr>
          <w:sz w:val="28"/>
          <w:szCs w:val="28"/>
        </w:rPr>
        <w:t>В нарушение п. 16 Инструкции от 06.12.2010 г. № 162н и п. 16 И</w:t>
      </w:r>
      <w:r w:rsidR="00D11245" w:rsidRPr="005C52FA">
        <w:rPr>
          <w:sz w:val="28"/>
          <w:szCs w:val="28"/>
        </w:rPr>
        <w:t>н</w:t>
      </w:r>
      <w:r w:rsidR="00D11245" w:rsidRPr="005C52FA">
        <w:rPr>
          <w:sz w:val="28"/>
          <w:szCs w:val="28"/>
        </w:rPr>
        <w:t>струкции 28.12.2010 г. № 191н стоимость непроизведенных активов (земельные участки) учтенных в главной книге и балансе (ф. 0503130) не соответствует к</w:t>
      </w:r>
      <w:r w:rsidR="00D11245" w:rsidRPr="005C52FA">
        <w:rPr>
          <w:sz w:val="28"/>
          <w:szCs w:val="28"/>
        </w:rPr>
        <w:t>а</w:t>
      </w:r>
      <w:r w:rsidR="00D11245" w:rsidRPr="005C52FA">
        <w:rPr>
          <w:sz w:val="28"/>
          <w:szCs w:val="28"/>
        </w:rPr>
        <w:t xml:space="preserve">дастровой стоимости данных активов </w:t>
      </w:r>
      <w:r w:rsidR="00E935BC">
        <w:rPr>
          <w:sz w:val="28"/>
          <w:szCs w:val="28"/>
        </w:rPr>
        <w:t>по состоянию на 31.12.2021 г. (</w:t>
      </w:r>
      <w:r w:rsidR="00D11245" w:rsidRPr="005C52FA">
        <w:rPr>
          <w:sz w:val="28"/>
          <w:szCs w:val="28"/>
        </w:rPr>
        <w:t>«Жиндо</w:t>
      </w:r>
      <w:r w:rsidR="00D11245" w:rsidRPr="005C52FA">
        <w:rPr>
          <w:sz w:val="28"/>
          <w:szCs w:val="28"/>
        </w:rPr>
        <w:t>й</w:t>
      </w:r>
      <w:r w:rsidR="00D11245" w:rsidRPr="005C52FA">
        <w:rPr>
          <w:sz w:val="28"/>
          <w:szCs w:val="28"/>
        </w:rPr>
        <w:t>ское», «Верхнешергольджинское», «Архангельское»).</w:t>
      </w:r>
    </w:p>
    <w:p w:rsidR="00D11245" w:rsidRPr="005C52FA" w:rsidRDefault="00A94077" w:rsidP="00D11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D30CD0">
        <w:rPr>
          <w:rFonts w:ascii="Times New Roman" w:hAnsi="Times New Roman" w:cs="Times New Roman"/>
          <w:sz w:val="28"/>
          <w:szCs w:val="28"/>
        </w:rPr>
        <w:t>0</w:t>
      </w:r>
      <w:r w:rsidR="00D11245" w:rsidRPr="005C52FA">
        <w:rPr>
          <w:rFonts w:ascii="Times New Roman" w:hAnsi="Times New Roman" w:cs="Times New Roman"/>
          <w:sz w:val="28"/>
          <w:szCs w:val="28"/>
        </w:rPr>
        <w:t>. В нарушение Федерального закона от 06.12.2011 г. № 402-ФЗ «О бу</w:t>
      </w:r>
      <w:r w:rsidR="00D11245" w:rsidRPr="005C52FA">
        <w:rPr>
          <w:rFonts w:ascii="Times New Roman" w:hAnsi="Times New Roman" w:cs="Times New Roman"/>
          <w:sz w:val="28"/>
          <w:szCs w:val="28"/>
        </w:rPr>
        <w:t>х</w:t>
      </w:r>
      <w:r w:rsidR="00D11245" w:rsidRPr="005C52FA">
        <w:rPr>
          <w:rFonts w:ascii="Times New Roman" w:hAnsi="Times New Roman" w:cs="Times New Roman"/>
          <w:sz w:val="28"/>
          <w:szCs w:val="28"/>
        </w:rPr>
        <w:t>галтерском учете» и Инструкции № 157н не ведется учет бюджетных ассигн</w:t>
      </w:r>
      <w:r w:rsidR="00D11245" w:rsidRPr="005C52FA">
        <w:rPr>
          <w:rFonts w:ascii="Times New Roman" w:hAnsi="Times New Roman" w:cs="Times New Roman"/>
          <w:sz w:val="28"/>
          <w:szCs w:val="28"/>
        </w:rPr>
        <w:t>о</w:t>
      </w:r>
      <w:r w:rsidR="00D11245" w:rsidRPr="005C52FA">
        <w:rPr>
          <w:rFonts w:ascii="Times New Roman" w:hAnsi="Times New Roman" w:cs="Times New Roman"/>
          <w:sz w:val="28"/>
          <w:szCs w:val="28"/>
        </w:rPr>
        <w:t>ваний на счете 050300000 «Бюджетные ассигнования</w:t>
      </w:r>
      <w:r w:rsidR="00D11245" w:rsidRPr="005C5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1245" w:rsidRPr="005C52FA">
        <w:rPr>
          <w:rFonts w:ascii="Times New Roman" w:hAnsi="Times New Roman" w:cs="Times New Roman"/>
          <w:sz w:val="28"/>
          <w:szCs w:val="28"/>
        </w:rPr>
        <w:t>получателей бюджетных средств и администраторов</w:t>
      </w:r>
      <w:r w:rsidR="00D11245" w:rsidRPr="005C52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1245" w:rsidRPr="005C52FA">
        <w:rPr>
          <w:rFonts w:ascii="Times New Roman" w:hAnsi="Times New Roman" w:cs="Times New Roman"/>
          <w:sz w:val="28"/>
          <w:szCs w:val="28"/>
        </w:rPr>
        <w:t>выплат по источникам» («Верхнешергольджи</w:t>
      </w:r>
      <w:r w:rsidR="00D11245" w:rsidRPr="005C52FA">
        <w:rPr>
          <w:rFonts w:ascii="Times New Roman" w:hAnsi="Times New Roman" w:cs="Times New Roman"/>
          <w:sz w:val="28"/>
          <w:szCs w:val="28"/>
        </w:rPr>
        <w:t>н</w:t>
      </w:r>
      <w:r w:rsidR="00D11245" w:rsidRPr="005C52FA">
        <w:rPr>
          <w:rFonts w:ascii="Times New Roman" w:hAnsi="Times New Roman" w:cs="Times New Roman"/>
          <w:sz w:val="28"/>
          <w:szCs w:val="28"/>
        </w:rPr>
        <w:t>ское», «Захаровское», «Урлукское»).</w:t>
      </w:r>
    </w:p>
    <w:p w:rsidR="00A94077" w:rsidRPr="005C52FA" w:rsidRDefault="00A94077" w:rsidP="00A94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52FA">
        <w:rPr>
          <w:rFonts w:ascii="Times New Roman" w:hAnsi="Times New Roman" w:cs="Times New Roman"/>
          <w:sz w:val="28"/>
          <w:szCs w:val="28"/>
        </w:rPr>
        <w:t>3</w:t>
      </w:r>
      <w:r w:rsidR="00D30CD0">
        <w:rPr>
          <w:rFonts w:ascii="Times New Roman" w:hAnsi="Times New Roman" w:cs="Times New Roman"/>
          <w:sz w:val="28"/>
          <w:szCs w:val="28"/>
        </w:rPr>
        <w:t>1</w:t>
      </w:r>
      <w:r w:rsidRPr="005C52FA">
        <w:rPr>
          <w:rFonts w:ascii="Times New Roman" w:hAnsi="Times New Roman" w:cs="Times New Roman"/>
          <w:sz w:val="28"/>
          <w:szCs w:val="28"/>
        </w:rPr>
        <w:t>. В нарушение Федерального закона от 06.12.2011 г. № 402-ФЗ, ФСБУ «Непроизведенные активы», Инструкции от 28.12.2010 г. № 191н в бюджетной отчетности (ф. 0503168) не отражена стоимость земельных участков («Жиндо</w:t>
      </w:r>
      <w:r w:rsidRPr="005C52FA">
        <w:rPr>
          <w:rFonts w:ascii="Times New Roman" w:hAnsi="Times New Roman" w:cs="Times New Roman"/>
          <w:sz w:val="28"/>
          <w:szCs w:val="28"/>
        </w:rPr>
        <w:t>й</w:t>
      </w:r>
      <w:r w:rsidRPr="005C52FA">
        <w:rPr>
          <w:rFonts w:ascii="Times New Roman" w:hAnsi="Times New Roman" w:cs="Times New Roman"/>
          <w:sz w:val="28"/>
          <w:szCs w:val="28"/>
        </w:rPr>
        <w:t>ское», «Архангельское», «Мензинское», «Коротковское»).</w:t>
      </w:r>
    </w:p>
    <w:p w:rsidR="002E05AB" w:rsidRDefault="00A94077" w:rsidP="00A94077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6372A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proofErr w:type="gramStart"/>
      <w:r w:rsidR="002E05AB" w:rsidRPr="005C52FA">
        <w:rPr>
          <w:sz w:val="28"/>
          <w:szCs w:val="28"/>
        </w:rPr>
        <w:t>В нарушение Федерального закона от 06.12.2011 г. № 402-ФЗ «О бу</w:t>
      </w:r>
      <w:r w:rsidR="002E05AB" w:rsidRPr="005C52FA">
        <w:rPr>
          <w:sz w:val="28"/>
          <w:szCs w:val="28"/>
        </w:rPr>
        <w:t>х</w:t>
      </w:r>
      <w:r w:rsidR="002E05AB" w:rsidRPr="005C52FA">
        <w:rPr>
          <w:sz w:val="28"/>
          <w:szCs w:val="28"/>
        </w:rPr>
        <w:t>галтерском учете», п. 7 Федерального стандарта бухгалтерского учета для орг</w:t>
      </w:r>
      <w:r w:rsidR="002E05AB" w:rsidRPr="005C52FA">
        <w:rPr>
          <w:sz w:val="28"/>
          <w:szCs w:val="28"/>
        </w:rPr>
        <w:t>а</w:t>
      </w:r>
      <w:r w:rsidR="002E05AB" w:rsidRPr="005C52FA">
        <w:rPr>
          <w:sz w:val="28"/>
          <w:szCs w:val="28"/>
        </w:rPr>
        <w:t xml:space="preserve">низаций государственного сектора </w:t>
      </w:r>
      <w:r w:rsidR="00A35FF4" w:rsidRPr="005C52FA">
        <w:rPr>
          <w:sz w:val="28"/>
          <w:szCs w:val="28"/>
        </w:rPr>
        <w:t>«</w:t>
      </w:r>
      <w:r w:rsidR="002E05AB" w:rsidRPr="005C52FA">
        <w:rPr>
          <w:sz w:val="28"/>
          <w:szCs w:val="28"/>
        </w:rPr>
        <w:t>Основные средства» в бухгалтерском учете на счете 1.101.11.000 «Жилые помещения - недвижимое имущество учрежд</w:t>
      </w:r>
      <w:r w:rsidR="002E05AB" w:rsidRPr="005C52FA">
        <w:rPr>
          <w:sz w:val="28"/>
          <w:szCs w:val="28"/>
        </w:rPr>
        <w:t>е</w:t>
      </w:r>
      <w:r w:rsidR="002E05AB" w:rsidRPr="005C52FA">
        <w:rPr>
          <w:sz w:val="28"/>
          <w:szCs w:val="28"/>
        </w:rPr>
        <w:t>ния» учтены материальные ценности, не используемые субъектом учета (адм</w:t>
      </w:r>
      <w:r w:rsidR="002E05AB" w:rsidRPr="005C52FA">
        <w:rPr>
          <w:sz w:val="28"/>
          <w:szCs w:val="28"/>
        </w:rPr>
        <w:t>и</w:t>
      </w:r>
      <w:r w:rsidR="002E05AB" w:rsidRPr="005C52FA">
        <w:rPr>
          <w:sz w:val="28"/>
          <w:szCs w:val="28"/>
        </w:rPr>
        <w:t>нистрацией) по состоянию на 31.12.2021 г. («Альбитуйское»</w:t>
      </w:r>
      <w:r w:rsidR="00A35FF4" w:rsidRPr="005C52FA">
        <w:rPr>
          <w:sz w:val="28"/>
          <w:szCs w:val="28"/>
        </w:rPr>
        <w:t>, «Верхнешергол</w:t>
      </w:r>
      <w:r w:rsidR="00A35FF4" w:rsidRPr="005C52FA">
        <w:rPr>
          <w:sz w:val="28"/>
          <w:szCs w:val="28"/>
        </w:rPr>
        <w:t>ь</w:t>
      </w:r>
      <w:r w:rsidR="00A35FF4" w:rsidRPr="005C52FA">
        <w:rPr>
          <w:sz w:val="28"/>
          <w:szCs w:val="28"/>
        </w:rPr>
        <w:t>джинское»</w:t>
      </w:r>
      <w:r w:rsidR="0041629B">
        <w:rPr>
          <w:sz w:val="28"/>
          <w:szCs w:val="28"/>
        </w:rPr>
        <w:t>, «Урлукское»</w:t>
      </w:r>
      <w:r w:rsidR="00110395">
        <w:rPr>
          <w:sz w:val="28"/>
          <w:szCs w:val="28"/>
        </w:rPr>
        <w:t>, «Захаровское»</w:t>
      </w:r>
      <w:r w:rsidR="002E05AB" w:rsidRPr="005C52FA">
        <w:rPr>
          <w:sz w:val="28"/>
          <w:szCs w:val="28"/>
        </w:rPr>
        <w:t>)</w:t>
      </w:r>
      <w:r w:rsidR="00A35FF4" w:rsidRPr="005C52FA">
        <w:rPr>
          <w:sz w:val="28"/>
          <w:szCs w:val="28"/>
        </w:rPr>
        <w:t>.</w:t>
      </w:r>
      <w:proofErr w:type="gramEnd"/>
    </w:p>
    <w:p w:rsidR="00762605" w:rsidRPr="005C52FA" w:rsidRDefault="00532921" w:rsidP="00B57C0A">
      <w:pPr>
        <w:pStyle w:val="2"/>
        <w:widowControl w:val="0"/>
        <w:spacing w:after="0" w:line="240" w:lineRule="auto"/>
        <w:ind w:firstLine="709"/>
        <w:jc w:val="both"/>
      </w:pPr>
      <w:r>
        <w:t>3</w:t>
      </w:r>
      <w:r w:rsidR="00F6372A">
        <w:t>3</w:t>
      </w:r>
      <w:r w:rsidR="00762605" w:rsidRPr="005C52FA">
        <w:t>. В нарушение Федерального закона от 06.12.2011 г. № 402-ФЗ «О бу</w:t>
      </w:r>
      <w:r w:rsidR="00762605" w:rsidRPr="005C52FA">
        <w:t>х</w:t>
      </w:r>
      <w:r w:rsidR="00762605" w:rsidRPr="005C52FA">
        <w:t>галтерском учете» в бюджетном учете в составе имущества казны не учтено муниципальное имущество («Альбитуйское»).</w:t>
      </w:r>
    </w:p>
    <w:p w:rsidR="00B57C0A" w:rsidRDefault="00532921" w:rsidP="000857CF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6372A">
        <w:rPr>
          <w:color w:val="000000"/>
          <w:sz w:val="28"/>
          <w:szCs w:val="28"/>
        </w:rPr>
        <w:t>4</w:t>
      </w:r>
      <w:r w:rsidR="00B57C0A" w:rsidRPr="005C52FA">
        <w:rPr>
          <w:color w:val="000000"/>
          <w:sz w:val="28"/>
          <w:szCs w:val="28"/>
        </w:rPr>
        <w:t xml:space="preserve">. </w:t>
      </w:r>
      <w:proofErr w:type="gramStart"/>
      <w:r w:rsidR="00647A87" w:rsidRPr="005C52FA">
        <w:rPr>
          <w:sz w:val="28"/>
          <w:szCs w:val="28"/>
        </w:rPr>
        <w:t>В нарушение Федерального закона от 06.12.2011 г. № 402-ФЗ «О бу</w:t>
      </w:r>
      <w:r w:rsidR="00647A87" w:rsidRPr="005C52FA">
        <w:rPr>
          <w:sz w:val="28"/>
          <w:szCs w:val="28"/>
        </w:rPr>
        <w:t>х</w:t>
      </w:r>
      <w:r w:rsidR="00647A87" w:rsidRPr="005C52FA">
        <w:rPr>
          <w:sz w:val="28"/>
          <w:szCs w:val="28"/>
        </w:rPr>
        <w:t>галтерском учете», федерального стандарта бухгалтерского учета «Непроизв</w:t>
      </w:r>
      <w:r w:rsidR="00647A87" w:rsidRPr="005C52FA">
        <w:rPr>
          <w:sz w:val="28"/>
          <w:szCs w:val="28"/>
        </w:rPr>
        <w:t>е</w:t>
      </w:r>
      <w:r w:rsidR="00647A87" w:rsidRPr="005C52FA">
        <w:rPr>
          <w:sz w:val="28"/>
          <w:szCs w:val="28"/>
        </w:rPr>
        <w:t>денные активы» и п. 14 Инструкции от 01.12.2010 г. № 157н в бюджетном учете и годовой бюджетной отчетности на счете 1.103.13.000 «Прочие непроизведе</w:t>
      </w:r>
      <w:r w:rsidR="00647A87" w:rsidRPr="005C52FA">
        <w:rPr>
          <w:sz w:val="28"/>
          <w:szCs w:val="28"/>
        </w:rPr>
        <w:t>н</w:t>
      </w:r>
      <w:r w:rsidR="00647A87" w:rsidRPr="005C52FA">
        <w:rPr>
          <w:sz w:val="28"/>
          <w:szCs w:val="28"/>
        </w:rPr>
        <w:t>ные активы, недвижимое имущество учреждения» отражена стоимость земел</w:t>
      </w:r>
      <w:r w:rsidR="00647A87" w:rsidRPr="005C52FA">
        <w:rPr>
          <w:sz w:val="28"/>
          <w:szCs w:val="28"/>
        </w:rPr>
        <w:t>ь</w:t>
      </w:r>
      <w:r w:rsidR="00647A87" w:rsidRPr="005C52FA">
        <w:rPr>
          <w:sz w:val="28"/>
          <w:szCs w:val="28"/>
        </w:rPr>
        <w:t xml:space="preserve">ных участков </w:t>
      </w:r>
      <w:r w:rsidR="00B57C0A" w:rsidRPr="005C52FA">
        <w:rPr>
          <w:sz w:val="28"/>
          <w:szCs w:val="28"/>
        </w:rPr>
        <w:t xml:space="preserve">(«Байхорское», </w:t>
      </w:r>
      <w:r w:rsidR="00647A87" w:rsidRPr="005C52FA">
        <w:rPr>
          <w:sz w:val="28"/>
          <w:szCs w:val="28"/>
        </w:rPr>
        <w:t>«Большереченское», «Жиндойское», «Коротко</w:t>
      </w:r>
      <w:r w:rsidR="00647A87" w:rsidRPr="005C52FA">
        <w:rPr>
          <w:sz w:val="28"/>
          <w:szCs w:val="28"/>
        </w:rPr>
        <w:t>в</w:t>
      </w:r>
      <w:r w:rsidR="00647A87" w:rsidRPr="005C52FA">
        <w:rPr>
          <w:sz w:val="28"/>
          <w:szCs w:val="28"/>
        </w:rPr>
        <w:t>ское», «Мензинское», «Урлукское»).</w:t>
      </w:r>
      <w:proofErr w:type="gramEnd"/>
    </w:p>
    <w:p w:rsidR="00532921" w:rsidRDefault="00532921" w:rsidP="0053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3A05">
        <w:rPr>
          <w:rFonts w:ascii="Times New Roman" w:hAnsi="Times New Roman" w:cs="Times New Roman"/>
          <w:sz w:val="28"/>
          <w:szCs w:val="28"/>
        </w:rPr>
        <w:t>3</w:t>
      </w:r>
      <w:r w:rsidR="00F6372A" w:rsidRPr="00913A05">
        <w:rPr>
          <w:rFonts w:ascii="Times New Roman" w:hAnsi="Times New Roman" w:cs="Times New Roman"/>
          <w:sz w:val="28"/>
          <w:szCs w:val="28"/>
        </w:rPr>
        <w:t>5</w:t>
      </w:r>
      <w:r w:rsidRPr="00913A0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913A05">
        <w:rPr>
          <w:rFonts w:ascii="Times New Roman" w:hAnsi="Times New Roman" w:cs="Times New Roman"/>
          <w:sz w:val="28"/>
          <w:szCs w:val="28"/>
        </w:rPr>
        <w:t>В нарушение ч. 5 ст. 51 Федерального закона от 06.10.2003 г. № 131-ФЗ «Об общих принципах</w:t>
      </w:r>
      <w:r w:rsidRPr="005C52FA">
        <w:rPr>
          <w:rFonts w:ascii="Times New Roman" w:hAnsi="Times New Roman" w:cs="Times New Roman"/>
          <w:sz w:val="28"/>
          <w:szCs w:val="28"/>
        </w:rPr>
        <w:t xml:space="preserve"> организации местного самоуправления в Российской Федерации» и п. 4 Порядка ведения органами местного самоуправления р</w:t>
      </w:r>
      <w:r w:rsidRPr="005C52FA">
        <w:rPr>
          <w:rFonts w:ascii="Times New Roman" w:hAnsi="Times New Roman" w:cs="Times New Roman"/>
          <w:sz w:val="28"/>
          <w:szCs w:val="28"/>
        </w:rPr>
        <w:t>е</w:t>
      </w:r>
      <w:r w:rsidRPr="005C52FA">
        <w:rPr>
          <w:rFonts w:ascii="Times New Roman" w:hAnsi="Times New Roman" w:cs="Times New Roman"/>
          <w:sz w:val="28"/>
          <w:szCs w:val="28"/>
        </w:rPr>
        <w:t>естров муниципального имущества, утвержденного приказом Минэкономра</w:t>
      </w:r>
      <w:r w:rsidRPr="005C52FA">
        <w:rPr>
          <w:rFonts w:ascii="Times New Roman" w:hAnsi="Times New Roman" w:cs="Times New Roman"/>
          <w:sz w:val="28"/>
          <w:szCs w:val="28"/>
        </w:rPr>
        <w:t>з</w:t>
      </w:r>
      <w:r w:rsidRPr="005C52FA">
        <w:rPr>
          <w:rFonts w:ascii="Times New Roman" w:hAnsi="Times New Roman" w:cs="Times New Roman"/>
          <w:sz w:val="28"/>
          <w:szCs w:val="28"/>
        </w:rPr>
        <w:t>вития России от 30.08.2011 г. № 424 установлено, что форма реестра муниц</w:t>
      </w:r>
      <w:r w:rsidRPr="005C52FA">
        <w:rPr>
          <w:rFonts w:ascii="Times New Roman" w:hAnsi="Times New Roman" w:cs="Times New Roman"/>
          <w:sz w:val="28"/>
          <w:szCs w:val="28"/>
        </w:rPr>
        <w:t>и</w:t>
      </w:r>
      <w:r w:rsidRPr="005C52FA">
        <w:rPr>
          <w:rFonts w:ascii="Times New Roman" w:hAnsi="Times New Roman" w:cs="Times New Roman"/>
          <w:sz w:val="28"/>
          <w:szCs w:val="28"/>
        </w:rPr>
        <w:t>пальной собственности сельского поселения не соответствует требованиям з</w:t>
      </w:r>
      <w:r w:rsidRPr="005C52FA">
        <w:rPr>
          <w:rFonts w:ascii="Times New Roman" w:hAnsi="Times New Roman" w:cs="Times New Roman"/>
          <w:sz w:val="28"/>
          <w:szCs w:val="28"/>
        </w:rPr>
        <w:t>а</w:t>
      </w:r>
      <w:r w:rsidRPr="005C52FA">
        <w:rPr>
          <w:rFonts w:ascii="Times New Roman" w:hAnsi="Times New Roman" w:cs="Times New Roman"/>
          <w:sz w:val="28"/>
          <w:szCs w:val="28"/>
        </w:rPr>
        <w:t>конодательства («Байхорское», «Большереченское», «Верхнешергольджи</w:t>
      </w:r>
      <w:r w:rsidRPr="005C52FA">
        <w:rPr>
          <w:rFonts w:ascii="Times New Roman" w:hAnsi="Times New Roman" w:cs="Times New Roman"/>
          <w:sz w:val="28"/>
          <w:szCs w:val="28"/>
        </w:rPr>
        <w:t>н</w:t>
      </w:r>
      <w:r w:rsidRPr="005C52FA">
        <w:rPr>
          <w:rFonts w:ascii="Times New Roman" w:hAnsi="Times New Roman" w:cs="Times New Roman"/>
          <w:sz w:val="28"/>
          <w:szCs w:val="28"/>
        </w:rPr>
        <w:t>ское», «Жиндойское», «Захаровское», «Коротковское», «Мензинское», «Урлу</w:t>
      </w:r>
      <w:r w:rsidRPr="005C52FA">
        <w:rPr>
          <w:rFonts w:ascii="Times New Roman" w:hAnsi="Times New Roman" w:cs="Times New Roman"/>
          <w:sz w:val="28"/>
          <w:szCs w:val="28"/>
        </w:rPr>
        <w:t>к</w:t>
      </w:r>
      <w:r w:rsidRPr="005C52FA">
        <w:rPr>
          <w:rFonts w:ascii="Times New Roman" w:hAnsi="Times New Roman" w:cs="Times New Roman"/>
          <w:sz w:val="28"/>
          <w:szCs w:val="28"/>
        </w:rPr>
        <w:t>ское</w:t>
      </w:r>
      <w:proofErr w:type="gramEnd"/>
      <w:r w:rsidRPr="005C52FA">
        <w:rPr>
          <w:rFonts w:ascii="Times New Roman" w:hAnsi="Times New Roman" w:cs="Times New Roman"/>
          <w:sz w:val="28"/>
          <w:szCs w:val="28"/>
        </w:rPr>
        <w:t>», «</w:t>
      </w:r>
      <w:proofErr w:type="gramStart"/>
      <w:r w:rsidRPr="005C52FA">
        <w:rPr>
          <w:rFonts w:ascii="Times New Roman" w:hAnsi="Times New Roman" w:cs="Times New Roman"/>
          <w:sz w:val="28"/>
          <w:szCs w:val="28"/>
        </w:rPr>
        <w:t>Черемховское»</w:t>
      </w:r>
      <w:r>
        <w:rPr>
          <w:rFonts w:ascii="Times New Roman" w:hAnsi="Times New Roman" w:cs="Times New Roman"/>
          <w:sz w:val="28"/>
          <w:szCs w:val="28"/>
        </w:rPr>
        <w:t>, «Шимбиликское»</w:t>
      </w:r>
      <w:r w:rsidRPr="005C52FA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532921" w:rsidRPr="005C52FA" w:rsidRDefault="00532921" w:rsidP="00532921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13A05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Pr="005C52FA">
        <w:rPr>
          <w:sz w:val="28"/>
          <w:szCs w:val="28"/>
        </w:rPr>
        <w:t>В нарушение ч. 5 ст. 51 Федерального закона от 06.10.2003 г. № 131-ФЗ «Об общих принципах организации местного самоуправления в Российской Федерации» и п. 4 Порядка ведения органами местного самоуправления р</w:t>
      </w:r>
      <w:r w:rsidRPr="005C52FA">
        <w:rPr>
          <w:sz w:val="28"/>
          <w:szCs w:val="28"/>
        </w:rPr>
        <w:t>е</w:t>
      </w:r>
      <w:r w:rsidRPr="005C52FA">
        <w:rPr>
          <w:sz w:val="28"/>
          <w:szCs w:val="28"/>
        </w:rPr>
        <w:t>естров муниципального имущества, утвержденного приказом Минэкономра</w:t>
      </w:r>
      <w:r w:rsidRPr="005C52FA">
        <w:rPr>
          <w:sz w:val="28"/>
          <w:szCs w:val="28"/>
        </w:rPr>
        <w:t>з</w:t>
      </w:r>
      <w:r w:rsidRPr="005C52FA">
        <w:rPr>
          <w:sz w:val="28"/>
          <w:szCs w:val="28"/>
        </w:rPr>
        <w:t>вития России от 30.08.2011 г. № 424 реестр муниципальной собственности сельского поселения «Конкинское» не ведется.</w:t>
      </w:r>
    </w:p>
    <w:p w:rsidR="00532921" w:rsidRPr="005C52FA" w:rsidRDefault="00532921" w:rsidP="0053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13A0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5C52FA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</w:t>
      </w:r>
      <w:r w:rsidRPr="005C52FA">
        <w:rPr>
          <w:rFonts w:ascii="Times New Roman" w:hAnsi="Times New Roman" w:cs="Times New Roman"/>
          <w:sz w:val="28"/>
          <w:szCs w:val="28"/>
        </w:rPr>
        <w:t>х</w:t>
      </w:r>
      <w:r w:rsidRPr="005C52FA">
        <w:rPr>
          <w:rFonts w:ascii="Times New Roman" w:hAnsi="Times New Roman" w:cs="Times New Roman"/>
          <w:sz w:val="28"/>
          <w:szCs w:val="28"/>
        </w:rPr>
        <w:t>галтерском учете», ФСБУ «Основные средства» данные по счету 1.101.00.000 «Основные средства» в главной книге не соответствую данным оборотной в</w:t>
      </w:r>
      <w:r w:rsidRPr="005C52FA">
        <w:rPr>
          <w:rFonts w:ascii="Times New Roman" w:hAnsi="Times New Roman" w:cs="Times New Roman"/>
          <w:sz w:val="28"/>
          <w:szCs w:val="28"/>
        </w:rPr>
        <w:t>е</w:t>
      </w:r>
      <w:r w:rsidRPr="005C52FA">
        <w:rPr>
          <w:rFonts w:ascii="Times New Roman" w:hAnsi="Times New Roman" w:cs="Times New Roman"/>
          <w:sz w:val="28"/>
          <w:szCs w:val="28"/>
        </w:rPr>
        <w:t>домости по нефинансовым активам («Верхнешергольджинское»).</w:t>
      </w:r>
    </w:p>
    <w:p w:rsidR="00532921" w:rsidRPr="005C52FA" w:rsidRDefault="00532921" w:rsidP="0053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913A05">
        <w:rPr>
          <w:rFonts w:ascii="Times New Roman" w:hAnsi="Times New Roman" w:cs="Times New Roman"/>
          <w:sz w:val="28"/>
          <w:szCs w:val="28"/>
        </w:rPr>
        <w:t>8</w:t>
      </w:r>
      <w:r w:rsidRPr="005C52FA">
        <w:rPr>
          <w:rFonts w:ascii="Times New Roman" w:hAnsi="Times New Roman" w:cs="Times New Roman"/>
          <w:sz w:val="28"/>
          <w:szCs w:val="28"/>
        </w:rPr>
        <w:t>. В нарушение ст. 10 Федерального закона от 06.12.2011 г. № 402–ФЗ «О бухгалтерском учете» и Инструкции от 01.12.2010 г. № 157н данные об</w:t>
      </w:r>
      <w:r w:rsidRPr="005C52FA">
        <w:rPr>
          <w:rFonts w:ascii="Times New Roman" w:hAnsi="Times New Roman" w:cs="Times New Roman"/>
          <w:sz w:val="28"/>
          <w:szCs w:val="28"/>
        </w:rPr>
        <w:t>о</w:t>
      </w:r>
      <w:r w:rsidRPr="005C52FA">
        <w:rPr>
          <w:rFonts w:ascii="Times New Roman" w:hAnsi="Times New Roman" w:cs="Times New Roman"/>
          <w:sz w:val="28"/>
          <w:szCs w:val="28"/>
        </w:rPr>
        <w:t>ротной ведомости по прочим непроизведенным активам не соответствуют да</w:t>
      </w:r>
      <w:r w:rsidRPr="005C52FA">
        <w:rPr>
          <w:rFonts w:ascii="Times New Roman" w:hAnsi="Times New Roman" w:cs="Times New Roman"/>
          <w:sz w:val="28"/>
          <w:szCs w:val="28"/>
        </w:rPr>
        <w:t>н</w:t>
      </w:r>
      <w:r w:rsidRPr="005C52FA">
        <w:rPr>
          <w:rFonts w:ascii="Times New Roman" w:hAnsi="Times New Roman" w:cs="Times New Roman"/>
          <w:sz w:val="28"/>
          <w:szCs w:val="28"/>
        </w:rPr>
        <w:t>ным главной книги по счету 1.103.13.000 «Прочие непроизведенные активы» («Жиндойское»).</w:t>
      </w:r>
    </w:p>
    <w:p w:rsidR="00532921" w:rsidRPr="005C52FA" w:rsidRDefault="00913A05" w:rsidP="0053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532921" w:rsidRPr="00B3570F">
        <w:rPr>
          <w:rFonts w:ascii="Times New Roman" w:hAnsi="Times New Roman" w:cs="Times New Roman"/>
          <w:sz w:val="28"/>
          <w:szCs w:val="28"/>
        </w:rPr>
        <w:t>. В нарушение Федерального закона от 06.12.2011 г. № 402-ФЗ «О бу</w:t>
      </w:r>
      <w:r w:rsidR="00532921" w:rsidRPr="00B3570F">
        <w:rPr>
          <w:rFonts w:ascii="Times New Roman" w:hAnsi="Times New Roman" w:cs="Times New Roman"/>
          <w:sz w:val="28"/>
          <w:szCs w:val="28"/>
        </w:rPr>
        <w:t>х</w:t>
      </w:r>
      <w:r w:rsidR="00532921" w:rsidRPr="00B3570F">
        <w:rPr>
          <w:rFonts w:ascii="Times New Roman" w:hAnsi="Times New Roman" w:cs="Times New Roman"/>
          <w:sz w:val="28"/>
          <w:szCs w:val="28"/>
        </w:rPr>
        <w:t>галтерском учете», федерального стандарта бухгалтерского учета «Запасы», федерального стандарта бухгалтерского учета «Основные средства», п. 118 И</w:t>
      </w:r>
      <w:r w:rsidR="00532921" w:rsidRPr="00B3570F">
        <w:rPr>
          <w:rFonts w:ascii="Times New Roman" w:hAnsi="Times New Roman" w:cs="Times New Roman"/>
          <w:sz w:val="28"/>
          <w:szCs w:val="28"/>
        </w:rPr>
        <w:t>н</w:t>
      </w:r>
      <w:r w:rsidR="00532921" w:rsidRPr="00B3570F">
        <w:rPr>
          <w:rFonts w:ascii="Times New Roman" w:hAnsi="Times New Roman" w:cs="Times New Roman"/>
          <w:sz w:val="28"/>
          <w:szCs w:val="28"/>
        </w:rPr>
        <w:t>струкции от 01.12.201</w:t>
      </w:r>
      <w:bookmarkStart w:id="0" w:name="_GoBack"/>
      <w:bookmarkEnd w:id="0"/>
      <w:r w:rsidR="00532921" w:rsidRPr="00B3570F">
        <w:rPr>
          <w:rFonts w:ascii="Times New Roman" w:hAnsi="Times New Roman" w:cs="Times New Roman"/>
          <w:sz w:val="28"/>
          <w:szCs w:val="28"/>
        </w:rPr>
        <w:t>0 г. № 157н в составе объектов основных средств учит</w:t>
      </w:r>
      <w:r w:rsidR="00532921" w:rsidRPr="00B3570F">
        <w:rPr>
          <w:rFonts w:ascii="Times New Roman" w:hAnsi="Times New Roman" w:cs="Times New Roman"/>
          <w:sz w:val="28"/>
          <w:szCs w:val="28"/>
        </w:rPr>
        <w:t>ы</w:t>
      </w:r>
      <w:r w:rsidR="00532921" w:rsidRPr="00B3570F">
        <w:rPr>
          <w:rFonts w:ascii="Times New Roman" w:hAnsi="Times New Roman" w:cs="Times New Roman"/>
          <w:sz w:val="28"/>
          <w:szCs w:val="28"/>
        </w:rPr>
        <w:t>ваются материальные запасы («</w:t>
      </w:r>
      <w:r w:rsidR="00532921" w:rsidRPr="005C52FA">
        <w:rPr>
          <w:rFonts w:ascii="Times New Roman" w:hAnsi="Times New Roman" w:cs="Times New Roman"/>
          <w:sz w:val="28"/>
          <w:szCs w:val="28"/>
        </w:rPr>
        <w:t>Конкинское», «Коротковское», «Красночико</w:t>
      </w:r>
      <w:r w:rsidR="00532921" w:rsidRPr="005C52FA">
        <w:rPr>
          <w:rFonts w:ascii="Times New Roman" w:hAnsi="Times New Roman" w:cs="Times New Roman"/>
          <w:sz w:val="28"/>
          <w:szCs w:val="28"/>
        </w:rPr>
        <w:t>й</w:t>
      </w:r>
      <w:r w:rsidR="00532921" w:rsidRPr="005C52FA">
        <w:rPr>
          <w:rFonts w:ascii="Times New Roman" w:hAnsi="Times New Roman" w:cs="Times New Roman"/>
          <w:sz w:val="28"/>
          <w:szCs w:val="28"/>
        </w:rPr>
        <w:t>ское», «Малоархангельское», «Черемховское»).</w:t>
      </w:r>
    </w:p>
    <w:p w:rsidR="00532921" w:rsidRDefault="00532921" w:rsidP="005329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13A05">
        <w:rPr>
          <w:rFonts w:ascii="Times New Roman" w:hAnsi="Times New Roman" w:cs="Times New Roman"/>
          <w:sz w:val="28"/>
          <w:szCs w:val="28"/>
        </w:rPr>
        <w:t>0</w:t>
      </w:r>
      <w:r w:rsidRPr="005C52FA">
        <w:rPr>
          <w:rFonts w:ascii="Times New Roman" w:hAnsi="Times New Roman" w:cs="Times New Roman"/>
          <w:sz w:val="28"/>
          <w:szCs w:val="28"/>
        </w:rPr>
        <w:t>. В нарушение Федерального закона от 06.12.2011 г. № 402-ФЗ «О бу</w:t>
      </w:r>
      <w:r w:rsidRPr="005C52FA">
        <w:rPr>
          <w:rFonts w:ascii="Times New Roman" w:hAnsi="Times New Roman" w:cs="Times New Roman"/>
          <w:sz w:val="28"/>
          <w:szCs w:val="28"/>
        </w:rPr>
        <w:t>х</w:t>
      </w:r>
      <w:r w:rsidRPr="005C52FA">
        <w:rPr>
          <w:rFonts w:ascii="Times New Roman" w:hAnsi="Times New Roman" w:cs="Times New Roman"/>
          <w:sz w:val="28"/>
          <w:szCs w:val="28"/>
        </w:rPr>
        <w:t>галтерском учете», ФСБУ «Непроизведенные активы», ФСБУ «Основные сре</w:t>
      </w:r>
      <w:r w:rsidRPr="005C52FA">
        <w:rPr>
          <w:rFonts w:ascii="Times New Roman" w:hAnsi="Times New Roman" w:cs="Times New Roman"/>
          <w:sz w:val="28"/>
          <w:szCs w:val="28"/>
        </w:rPr>
        <w:t>д</w:t>
      </w:r>
      <w:r w:rsidRPr="005C52FA">
        <w:rPr>
          <w:rFonts w:ascii="Times New Roman" w:hAnsi="Times New Roman" w:cs="Times New Roman"/>
          <w:sz w:val="28"/>
          <w:szCs w:val="28"/>
        </w:rPr>
        <w:t>ства» не проводится инвентаризация нефинансовых активов («Верхнешергол</w:t>
      </w:r>
      <w:r w:rsidRPr="005C52FA">
        <w:rPr>
          <w:rFonts w:ascii="Times New Roman" w:hAnsi="Times New Roman" w:cs="Times New Roman"/>
          <w:sz w:val="28"/>
          <w:szCs w:val="28"/>
        </w:rPr>
        <w:t>ь</w:t>
      </w:r>
      <w:r w:rsidRPr="005C52FA">
        <w:rPr>
          <w:rFonts w:ascii="Times New Roman" w:hAnsi="Times New Roman" w:cs="Times New Roman"/>
          <w:sz w:val="28"/>
          <w:szCs w:val="28"/>
        </w:rPr>
        <w:t>джинское»).</w:t>
      </w:r>
    </w:p>
    <w:p w:rsidR="00647A87" w:rsidRDefault="00532921" w:rsidP="007B51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13A0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47A87" w:rsidRPr="005C52FA">
        <w:rPr>
          <w:rFonts w:ascii="Times New Roman" w:hAnsi="Times New Roman" w:cs="Times New Roman"/>
          <w:sz w:val="28"/>
          <w:szCs w:val="28"/>
        </w:rPr>
        <w:t xml:space="preserve">В нарушение </w:t>
      </w:r>
      <w:r w:rsidR="000857CF" w:rsidRPr="005C52FA">
        <w:rPr>
          <w:rFonts w:ascii="Times New Roman" w:hAnsi="Times New Roman" w:cs="Times New Roman"/>
          <w:sz w:val="28"/>
          <w:szCs w:val="28"/>
        </w:rPr>
        <w:t xml:space="preserve"> Федерального закона от 06.12.2011 г. № 402-ФЗ «О бу</w:t>
      </w:r>
      <w:r w:rsidR="000857CF" w:rsidRPr="005C52FA">
        <w:rPr>
          <w:rFonts w:ascii="Times New Roman" w:hAnsi="Times New Roman" w:cs="Times New Roman"/>
          <w:sz w:val="28"/>
          <w:szCs w:val="28"/>
        </w:rPr>
        <w:t>х</w:t>
      </w:r>
      <w:r w:rsidR="000857CF" w:rsidRPr="005C52FA">
        <w:rPr>
          <w:rFonts w:ascii="Times New Roman" w:hAnsi="Times New Roman" w:cs="Times New Roman"/>
          <w:sz w:val="28"/>
          <w:szCs w:val="28"/>
        </w:rPr>
        <w:t xml:space="preserve">галтерском учете», п. 32 ФСБУ «Основные средства», п. 84 Инструкции от 01.12.2010 г. № 157н </w:t>
      </w:r>
      <w:r w:rsidR="00647A87" w:rsidRPr="005C52FA">
        <w:rPr>
          <w:rFonts w:ascii="Times New Roman" w:hAnsi="Times New Roman" w:cs="Times New Roman"/>
          <w:sz w:val="28"/>
          <w:szCs w:val="28"/>
        </w:rPr>
        <w:t xml:space="preserve"> не начисляется амортизация на объекты основных средств («Архангельское», «Байхорское», «Большереченское», «Верхнеше</w:t>
      </w:r>
      <w:r w:rsidR="00647A87" w:rsidRPr="005C52FA">
        <w:rPr>
          <w:rFonts w:ascii="Times New Roman" w:hAnsi="Times New Roman" w:cs="Times New Roman"/>
          <w:sz w:val="28"/>
          <w:szCs w:val="28"/>
        </w:rPr>
        <w:t>р</w:t>
      </w:r>
      <w:r w:rsidR="00647A87" w:rsidRPr="005C52FA">
        <w:rPr>
          <w:rFonts w:ascii="Times New Roman" w:hAnsi="Times New Roman" w:cs="Times New Roman"/>
          <w:sz w:val="28"/>
          <w:szCs w:val="28"/>
        </w:rPr>
        <w:t>гольджинское», «Конкинское»).</w:t>
      </w:r>
    </w:p>
    <w:p w:rsidR="007B51C8" w:rsidRPr="005C52FA" w:rsidRDefault="007B51C8" w:rsidP="007B51C8">
      <w:pPr>
        <w:pStyle w:val="2"/>
        <w:widowControl w:val="0"/>
        <w:spacing w:after="0" w:line="240" w:lineRule="auto"/>
        <w:ind w:firstLine="709"/>
        <w:jc w:val="both"/>
      </w:pPr>
      <w:r>
        <w:t>4</w:t>
      </w:r>
      <w:r w:rsidR="00913A05">
        <w:t>2</w:t>
      </w:r>
      <w:r>
        <w:t xml:space="preserve">. </w:t>
      </w:r>
      <w:r w:rsidRPr="005C52FA">
        <w:t>В нарушение Федерального закона от 06.12.2011 г. № 402-ФЗ «О бу</w:t>
      </w:r>
      <w:r w:rsidRPr="005C52FA">
        <w:t>х</w:t>
      </w:r>
      <w:r w:rsidRPr="005C52FA">
        <w:t>галтерском учете», федерального стандарта бухгалтерского учета «Основные средства» и п. 50 Инструкции от 01.12.2010 г. № 157н объекты основных сре</w:t>
      </w:r>
      <w:proofErr w:type="gramStart"/>
      <w:r w:rsidRPr="005C52FA">
        <w:t>дств ст</w:t>
      </w:r>
      <w:proofErr w:type="gramEnd"/>
      <w:r w:rsidRPr="005C52FA">
        <w:t>оимостью до 10000 руб. включительно, за исключением объектов библиотечного фонда, учитываются на балансовых счетах («Конкинское», «Красночикойское», «Мензинское», «Черемховское»).</w:t>
      </w:r>
    </w:p>
    <w:p w:rsidR="007B51C8" w:rsidRPr="005C52FA" w:rsidRDefault="007B51C8" w:rsidP="007B51C8">
      <w:pPr>
        <w:pStyle w:val="3"/>
        <w:tabs>
          <w:tab w:val="left" w:pos="567"/>
          <w:tab w:val="center" w:pos="4590"/>
        </w:tabs>
        <w:spacing w:after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13A05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5C52FA">
        <w:rPr>
          <w:sz w:val="28"/>
          <w:szCs w:val="28"/>
        </w:rPr>
        <w:t>В нарушение Инструкции от 28.12.2010 г. № 191н в годовой бюдже</w:t>
      </w:r>
      <w:r w:rsidRPr="005C52FA">
        <w:rPr>
          <w:sz w:val="28"/>
          <w:szCs w:val="28"/>
        </w:rPr>
        <w:t>т</w:t>
      </w:r>
      <w:r w:rsidRPr="005C52FA">
        <w:rPr>
          <w:sz w:val="28"/>
          <w:szCs w:val="28"/>
        </w:rPr>
        <w:t>ной отчетности в справке о наличии имущества и обязательств на забалансовых счетах не отражена стоимость объектов основных средств на счете 21 «Осно</w:t>
      </w:r>
      <w:r w:rsidRPr="005C52FA">
        <w:rPr>
          <w:sz w:val="28"/>
          <w:szCs w:val="28"/>
        </w:rPr>
        <w:t>в</w:t>
      </w:r>
      <w:r w:rsidRPr="005C52FA">
        <w:rPr>
          <w:sz w:val="28"/>
          <w:szCs w:val="28"/>
        </w:rPr>
        <w:t>ные средства в эксплуатации» («Байхорское», «Большереченское»).</w:t>
      </w:r>
    </w:p>
    <w:p w:rsidR="007B51C8" w:rsidRDefault="007B51C8" w:rsidP="007B51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13A05">
        <w:rPr>
          <w:rFonts w:ascii="Times New Roman" w:hAnsi="Times New Roman" w:cs="Times New Roman"/>
          <w:sz w:val="28"/>
          <w:szCs w:val="28"/>
        </w:rPr>
        <w:t>4</w:t>
      </w:r>
      <w:r w:rsidRPr="005C52F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C52FA">
        <w:rPr>
          <w:rFonts w:ascii="Times New Roman" w:hAnsi="Times New Roman" w:cs="Times New Roman"/>
          <w:sz w:val="28"/>
          <w:szCs w:val="28"/>
        </w:rPr>
        <w:t>В нарушение Федерального закона от 06.12.2011 г. № 402-ФЗ «О бу</w:t>
      </w:r>
      <w:r w:rsidRPr="005C52FA">
        <w:rPr>
          <w:rFonts w:ascii="Times New Roman" w:hAnsi="Times New Roman" w:cs="Times New Roman"/>
          <w:sz w:val="28"/>
          <w:szCs w:val="28"/>
        </w:rPr>
        <w:t>х</w:t>
      </w:r>
      <w:r w:rsidRPr="005C52FA">
        <w:rPr>
          <w:rFonts w:ascii="Times New Roman" w:hAnsi="Times New Roman" w:cs="Times New Roman"/>
          <w:sz w:val="28"/>
          <w:szCs w:val="28"/>
        </w:rPr>
        <w:t>галтерском учете», Инструкции от 28.12.2010 г. № 191н в годовой бюджетной отчетности в справке о наличии имущества и обязательств на забалансовых счетах стоимость объектов основных средств на счете 21 «Основные средства в эксплуатации» не соответствует стоимости объектов основных средств, отр</w:t>
      </w:r>
      <w:r w:rsidRPr="005C52FA">
        <w:rPr>
          <w:rFonts w:ascii="Times New Roman" w:hAnsi="Times New Roman" w:cs="Times New Roman"/>
          <w:sz w:val="28"/>
          <w:szCs w:val="28"/>
        </w:rPr>
        <w:t>а</w:t>
      </w:r>
      <w:r w:rsidRPr="005C52FA">
        <w:rPr>
          <w:rFonts w:ascii="Times New Roman" w:hAnsi="Times New Roman" w:cs="Times New Roman"/>
          <w:sz w:val="28"/>
          <w:szCs w:val="28"/>
        </w:rPr>
        <w:t>женным в главной книги («Верхнешергольджинское», «Захаровское», «Жи</w:t>
      </w:r>
      <w:r w:rsidRPr="005C52FA">
        <w:rPr>
          <w:rFonts w:ascii="Times New Roman" w:hAnsi="Times New Roman" w:cs="Times New Roman"/>
          <w:sz w:val="28"/>
          <w:szCs w:val="28"/>
        </w:rPr>
        <w:t>н</w:t>
      </w:r>
      <w:r w:rsidRPr="005C52FA">
        <w:rPr>
          <w:rFonts w:ascii="Times New Roman" w:hAnsi="Times New Roman" w:cs="Times New Roman"/>
          <w:sz w:val="28"/>
          <w:szCs w:val="28"/>
        </w:rPr>
        <w:t>дойское»).</w:t>
      </w:r>
      <w:proofErr w:type="gramEnd"/>
    </w:p>
    <w:p w:rsidR="007B51C8" w:rsidRPr="005C52FA" w:rsidRDefault="002F28C4" w:rsidP="007B51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13A0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B51C8" w:rsidRPr="005C52FA">
        <w:rPr>
          <w:rFonts w:ascii="Times New Roman" w:hAnsi="Times New Roman" w:cs="Times New Roman"/>
          <w:sz w:val="28"/>
          <w:szCs w:val="28"/>
        </w:rPr>
        <w:t xml:space="preserve">В нарушение п. 381 Инструкции от 01.12.2010 г. № 157н и п. 38 и п. 152 Инструкция от 06.12.2010 г. № 162н в </w:t>
      </w:r>
      <w:r w:rsidR="007B51C8" w:rsidRPr="005C52FA">
        <w:rPr>
          <w:rFonts w:ascii="Times New Roman" w:hAnsi="Times New Roman" w:cs="Times New Roman"/>
          <w:i/>
          <w:sz w:val="28"/>
          <w:szCs w:val="28"/>
        </w:rPr>
        <w:t>«Справке о наличии имущества и обязательств на забалансовых счетах»</w:t>
      </w:r>
      <w:r w:rsidR="007B51C8" w:rsidRPr="005C52FA">
        <w:rPr>
          <w:rFonts w:ascii="Times New Roman" w:hAnsi="Times New Roman" w:cs="Times New Roman"/>
          <w:sz w:val="28"/>
          <w:szCs w:val="28"/>
        </w:rPr>
        <w:t xml:space="preserve"> не отражены остатки на начало и конец отчетного периода по забалансовому счету 25 «Имущество, переданное в во</w:t>
      </w:r>
      <w:r w:rsidR="007B51C8" w:rsidRPr="005C52FA">
        <w:rPr>
          <w:rFonts w:ascii="Times New Roman" w:hAnsi="Times New Roman" w:cs="Times New Roman"/>
          <w:sz w:val="28"/>
          <w:szCs w:val="28"/>
        </w:rPr>
        <w:t>з</w:t>
      </w:r>
      <w:r w:rsidR="007B51C8" w:rsidRPr="005C52FA">
        <w:rPr>
          <w:rFonts w:ascii="Times New Roman" w:hAnsi="Times New Roman" w:cs="Times New Roman"/>
          <w:sz w:val="28"/>
          <w:szCs w:val="28"/>
        </w:rPr>
        <w:t>мездное пользование (аренду)» («Архангельское», «Захаровское», «Коротко</w:t>
      </w:r>
      <w:r w:rsidR="007B51C8" w:rsidRPr="005C52FA">
        <w:rPr>
          <w:rFonts w:ascii="Times New Roman" w:hAnsi="Times New Roman" w:cs="Times New Roman"/>
          <w:sz w:val="28"/>
          <w:szCs w:val="28"/>
        </w:rPr>
        <w:t>в</w:t>
      </w:r>
      <w:r w:rsidR="007B51C8" w:rsidRPr="005C52FA">
        <w:rPr>
          <w:rFonts w:ascii="Times New Roman" w:hAnsi="Times New Roman" w:cs="Times New Roman"/>
          <w:sz w:val="28"/>
          <w:szCs w:val="28"/>
        </w:rPr>
        <w:t>ское», «Мензинское»).</w:t>
      </w:r>
      <w:proofErr w:type="gramEnd"/>
    </w:p>
    <w:p w:rsidR="000857CF" w:rsidRDefault="002F28C4" w:rsidP="002F2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13A0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857CF" w:rsidRPr="005C52FA">
        <w:rPr>
          <w:rFonts w:ascii="Times New Roman" w:hAnsi="Times New Roman" w:cs="Times New Roman"/>
          <w:sz w:val="28"/>
          <w:szCs w:val="28"/>
        </w:rPr>
        <w:t>В нарушение п.4 Приказа Минфина РФ от 06.12.2010 г. № 162н и пр</w:t>
      </w:r>
      <w:r w:rsidR="000857CF" w:rsidRPr="005C52FA">
        <w:rPr>
          <w:rFonts w:ascii="Times New Roman" w:hAnsi="Times New Roman" w:cs="Times New Roman"/>
          <w:sz w:val="28"/>
          <w:szCs w:val="28"/>
        </w:rPr>
        <w:t>и</w:t>
      </w:r>
      <w:r w:rsidR="000857CF" w:rsidRPr="005C52FA">
        <w:rPr>
          <w:rFonts w:ascii="Times New Roman" w:hAnsi="Times New Roman" w:cs="Times New Roman"/>
          <w:sz w:val="28"/>
          <w:szCs w:val="28"/>
        </w:rPr>
        <w:t>каза Минфина РФ от 31.12.2016 г. № 257н на счете 1.101.13.00 «Инвестицио</w:t>
      </w:r>
      <w:r w:rsidR="000857CF" w:rsidRPr="005C52FA">
        <w:rPr>
          <w:rFonts w:ascii="Times New Roman" w:hAnsi="Times New Roman" w:cs="Times New Roman"/>
          <w:sz w:val="28"/>
          <w:szCs w:val="28"/>
        </w:rPr>
        <w:t>н</w:t>
      </w:r>
      <w:r w:rsidR="000857CF" w:rsidRPr="005C52FA">
        <w:rPr>
          <w:rFonts w:ascii="Times New Roman" w:hAnsi="Times New Roman" w:cs="Times New Roman"/>
          <w:sz w:val="28"/>
          <w:szCs w:val="28"/>
        </w:rPr>
        <w:lastRenderedPageBreak/>
        <w:t>ная деятельность» отражены объекты основных средств не предназначенные для сдачи в аренду («Архангельское», «Байхорское», «Большереченское»</w:t>
      </w:r>
      <w:r>
        <w:rPr>
          <w:rFonts w:ascii="Times New Roman" w:hAnsi="Times New Roman" w:cs="Times New Roman"/>
          <w:sz w:val="28"/>
          <w:szCs w:val="28"/>
        </w:rPr>
        <w:t>, «Жиндойское»</w:t>
      </w:r>
      <w:r w:rsidR="000857CF" w:rsidRPr="005C52FA">
        <w:rPr>
          <w:rFonts w:ascii="Times New Roman" w:hAnsi="Times New Roman" w:cs="Times New Roman"/>
          <w:sz w:val="28"/>
          <w:szCs w:val="28"/>
        </w:rPr>
        <w:t>).</w:t>
      </w:r>
    </w:p>
    <w:p w:rsidR="002F28C4" w:rsidRPr="005C52FA" w:rsidRDefault="002F28C4" w:rsidP="002F28C4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A5F16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Pr="005C52FA">
        <w:rPr>
          <w:sz w:val="28"/>
          <w:szCs w:val="28"/>
        </w:rPr>
        <w:t>В нарушение Федерального закона от 06.12.2011 г. № 402-ФЗ «О бу</w:t>
      </w:r>
      <w:r w:rsidRPr="005C52FA">
        <w:rPr>
          <w:sz w:val="28"/>
          <w:szCs w:val="28"/>
        </w:rPr>
        <w:t>х</w:t>
      </w:r>
      <w:r w:rsidRPr="005C52FA">
        <w:rPr>
          <w:sz w:val="28"/>
          <w:szCs w:val="28"/>
        </w:rPr>
        <w:t>галтерском учете», п. 8 ФСБУ «Основные средства» в бюджетном учете не о</w:t>
      </w:r>
      <w:r w:rsidRPr="005C52FA">
        <w:rPr>
          <w:sz w:val="28"/>
          <w:szCs w:val="28"/>
        </w:rPr>
        <w:t>т</w:t>
      </w:r>
      <w:r w:rsidRPr="005C52FA">
        <w:rPr>
          <w:sz w:val="28"/>
          <w:szCs w:val="28"/>
        </w:rPr>
        <w:t>ражено муниципальное недвижимое имущество, находящееся в муниципальной собственности и сданное в аренду («Урлукское»).</w:t>
      </w:r>
    </w:p>
    <w:p w:rsidR="002F28C4" w:rsidRPr="005C52FA" w:rsidRDefault="002F28C4" w:rsidP="002F28C4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A5F16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5C52FA">
        <w:rPr>
          <w:sz w:val="28"/>
          <w:szCs w:val="28"/>
        </w:rPr>
        <w:t>В нарушение Федерального закона от 06.12.2011 г. № 402-ФЗ «О бу</w:t>
      </w:r>
      <w:r w:rsidRPr="005C52FA">
        <w:rPr>
          <w:sz w:val="28"/>
          <w:szCs w:val="28"/>
        </w:rPr>
        <w:t>х</w:t>
      </w:r>
      <w:r w:rsidRPr="005C52FA">
        <w:rPr>
          <w:sz w:val="28"/>
          <w:szCs w:val="28"/>
        </w:rPr>
        <w:t>галтерском учете», ФСБУ «Основные средства» и ФСБУ «Аренда» в бюдже</w:t>
      </w:r>
      <w:r w:rsidRPr="005C52FA">
        <w:rPr>
          <w:sz w:val="28"/>
          <w:szCs w:val="28"/>
        </w:rPr>
        <w:t>т</w:t>
      </w:r>
      <w:r w:rsidRPr="005C52FA">
        <w:rPr>
          <w:sz w:val="28"/>
          <w:szCs w:val="28"/>
        </w:rPr>
        <w:t>ном учете не отражена кредиторская задолженность на 31.12.2021 г. по догов</w:t>
      </w:r>
      <w:r w:rsidRPr="005C52FA">
        <w:rPr>
          <w:sz w:val="28"/>
          <w:szCs w:val="28"/>
        </w:rPr>
        <w:t>о</w:t>
      </w:r>
      <w:r w:rsidRPr="005C52FA">
        <w:rPr>
          <w:sz w:val="28"/>
          <w:szCs w:val="28"/>
        </w:rPr>
        <w:t>ру аренды муниципального имущества  («Урлукское», «Мензинское»).</w:t>
      </w:r>
    </w:p>
    <w:p w:rsidR="0041629B" w:rsidRPr="005C52FA" w:rsidRDefault="004A5F16" w:rsidP="0041629B">
      <w:pPr>
        <w:pStyle w:val="2"/>
        <w:widowControl w:val="0"/>
        <w:spacing w:after="0" w:line="240" w:lineRule="auto"/>
        <w:ind w:firstLine="709"/>
        <w:jc w:val="both"/>
      </w:pPr>
      <w:r>
        <w:t>49</w:t>
      </w:r>
      <w:r w:rsidR="002F28C4">
        <w:t xml:space="preserve">. </w:t>
      </w:r>
      <w:r w:rsidR="0041629B" w:rsidRPr="005C52FA">
        <w:t>В нарушение ст. 41 Устава сельского поселения нормативными прав</w:t>
      </w:r>
      <w:r w:rsidR="0041629B" w:rsidRPr="005C52FA">
        <w:t>о</w:t>
      </w:r>
      <w:r w:rsidR="0041629B" w:rsidRPr="005C52FA">
        <w:t>выми актами не определен порядок сдачи в аренду муниципального имущества («Захаровское», «Урлукское»).</w:t>
      </w:r>
    </w:p>
    <w:p w:rsidR="0041629B" w:rsidRDefault="0041629B" w:rsidP="0041629B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5C52FA">
        <w:rPr>
          <w:sz w:val="28"/>
          <w:szCs w:val="28"/>
        </w:rPr>
        <w:t>5</w:t>
      </w:r>
      <w:r w:rsidR="004A5F16">
        <w:rPr>
          <w:sz w:val="28"/>
          <w:szCs w:val="28"/>
        </w:rPr>
        <w:t>0</w:t>
      </w:r>
      <w:r w:rsidRPr="005C52FA">
        <w:rPr>
          <w:sz w:val="28"/>
          <w:szCs w:val="28"/>
        </w:rPr>
        <w:t>. В нарушение ст. 22 Земельного кодекса РФ и ст. 606 Гражданского кодекса РФ не заключены договоры аренды земельных участков, расположе</w:t>
      </w:r>
      <w:r w:rsidRPr="005C52FA">
        <w:rPr>
          <w:sz w:val="28"/>
          <w:szCs w:val="28"/>
        </w:rPr>
        <w:t>н</w:t>
      </w:r>
      <w:r w:rsidRPr="005C52FA">
        <w:rPr>
          <w:sz w:val="28"/>
          <w:szCs w:val="28"/>
        </w:rPr>
        <w:t>ных под объектами недвижимости, сданными в аренду («Урлукское»).</w:t>
      </w:r>
    </w:p>
    <w:p w:rsidR="0041629B" w:rsidRPr="005C52FA" w:rsidRDefault="0041629B" w:rsidP="0041629B">
      <w:pPr>
        <w:pStyle w:val="2"/>
        <w:widowControl w:val="0"/>
        <w:spacing w:after="0" w:line="240" w:lineRule="auto"/>
        <w:ind w:firstLine="709"/>
        <w:jc w:val="both"/>
      </w:pPr>
      <w:r>
        <w:t>5</w:t>
      </w:r>
      <w:r w:rsidR="004A5F16">
        <w:t>1</w:t>
      </w:r>
      <w:r>
        <w:t xml:space="preserve">. </w:t>
      </w:r>
      <w:r w:rsidRPr="005C52FA">
        <w:t>В нарушение ст. 8 Федерального закона от 29.07.1998 г. № 135-ФЗ «Об оценочной деятельности в Российской Федерации» оценка стоимости аренды 1 кв. метра муниципального имущества, сдаваемого в аренду, не пров</w:t>
      </w:r>
      <w:r w:rsidRPr="005C52FA">
        <w:t>о</w:t>
      </w:r>
      <w:r w:rsidRPr="005C52FA">
        <w:t>дилась («Захаровское», «Урлукское»).</w:t>
      </w:r>
    </w:p>
    <w:p w:rsidR="0041629B" w:rsidRPr="005C52FA" w:rsidRDefault="004A5F16" w:rsidP="0041629B">
      <w:pPr>
        <w:pStyle w:val="2"/>
        <w:widowControl w:val="0"/>
        <w:spacing w:after="0" w:line="240" w:lineRule="auto"/>
        <w:ind w:firstLine="709"/>
        <w:jc w:val="both"/>
      </w:pPr>
      <w:r>
        <w:t>52</w:t>
      </w:r>
      <w:r w:rsidR="0041629B">
        <w:t xml:space="preserve">. </w:t>
      </w:r>
      <w:r w:rsidR="0041629B" w:rsidRPr="005C52FA">
        <w:t xml:space="preserve">В нарушение Бюджетного кодекса РФ, ст. 17 Федерального закона от 26.07.2006 г. № 135-ФЗ «О защите конкуренции» заключены договоры аренды муниципального имущества без </w:t>
      </w:r>
      <w:proofErr w:type="gramStart"/>
      <w:r w:rsidR="0041629B" w:rsidRPr="005C52FA">
        <w:t>использования</w:t>
      </w:r>
      <w:proofErr w:type="gramEnd"/>
      <w:r w:rsidR="0041629B" w:rsidRPr="005C52FA">
        <w:t xml:space="preserve"> без конкурентных способов («Захаровское», «Урлукское»).</w:t>
      </w:r>
    </w:p>
    <w:p w:rsidR="00685936" w:rsidRPr="005C52FA" w:rsidRDefault="004A5F16" w:rsidP="001103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</w:t>
      </w:r>
      <w:r w:rsidR="00110395">
        <w:rPr>
          <w:rFonts w:ascii="Times New Roman" w:hAnsi="Times New Roman" w:cs="Times New Roman"/>
          <w:sz w:val="28"/>
          <w:szCs w:val="28"/>
        </w:rPr>
        <w:t xml:space="preserve">. </w:t>
      </w:r>
      <w:r w:rsidR="00685936" w:rsidRPr="005C52FA">
        <w:rPr>
          <w:rFonts w:ascii="Times New Roman" w:hAnsi="Times New Roman" w:cs="Times New Roman"/>
          <w:sz w:val="28"/>
          <w:szCs w:val="28"/>
        </w:rPr>
        <w:t>В нарушение ст. 129 и ст. 132 Трудового кодекса РФ при нахождении Главы сельского поселения в отпуске начислено денежное содержание («А</w:t>
      </w:r>
      <w:r w:rsidR="00685936" w:rsidRPr="005C52FA">
        <w:rPr>
          <w:rFonts w:ascii="Times New Roman" w:hAnsi="Times New Roman" w:cs="Times New Roman"/>
          <w:sz w:val="28"/>
          <w:szCs w:val="28"/>
        </w:rPr>
        <w:t>р</w:t>
      </w:r>
      <w:r w:rsidR="00685936" w:rsidRPr="005C52FA">
        <w:rPr>
          <w:rFonts w:ascii="Times New Roman" w:hAnsi="Times New Roman" w:cs="Times New Roman"/>
          <w:sz w:val="28"/>
          <w:szCs w:val="28"/>
        </w:rPr>
        <w:t>хангельское</w:t>
      </w:r>
      <w:r w:rsidR="005204F1">
        <w:rPr>
          <w:rFonts w:ascii="Times New Roman" w:hAnsi="Times New Roman" w:cs="Times New Roman"/>
          <w:sz w:val="28"/>
          <w:szCs w:val="28"/>
        </w:rPr>
        <w:t>»</w:t>
      </w:r>
      <w:r w:rsidR="00685936" w:rsidRPr="005C52FA">
        <w:rPr>
          <w:rFonts w:ascii="Times New Roman" w:hAnsi="Times New Roman" w:cs="Times New Roman"/>
          <w:sz w:val="28"/>
          <w:szCs w:val="28"/>
        </w:rPr>
        <w:t>).</w:t>
      </w:r>
    </w:p>
    <w:p w:rsidR="00685936" w:rsidRPr="005C52FA" w:rsidRDefault="00110395" w:rsidP="00685936">
      <w:pPr>
        <w:pStyle w:val="2"/>
        <w:widowControl w:val="0"/>
        <w:spacing w:after="0" w:line="240" w:lineRule="auto"/>
        <w:ind w:firstLine="709"/>
        <w:jc w:val="both"/>
      </w:pPr>
      <w:r>
        <w:t>5</w:t>
      </w:r>
      <w:r w:rsidR="004A5F16">
        <w:t>4</w:t>
      </w:r>
      <w:r w:rsidR="00685936" w:rsidRPr="005C52FA">
        <w:t xml:space="preserve">. </w:t>
      </w:r>
      <w:r w:rsidR="00685936" w:rsidRPr="005C52FA">
        <w:rPr>
          <w:kern w:val="2"/>
        </w:rPr>
        <w:t>В</w:t>
      </w:r>
      <w:r w:rsidR="00685936" w:rsidRPr="005C52FA">
        <w:t xml:space="preserve"> нарушение п. 16 Положения «Об особенностях порядка исчисления средней заработной платы» (Постановление Правительства РФ от 24.12.2007 г. № 922) при исчислении среднего заработка не произведена индексация средн</w:t>
      </w:r>
      <w:r w:rsidR="00685936" w:rsidRPr="005C52FA">
        <w:t>е</w:t>
      </w:r>
      <w:r w:rsidR="00685936" w:rsidRPr="005C52FA">
        <w:t>го заработка при повышении в учреждении тарифных ставок, должностных окладов («Архангельское</w:t>
      </w:r>
      <w:r w:rsidR="005204F1">
        <w:t>»</w:t>
      </w:r>
      <w:r w:rsidR="00685936" w:rsidRPr="005C52FA">
        <w:t>).</w:t>
      </w:r>
    </w:p>
    <w:p w:rsidR="00685936" w:rsidRPr="005C52FA" w:rsidRDefault="004A5F16" w:rsidP="00685936">
      <w:pPr>
        <w:pStyle w:val="2"/>
        <w:widowControl w:val="0"/>
        <w:spacing w:after="0" w:line="240" w:lineRule="auto"/>
        <w:ind w:firstLine="709"/>
        <w:jc w:val="both"/>
      </w:pPr>
      <w:r>
        <w:t>55</w:t>
      </w:r>
      <w:r w:rsidR="00685936" w:rsidRPr="005C52FA">
        <w:t>. В нарушение п. 2 Положения «Об особенностях порядка исчисления средней заработной платы» (Постановление Правительства РФ от 24.12.2007 г. № 922) для расчета среднего заработка учтены не все предусмотренные сист</w:t>
      </w:r>
      <w:r w:rsidR="00685936" w:rsidRPr="005C52FA">
        <w:t>е</w:t>
      </w:r>
      <w:r w:rsidR="00685936" w:rsidRPr="005C52FA">
        <w:t>мой оплаты труда виды выплат («Архангельское</w:t>
      </w:r>
      <w:r w:rsidR="005204F1">
        <w:t>»</w:t>
      </w:r>
      <w:r w:rsidR="00685936" w:rsidRPr="005C52FA">
        <w:t>).</w:t>
      </w:r>
    </w:p>
    <w:p w:rsidR="00685936" w:rsidRPr="005C52FA" w:rsidRDefault="004A5F16" w:rsidP="00685936">
      <w:pPr>
        <w:pStyle w:val="2"/>
        <w:widowControl w:val="0"/>
        <w:spacing w:after="0" w:line="240" w:lineRule="auto"/>
        <w:ind w:firstLine="709"/>
        <w:jc w:val="both"/>
        <w:rPr>
          <w:color w:val="000000"/>
        </w:rPr>
      </w:pPr>
      <w:r>
        <w:t>56</w:t>
      </w:r>
      <w:r w:rsidR="00685936" w:rsidRPr="005C52FA">
        <w:t>. В нарушение Федерального закона от 05.10.2013 г. № 44-ФЗ «О ко</w:t>
      </w:r>
      <w:r w:rsidR="00685936" w:rsidRPr="005C52FA">
        <w:t>н</w:t>
      </w:r>
      <w:r w:rsidR="00685936" w:rsidRPr="005C52FA">
        <w:t>трактной системе в сфере закупок товаров, работ, услуг для обеспечения гос</w:t>
      </w:r>
      <w:r w:rsidR="00685936" w:rsidRPr="005C52FA">
        <w:t>у</w:t>
      </w:r>
      <w:r w:rsidR="00685936" w:rsidRPr="005C52FA">
        <w:t xml:space="preserve">дарственных и муниципальных нужд» план-график </w:t>
      </w:r>
      <w:r w:rsidR="00685936" w:rsidRPr="005C52FA">
        <w:rPr>
          <w:color w:val="000000"/>
        </w:rPr>
        <w:t>закупок товаров, работ, услуг на 2021 финансовый год и на плановый период 2022 и 2023 годов на са</w:t>
      </w:r>
      <w:r w:rsidR="00685936" w:rsidRPr="005C52FA">
        <w:rPr>
          <w:color w:val="000000"/>
        </w:rPr>
        <w:t>й</w:t>
      </w:r>
      <w:r w:rsidR="00685936" w:rsidRPr="005C52FA">
        <w:rPr>
          <w:color w:val="000000"/>
        </w:rPr>
        <w:t xml:space="preserve">те </w:t>
      </w:r>
      <w:hyperlink r:id="rId7" w:history="1">
        <w:r w:rsidR="00685936" w:rsidRPr="005C52FA">
          <w:rPr>
            <w:rStyle w:val="a4"/>
          </w:rPr>
          <w:t>https://zakupki.gov.ru</w:t>
        </w:r>
      </w:hyperlink>
      <w:r w:rsidR="00685936" w:rsidRPr="005C52FA">
        <w:rPr>
          <w:color w:val="000000"/>
        </w:rPr>
        <w:t xml:space="preserve"> не размещен </w:t>
      </w:r>
      <w:r w:rsidR="00685936" w:rsidRPr="005C52FA">
        <w:t>(«Архангельское</w:t>
      </w:r>
      <w:r w:rsidR="005204F1">
        <w:t>»</w:t>
      </w:r>
      <w:r w:rsidR="00685936" w:rsidRPr="005C52FA">
        <w:t>).</w:t>
      </w:r>
    </w:p>
    <w:p w:rsidR="00685936" w:rsidRPr="005C52FA" w:rsidRDefault="00110395" w:rsidP="00685936">
      <w:pPr>
        <w:pStyle w:val="2"/>
        <w:widowControl w:val="0"/>
        <w:spacing w:after="0" w:line="240" w:lineRule="auto"/>
        <w:ind w:firstLine="709"/>
        <w:jc w:val="both"/>
      </w:pPr>
      <w:r>
        <w:rPr>
          <w:color w:val="000000"/>
        </w:rPr>
        <w:t>5</w:t>
      </w:r>
      <w:r w:rsidR="004A5F16">
        <w:rPr>
          <w:color w:val="000000"/>
        </w:rPr>
        <w:t>7</w:t>
      </w:r>
      <w:r w:rsidR="00685936" w:rsidRPr="005C52FA">
        <w:rPr>
          <w:color w:val="000000"/>
        </w:rPr>
        <w:t xml:space="preserve">. </w:t>
      </w:r>
      <w:r w:rsidR="00685936" w:rsidRPr="005C52FA">
        <w:t>В нарушение п. 11 Инструкции от 01.12.2010 г. № 157н журналы оп</w:t>
      </w:r>
      <w:r w:rsidR="00685936" w:rsidRPr="005C52FA">
        <w:t>е</w:t>
      </w:r>
      <w:r w:rsidR="00685936" w:rsidRPr="005C52FA">
        <w:t>раций сформированы и подшиты в делах за год, следовало помесячно («Арха</w:t>
      </w:r>
      <w:r w:rsidR="00685936" w:rsidRPr="005C52FA">
        <w:t>н</w:t>
      </w:r>
      <w:r w:rsidR="00685936" w:rsidRPr="005C52FA">
        <w:t>гельское</w:t>
      </w:r>
      <w:r w:rsidR="005204F1">
        <w:t>»</w:t>
      </w:r>
      <w:r w:rsidR="00685936" w:rsidRPr="005C52FA">
        <w:t>).</w:t>
      </w:r>
    </w:p>
    <w:p w:rsidR="00685936" w:rsidRPr="005C52FA" w:rsidRDefault="00110395" w:rsidP="00685936">
      <w:pPr>
        <w:pStyle w:val="2"/>
        <w:widowControl w:val="0"/>
        <w:spacing w:after="0" w:line="240" w:lineRule="auto"/>
        <w:ind w:firstLine="709"/>
        <w:jc w:val="both"/>
      </w:pPr>
      <w:r>
        <w:lastRenderedPageBreak/>
        <w:t>5</w:t>
      </w:r>
      <w:r w:rsidR="004A5F16">
        <w:t>8</w:t>
      </w:r>
      <w:r w:rsidR="00685936" w:rsidRPr="005C52FA">
        <w:t xml:space="preserve">. В нарушение п. 11 Инструкции от 01.12.2010 г. № 157н документы в делах сброшюрованы не в хронологическом порядке </w:t>
      </w:r>
      <w:r w:rsidR="00DC7CBC" w:rsidRPr="005C52FA">
        <w:t>(«Архангельское</w:t>
      </w:r>
      <w:r w:rsidR="005204F1">
        <w:t>»</w:t>
      </w:r>
      <w:r w:rsidR="00DC7CBC" w:rsidRPr="005C52FA">
        <w:t>).</w:t>
      </w:r>
    </w:p>
    <w:p w:rsidR="005B09DD" w:rsidRPr="005B09DD" w:rsidRDefault="005B09DD" w:rsidP="005B09DD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</w:p>
    <w:p w:rsidR="00DB550C" w:rsidRDefault="00DB550C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DB4">
        <w:rPr>
          <w:rFonts w:ascii="Times New Roman" w:hAnsi="Times New Roman" w:cs="Times New Roman"/>
          <w:sz w:val="28"/>
          <w:szCs w:val="28"/>
        </w:rPr>
        <w:t xml:space="preserve">По результатам проведенных проверок годовой бюджетной отчетности </w:t>
      </w:r>
      <w:r w:rsidR="00A131AB" w:rsidRPr="00606DB4">
        <w:rPr>
          <w:rFonts w:ascii="Times New Roman" w:hAnsi="Times New Roman" w:cs="Times New Roman"/>
          <w:sz w:val="28"/>
          <w:szCs w:val="28"/>
        </w:rPr>
        <w:t xml:space="preserve">Главам поселений и </w:t>
      </w:r>
      <w:r w:rsidRPr="00606DB4">
        <w:rPr>
          <w:rFonts w:ascii="Times New Roman" w:hAnsi="Times New Roman" w:cs="Times New Roman"/>
          <w:sz w:val="28"/>
          <w:szCs w:val="28"/>
        </w:rPr>
        <w:t xml:space="preserve">Советам поселений направлены </w:t>
      </w:r>
      <w:r w:rsidR="00E24081">
        <w:rPr>
          <w:rFonts w:ascii="Times New Roman" w:hAnsi="Times New Roman" w:cs="Times New Roman"/>
          <w:sz w:val="28"/>
          <w:szCs w:val="28"/>
        </w:rPr>
        <w:t>представления</w:t>
      </w:r>
      <w:r w:rsidRPr="00606DB4">
        <w:rPr>
          <w:rFonts w:ascii="Times New Roman" w:hAnsi="Times New Roman" w:cs="Times New Roman"/>
          <w:sz w:val="28"/>
          <w:szCs w:val="28"/>
        </w:rPr>
        <w:t xml:space="preserve"> по устран</w:t>
      </w:r>
      <w:r w:rsidRPr="00606DB4">
        <w:rPr>
          <w:rFonts w:ascii="Times New Roman" w:hAnsi="Times New Roman" w:cs="Times New Roman"/>
          <w:sz w:val="28"/>
          <w:szCs w:val="28"/>
        </w:rPr>
        <w:t>е</w:t>
      </w:r>
      <w:r w:rsidRPr="00606DB4">
        <w:rPr>
          <w:rFonts w:ascii="Times New Roman" w:hAnsi="Times New Roman" w:cs="Times New Roman"/>
          <w:sz w:val="28"/>
          <w:szCs w:val="28"/>
        </w:rPr>
        <w:t xml:space="preserve">нию нарушений, указанных в </w:t>
      </w:r>
      <w:r w:rsidR="00E24081">
        <w:rPr>
          <w:rFonts w:ascii="Times New Roman" w:hAnsi="Times New Roman" w:cs="Times New Roman"/>
          <w:sz w:val="28"/>
          <w:szCs w:val="28"/>
        </w:rPr>
        <w:t>актах</w:t>
      </w:r>
      <w:r w:rsidR="00F837F6" w:rsidRPr="00606DB4">
        <w:rPr>
          <w:rFonts w:ascii="Times New Roman" w:hAnsi="Times New Roman" w:cs="Times New Roman"/>
          <w:sz w:val="28"/>
          <w:szCs w:val="28"/>
        </w:rPr>
        <w:t>.</w:t>
      </w:r>
    </w:p>
    <w:p w:rsidR="00DB030D" w:rsidRDefault="00DB030D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9253E1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сельских поселений направлена информация в ревизионную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миссию об устранении нарушений</w:t>
      </w:r>
      <w:r w:rsidR="00070B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указанных в актах контрольных меропри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тий.</w:t>
      </w:r>
      <w:r w:rsidR="00A651FC">
        <w:rPr>
          <w:rFonts w:ascii="Times New Roman" w:hAnsi="Times New Roman" w:cs="Times New Roman"/>
          <w:sz w:val="28"/>
          <w:szCs w:val="28"/>
        </w:rPr>
        <w:t xml:space="preserve"> К дисциплинарной ответственности привлечено </w:t>
      </w:r>
      <w:r w:rsidR="00754C3C">
        <w:rPr>
          <w:rFonts w:ascii="Times New Roman" w:hAnsi="Times New Roman" w:cs="Times New Roman"/>
          <w:sz w:val="28"/>
          <w:szCs w:val="28"/>
        </w:rPr>
        <w:t>10 специалистов сельских поселений.</w:t>
      </w:r>
    </w:p>
    <w:p w:rsidR="00D4413E" w:rsidRPr="00606DB4" w:rsidRDefault="00D4413E" w:rsidP="00606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38A2" w:rsidRDefault="008438A2" w:rsidP="00606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2436" w:rsidRPr="00606DB4" w:rsidRDefault="002F2436" w:rsidP="00606D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20E6" w:rsidRDefault="00DB550C" w:rsidP="00B420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DB4">
        <w:rPr>
          <w:rFonts w:ascii="Times New Roman" w:hAnsi="Times New Roman" w:cs="Times New Roman"/>
          <w:sz w:val="28"/>
          <w:szCs w:val="28"/>
        </w:rPr>
        <w:t xml:space="preserve">Аудитор </w:t>
      </w:r>
      <w:r w:rsidR="00B420E6">
        <w:rPr>
          <w:rFonts w:ascii="Times New Roman" w:hAnsi="Times New Roman" w:cs="Times New Roman"/>
          <w:sz w:val="28"/>
          <w:szCs w:val="28"/>
        </w:rPr>
        <w:t>ревизионной комиссии</w:t>
      </w:r>
    </w:p>
    <w:p w:rsidR="00B420E6" w:rsidRDefault="00B420E6" w:rsidP="00B420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DB550C" w:rsidRPr="00606DB4" w:rsidRDefault="00B420E6" w:rsidP="00B420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860EB">
        <w:rPr>
          <w:rFonts w:ascii="Times New Roman" w:hAnsi="Times New Roman" w:cs="Times New Roman"/>
          <w:sz w:val="28"/>
          <w:szCs w:val="28"/>
        </w:rPr>
        <w:t>В</w:t>
      </w:r>
      <w:r w:rsidR="00DB550C" w:rsidRPr="00606DB4">
        <w:rPr>
          <w:rFonts w:ascii="Times New Roman" w:hAnsi="Times New Roman" w:cs="Times New Roman"/>
          <w:sz w:val="28"/>
          <w:szCs w:val="28"/>
        </w:rPr>
        <w:t xml:space="preserve">.В. </w:t>
      </w:r>
      <w:r w:rsidR="000860EB">
        <w:rPr>
          <w:rFonts w:ascii="Times New Roman" w:hAnsi="Times New Roman" w:cs="Times New Roman"/>
          <w:sz w:val="28"/>
          <w:szCs w:val="28"/>
        </w:rPr>
        <w:t>Беломестнова</w:t>
      </w:r>
    </w:p>
    <w:sectPr w:rsidR="00DB550C" w:rsidRPr="00606DB4" w:rsidSect="005B4AC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F4BA5"/>
    <w:multiLevelType w:val="hybridMultilevel"/>
    <w:tmpl w:val="5CA0C284"/>
    <w:lvl w:ilvl="0" w:tplc="A316340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3E1"/>
    <w:rsid w:val="00002A96"/>
    <w:rsid w:val="00003F25"/>
    <w:rsid w:val="00010193"/>
    <w:rsid w:val="00014F4D"/>
    <w:rsid w:val="0002531B"/>
    <w:rsid w:val="000255ED"/>
    <w:rsid w:val="00030A5D"/>
    <w:rsid w:val="00032921"/>
    <w:rsid w:val="00035A95"/>
    <w:rsid w:val="000425F7"/>
    <w:rsid w:val="00043A20"/>
    <w:rsid w:val="00046D4E"/>
    <w:rsid w:val="0005151B"/>
    <w:rsid w:val="000522DF"/>
    <w:rsid w:val="0005381A"/>
    <w:rsid w:val="0006210C"/>
    <w:rsid w:val="00066E41"/>
    <w:rsid w:val="0006731B"/>
    <w:rsid w:val="00070BD6"/>
    <w:rsid w:val="00070D77"/>
    <w:rsid w:val="00070E5A"/>
    <w:rsid w:val="00075D72"/>
    <w:rsid w:val="000857CF"/>
    <w:rsid w:val="000860EB"/>
    <w:rsid w:val="00086A34"/>
    <w:rsid w:val="00087A6F"/>
    <w:rsid w:val="00093540"/>
    <w:rsid w:val="000A28F0"/>
    <w:rsid w:val="000A5522"/>
    <w:rsid w:val="000B1965"/>
    <w:rsid w:val="000B1F03"/>
    <w:rsid w:val="000B46F1"/>
    <w:rsid w:val="000C3A9B"/>
    <w:rsid w:val="000C4FB3"/>
    <w:rsid w:val="000C7429"/>
    <w:rsid w:val="000D5192"/>
    <w:rsid w:val="000D73D1"/>
    <w:rsid w:val="000E409B"/>
    <w:rsid w:val="000F3EA9"/>
    <w:rsid w:val="000F66F8"/>
    <w:rsid w:val="000F7FC2"/>
    <w:rsid w:val="00110395"/>
    <w:rsid w:val="0011204F"/>
    <w:rsid w:val="00116E45"/>
    <w:rsid w:val="0012314B"/>
    <w:rsid w:val="0012572B"/>
    <w:rsid w:val="00147BE0"/>
    <w:rsid w:val="001519B4"/>
    <w:rsid w:val="00151CD1"/>
    <w:rsid w:val="00161E4F"/>
    <w:rsid w:val="00164FC0"/>
    <w:rsid w:val="00174318"/>
    <w:rsid w:val="00180386"/>
    <w:rsid w:val="00182FA0"/>
    <w:rsid w:val="001831FB"/>
    <w:rsid w:val="00185399"/>
    <w:rsid w:val="001A3991"/>
    <w:rsid w:val="001A3DC7"/>
    <w:rsid w:val="001A6168"/>
    <w:rsid w:val="001A6BE4"/>
    <w:rsid w:val="001C0E56"/>
    <w:rsid w:val="001C13F5"/>
    <w:rsid w:val="001C2B77"/>
    <w:rsid w:val="001D41FD"/>
    <w:rsid w:val="001D4951"/>
    <w:rsid w:val="001D75A0"/>
    <w:rsid w:val="001D7958"/>
    <w:rsid w:val="001E2733"/>
    <w:rsid w:val="001E3D25"/>
    <w:rsid w:val="001E69DD"/>
    <w:rsid w:val="001F3D20"/>
    <w:rsid w:val="001F5F34"/>
    <w:rsid w:val="00202320"/>
    <w:rsid w:val="0020448B"/>
    <w:rsid w:val="00206768"/>
    <w:rsid w:val="00206AE3"/>
    <w:rsid w:val="0020705F"/>
    <w:rsid w:val="0022792D"/>
    <w:rsid w:val="00240DBC"/>
    <w:rsid w:val="00241245"/>
    <w:rsid w:val="002451D8"/>
    <w:rsid w:val="00245261"/>
    <w:rsid w:val="00250903"/>
    <w:rsid w:val="00263036"/>
    <w:rsid w:val="00270DE4"/>
    <w:rsid w:val="00277A27"/>
    <w:rsid w:val="002834A1"/>
    <w:rsid w:val="00297233"/>
    <w:rsid w:val="002A1149"/>
    <w:rsid w:val="002A7AA2"/>
    <w:rsid w:val="002B21AE"/>
    <w:rsid w:val="002C23BB"/>
    <w:rsid w:val="002C3E5A"/>
    <w:rsid w:val="002C4C9B"/>
    <w:rsid w:val="002C6632"/>
    <w:rsid w:val="002D52BA"/>
    <w:rsid w:val="002D7889"/>
    <w:rsid w:val="002E040D"/>
    <w:rsid w:val="002E05AB"/>
    <w:rsid w:val="002E2C2D"/>
    <w:rsid w:val="002E3C35"/>
    <w:rsid w:val="002E6549"/>
    <w:rsid w:val="002F1743"/>
    <w:rsid w:val="002F2436"/>
    <w:rsid w:val="002F28C4"/>
    <w:rsid w:val="002F429D"/>
    <w:rsid w:val="002F52C1"/>
    <w:rsid w:val="003027D1"/>
    <w:rsid w:val="00317429"/>
    <w:rsid w:val="00317639"/>
    <w:rsid w:val="00326E69"/>
    <w:rsid w:val="003304C5"/>
    <w:rsid w:val="00331D59"/>
    <w:rsid w:val="003347BB"/>
    <w:rsid w:val="00334B27"/>
    <w:rsid w:val="00337D3F"/>
    <w:rsid w:val="003413E1"/>
    <w:rsid w:val="00341880"/>
    <w:rsid w:val="0034326B"/>
    <w:rsid w:val="0035025E"/>
    <w:rsid w:val="00352A87"/>
    <w:rsid w:val="00354892"/>
    <w:rsid w:val="00355D96"/>
    <w:rsid w:val="0037283D"/>
    <w:rsid w:val="003729DE"/>
    <w:rsid w:val="003730B8"/>
    <w:rsid w:val="0037600B"/>
    <w:rsid w:val="003763F4"/>
    <w:rsid w:val="00382E52"/>
    <w:rsid w:val="0038410B"/>
    <w:rsid w:val="003A4CCA"/>
    <w:rsid w:val="003A6242"/>
    <w:rsid w:val="003A729F"/>
    <w:rsid w:val="003B49A0"/>
    <w:rsid w:val="003C59B0"/>
    <w:rsid w:val="003D07F7"/>
    <w:rsid w:val="003D0E74"/>
    <w:rsid w:val="003E10FF"/>
    <w:rsid w:val="003E11B7"/>
    <w:rsid w:val="003E454A"/>
    <w:rsid w:val="003E7E84"/>
    <w:rsid w:val="003F002C"/>
    <w:rsid w:val="003F5A50"/>
    <w:rsid w:val="0040597D"/>
    <w:rsid w:val="004072DC"/>
    <w:rsid w:val="004076A3"/>
    <w:rsid w:val="00414A2E"/>
    <w:rsid w:val="0041629B"/>
    <w:rsid w:val="00434AA9"/>
    <w:rsid w:val="0044775D"/>
    <w:rsid w:val="0045206D"/>
    <w:rsid w:val="00454D8E"/>
    <w:rsid w:val="00456F04"/>
    <w:rsid w:val="00472259"/>
    <w:rsid w:val="00481FE0"/>
    <w:rsid w:val="00492E3D"/>
    <w:rsid w:val="004A2387"/>
    <w:rsid w:val="004A5F16"/>
    <w:rsid w:val="004B2F81"/>
    <w:rsid w:val="004B34E9"/>
    <w:rsid w:val="004B63F0"/>
    <w:rsid w:val="004E6AEF"/>
    <w:rsid w:val="004E73D5"/>
    <w:rsid w:val="004F00E4"/>
    <w:rsid w:val="004F27CF"/>
    <w:rsid w:val="00504F45"/>
    <w:rsid w:val="005073D9"/>
    <w:rsid w:val="00511369"/>
    <w:rsid w:val="005146C6"/>
    <w:rsid w:val="00516343"/>
    <w:rsid w:val="005204F1"/>
    <w:rsid w:val="00521CB5"/>
    <w:rsid w:val="0052266A"/>
    <w:rsid w:val="00525D76"/>
    <w:rsid w:val="00532921"/>
    <w:rsid w:val="00536C37"/>
    <w:rsid w:val="00537CB9"/>
    <w:rsid w:val="00537DA2"/>
    <w:rsid w:val="0054091A"/>
    <w:rsid w:val="005434CA"/>
    <w:rsid w:val="00546F4E"/>
    <w:rsid w:val="00547398"/>
    <w:rsid w:val="005476A2"/>
    <w:rsid w:val="00547D4E"/>
    <w:rsid w:val="00565266"/>
    <w:rsid w:val="00571886"/>
    <w:rsid w:val="00575F2B"/>
    <w:rsid w:val="00582B65"/>
    <w:rsid w:val="00587CC1"/>
    <w:rsid w:val="00597910"/>
    <w:rsid w:val="005A6667"/>
    <w:rsid w:val="005B0908"/>
    <w:rsid w:val="005B09DD"/>
    <w:rsid w:val="005B1E68"/>
    <w:rsid w:val="005B319D"/>
    <w:rsid w:val="005B4ACF"/>
    <w:rsid w:val="005B5734"/>
    <w:rsid w:val="005C2D2C"/>
    <w:rsid w:val="005C52FA"/>
    <w:rsid w:val="005D52ED"/>
    <w:rsid w:val="005E0854"/>
    <w:rsid w:val="005E24F3"/>
    <w:rsid w:val="005F1A1E"/>
    <w:rsid w:val="005F62EA"/>
    <w:rsid w:val="005F6F95"/>
    <w:rsid w:val="005F70AE"/>
    <w:rsid w:val="006016E4"/>
    <w:rsid w:val="00606DB4"/>
    <w:rsid w:val="00612105"/>
    <w:rsid w:val="006200C6"/>
    <w:rsid w:val="006222F6"/>
    <w:rsid w:val="00624B12"/>
    <w:rsid w:val="006256FF"/>
    <w:rsid w:val="00632E05"/>
    <w:rsid w:val="00646AF5"/>
    <w:rsid w:val="00647A87"/>
    <w:rsid w:val="0065216B"/>
    <w:rsid w:val="006605A2"/>
    <w:rsid w:val="00661A01"/>
    <w:rsid w:val="0066319E"/>
    <w:rsid w:val="00667B23"/>
    <w:rsid w:val="00674E5F"/>
    <w:rsid w:val="0068208E"/>
    <w:rsid w:val="00684E94"/>
    <w:rsid w:val="00685936"/>
    <w:rsid w:val="00686161"/>
    <w:rsid w:val="00691505"/>
    <w:rsid w:val="0069157C"/>
    <w:rsid w:val="006959CA"/>
    <w:rsid w:val="006A5726"/>
    <w:rsid w:val="006A73C9"/>
    <w:rsid w:val="006B4CA9"/>
    <w:rsid w:val="006C411D"/>
    <w:rsid w:val="006D0AF8"/>
    <w:rsid w:val="006D2887"/>
    <w:rsid w:val="006E0E7E"/>
    <w:rsid w:val="006E35FC"/>
    <w:rsid w:val="006F33FE"/>
    <w:rsid w:val="006F4BCB"/>
    <w:rsid w:val="006F6D27"/>
    <w:rsid w:val="00703C28"/>
    <w:rsid w:val="00703D90"/>
    <w:rsid w:val="00707621"/>
    <w:rsid w:val="0071096C"/>
    <w:rsid w:val="007178FB"/>
    <w:rsid w:val="00722C7B"/>
    <w:rsid w:val="0073794A"/>
    <w:rsid w:val="00742455"/>
    <w:rsid w:val="00746ECE"/>
    <w:rsid w:val="007473D6"/>
    <w:rsid w:val="00754071"/>
    <w:rsid w:val="00754C3C"/>
    <w:rsid w:val="0075559E"/>
    <w:rsid w:val="007575FE"/>
    <w:rsid w:val="00762605"/>
    <w:rsid w:val="007679CD"/>
    <w:rsid w:val="007835E6"/>
    <w:rsid w:val="007854AE"/>
    <w:rsid w:val="00785749"/>
    <w:rsid w:val="00787CB6"/>
    <w:rsid w:val="0079037A"/>
    <w:rsid w:val="00790AEE"/>
    <w:rsid w:val="00790DA0"/>
    <w:rsid w:val="007A3D8F"/>
    <w:rsid w:val="007B017A"/>
    <w:rsid w:val="007B0972"/>
    <w:rsid w:val="007B51C8"/>
    <w:rsid w:val="007C55EA"/>
    <w:rsid w:val="007D0ADB"/>
    <w:rsid w:val="007E0152"/>
    <w:rsid w:val="007E3050"/>
    <w:rsid w:val="007E514E"/>
    <w:rsid w:val="00800D3F"/>
    <w:rsid w:val="0081551A"/>
    <w:rsid w:val="00816EAB"/>
    <w:rsid w:val="00823A8A"/>
    <w:rsid w:val="00826651"/>
    <w:rsid w:val="008407C4"/>
    <w:rsid w:val="008438A2"/>
    <w:rsid w:val="00861E3F"/>
    <w:rsid w:val="00862C30"/>
    <w:rsid w:val="00863654"/>
    <w:rsid w:val="00863D6B"/>
    <w:rsid w:val="00873798"/>
    <w:rsid w:val="00877D5A"/>
    <w:rsid w:val="00880CA2"/>
    <w:rsid w:val="00890243"/>
    <w:rsid w:val="00895CC7"/>
    <w:rsid w:val="008A30CD"/>
    <w:rsid w:val="008B4172"/>
    <w:rsid w:val="008B574F"/>
    <w:rsid w:val="008C26A2"/>
    <w:rsid w:val="008D490F"/>
    <w:rsid w:val="008D4A82"/>
    <w:rsid w:val="008E35E3"/>
    <w:rsid w:val="008E458D"/>
    <w:rsid w:val="008F22D2"/>
    <w:rsid w:val="008F26F2"/>
    <w:rsid w:val="008F3673"/>
    <w:rsid w:val="008F4739"/>
    <w:rsid w:val="008F6D31"/>
    <w:rsid w:val="008F785D"/>
    <w:rsid w:val="00913342"/>
    <w:rsid w:val="00913A05"/>
    <w:rsid w:val="009253E1"/>
    <w:rsid w:val="00933DE0"/>
    <w:rsid w:val="00936068"/>
    <w:rsid w:val="00937C55"/>
    <w:rsid w:val="00940B3B"/>
    <w:rsid w:val="00944930"/>
    <w:rsid w:val="00954E07"/>
    <w:rsid w:val="00961258"/>
    <w:rsid w:val="00977CFD"/>
    <w:rsid w:val="009834F5"/>
    <w:rsid w:val="009876A4"/>
    <w:rsid w:val="00987F2E"/>
    <w:rsid w:val="009A1519"/>
    <w:rsid w:val="009A2AE7"/>
    <w:rsid w:val="009A6B6C"/>
    <w:rsid w:val="009A7F31"/>
    <w:rsid w:val="009B30F7"/>
    <w:rsid w:val="009B37E1"/>
    <w:rsid w:val="009B57B6"/>
    <w:rsid w:val="009B7B54"/>
    <w:rsid w:val="009D0355"/>
    <w:rsid w:val="009D2531"/>
    <w:rsid w:val="009D3840"/>
    <w:rsid w:val="009E444F"/>
    <w:rsid w:val="00A007BB"/>
    <w:rsid w:val="00A0176B"/>
    <w:rsid w:val="00A0423F"/>
    <w:rsid w:val="00A07DFC"/>
    <w:rsid w:val="00A118D8"/>
    <w:rsid w:val="00A12B2E"/>
    <w:rsid w:val="00A131AB"/>
    <w:rsid w:val="00A13531"/>
    <w:rsid w:val="00A14915"/>
    <w:rsid w:val="00A32268"/>
    <w:rsid w:val="00A32B19"/>
    <w:rsid w:val="00A32E59"/>
    <w:rsid w:val="00A32EF2"/>
    <w:rsid w:val="00A35FF4"/>
    <w:rsid w:val="00A4228E"/>
    <w:rsid w:val="00A45BF3"/>
    <w:rsid w:val="00A47893"/>
    <w:rsid w:val="00A57C86"/>
    <w:rsid w:val="00A63F9E"/>
    <w:rsid w:val="00A64E78"/>
    <w:rsid w:val="00A651FC"/>
    <w:rsid w:val="00A66437"/>
    <w:rsid w:val="00A67B1E"/>
    <w:rsid w:val="00A81E54"/>
    <w:rsid w:val="00A86E47"/>
    <w:rsid w:val="00A90C8C"/>
    <w:rsid w:val="00A94077"/>
    <w:rsid w:val="00A954AA"/>
    <w:rsid w:val="00A97A28"/>
    <w:rsid w:val="00AA02A7"/>
    <w:rsid w:val="00AA2C6E"/>
    <w:rsid w:val="00AA72BD"/>
    <w:rsid w:val="00AD7FCE"/>
    <w:rsid w:val="00AE25DD"/>
    <w:rsid w:val="00AE263C"/>
    <w:rsid w:val="00AE55EE"/>
    <w:rsid w:val="00AF28F1"/>
    <w:rsid w:val="00AF47F2"/>
    <w:rsid w:val="00B23D9A"/>
    <w:rsid w:val="00B27D70"/>
    <w:rsid w:val="00B334FC"/>
    <w:rsid w:val="00B33D3C"/>
    <w:rsid w:val="00B3570F"/>
    <w:rsid w:val="00B365BB"/>
    <w:rsid w:val="00B4154D"/>
    <w:rsid w:val="00B420E6"/>
    <w:rsid w:val="00B43A11"/>
    <w:rsid w:val="00B57C0A"/>
    <w:rsid w:val="00B73533"/>
    <w:rsid w:val="00B75A38"/>
    <w:rsid w:val="00B81BA0"/>
    <w:rsid w:val="00B86F8A"/>
    <w:rsid w:val="00B92EC3"/>
    <w:rsid w:val="00BA1B6F"/>
    <w:rsid w:val="00BA22EF"/>
    <w:rsid w:val="00BA4264"/>
    <w:rsid w:val="00BA657D"/>
    <w:rsid w:val="00BB071D"/>
    <w:rsid w:val="00BD2E3B"/>
    <w:rsid w:val="00BD72E5"/>
    <w:rsid w:val="00BE5084"/>
    <w:rsid w:val="00BE7050"/>
    <w:rsid w:val="00BF4E89"/>
    <w:rsid w:val="00BF7EB1"/>
    <w:rsid w:val="00C04C5E"/>
    <w:rsid w:val="00C064DF"/>
    <w:rsid w:val="00C115D5"/>
    <w:rsid w:val="00C16E9E"/>
    <w:rsid w:val="00C27217"/>
    <w:rsid w:val="00C27B21"/>
    <w:rsid w:val="00C303C4"/>
    <w:rsid w:val="00C30F02"/>
    <w:rsid w:val="00C4233B"/>
    <w:rsid w:val="00C44A69"/>
    <w:rsid w:val="00C47189"/>
    <w:rsid w:val="00C53677"/>
    <w:rsid w:val="00C54A64"/>
    <w:rsid w:val="00C6518A"/>
    <w:rsid w:val="00C652DC"/>
    <w:rsid w:val="00C67B00"/>
    <w:rsid w:val="00C83EED"/>
    <w:rsid w:val="00C85BB5"/>
    <w:rsid w:val="00C90155"/>
    <w:rsid w:val="00C922E1"/>
    <w:rsid w:val="00CA1B13"/>
    <w:rsid w:val="00CA1EA0"/>
    <w:rsid w:val="00CB5A37"/>
    <w:rsid w:val="00CB625A"/>
    <w:rsid w:val="00CB78C5"/>
    <w:rsid w:val="00CC3D65"/>
    <w:rsid w:val="00CD1460"/>
    <w:rsid w:val="00CE10A9"/>
    <w:rsid w:val="00CE5AAC"/>
    <w:rsid w:val="00CF4B1E"/>
    <w:rsid w:val="00CF72A0"/>
    <w:rsid w:val="00CF7FCE"/>
    <w:rsid w:val="00D05FD7"/>
    <w:rsid w:val="00D06EE1"/>
    <w:rsid w:val="00D11245"/>
    <w:rsid w:val="00D16031"/>
    <w:rsid w:val="00D172F7"/>
    <w:rsid w:val="00D1789A"/>
    <w:rsid w:val="00D20374"/>
    <w:rsid w:val="00D2653A"/>
    <w:rsid w:val="00D277CB"/>
    <w:rsid w:val="00D30CD0"/>
    <w:rsid w:val="00D33E5E"/>
    <w:rsid w:val="00D36339"/>
    <w:rsid w:val="00D4413E"/>
    <w:rsid w:val="00D47A80"/>
    <w:rsid w:val="00D50199"/>
    <w:rsid w:val="00D571A0"/>
    <w:rsid w:val="00D638D9"/>
    <w:rsid w:val="00D67B96"/>
    <w:rsid w:val="00D74F7A"/>
    <w:rsid w:val="00D776B9"/>
    <w:rsid w:val="00D808CA"/>
    <w:rsid w:val="00D83A92"/>
    <w:rsid w:val="00D840C2"/>
    <w:rsid w:val="00DA71DA"/>
    <w:rsid w:val="00DB030D"/>
    <w:rsid w:val="00DB0768"/>
    <w:rsid w:val="00DB550C"/>
    <w:rsid w:val="00DC7CBC"/>
    <w:rsid w:val="00DE19DD"/>
    <w:rsid w:val="00E05484"/>
    <w:rsid w:val="00E05738"/>
    <w:rsid w:val="00E0656F"/>
    <w:rsid w:val="00E15495"/>
    <w:rsid w:val="00E24081"/>
    <w:rsid w:val="00E25F7D"/>
    <w:rsid w:val="00E30B96"/>
    <w:rsid w:val="00E3338F"/>
    <w:rsid w:val="00E37127"/>
    <w:rsid w:val="00E404C7"/>
    <w:rsid w:val="00E43E3C"/>
    <w:rsid w:val="00E469FC"/>
    <w:rsid w:val="00E51259"/>
    <w:rsid w:val="00E57960"/>
    <w:rsid w:val="00E6133E"/>
    <w:rsid w:val="00E62963"/>
    <w:rsid w:val="00E6779D"/>
    <w:rsid w:val="00E700BA"/>
    <w:rsid w:val="00E72D22"/>
    <w:rsid w:val="00E77CEF"/>
    <w:rsid w:val="00E82575"/>
    <w:rsid w:val="00E935BC"/>
    <w:rsid w:val="00E9680B"/>
    <w:rsid w:val="00EA006E"/>
    <w:rsid w:val="00EA0A88"/>
    <w:rsid w:val="00EB17F0"/>
    <w:rsid w:val="00EC0D8F"/>
    <w:rsid w:val="00EC68BA"/>
    <w:rsid w:val="00ED3A2E"/>
    <w:rsid w:val="00EE108E"/>
    <w:rsid w:val="00F01D2A"/>
    <w:rsid w:val="00F021C4"/>
    <w:rsid w:val="00F02610"/>
    <w:rsid w:val="00F1414D"/>
    <w:rsid w:val="00F2332F"/>
    <w:rsid w:val="00F35021"/>
    <w:rsid w:val="00F352D3"/>
    <w:rsid w:val="00F36A55"/>
    <w:rsid w:val="00F4017B"/>
    <w:rsid w:val="00F43812"/>
    <w:rsid w:val="00F46B96"/>
    <w:rsid w:val="00F54736"/>
    <w:rsid w:val="00F6372A"/>
    <w:rsid w:val="00F63FE6"/>
    <w:rsid w:val="00F64540"/>
    <w:rsid w:val="00F720C7"/>
    <w:rsid w:val="00F83420"/>
    <w:rsid w:val="00F837F6"/>
    <w:rsid w:val="00F85204"/>
    <w:rsid w:val="00F95F29"/>
    <w:rsid w:val="00F96F77"/>
    <w:rsid w:val="00FA32F0"/>
    <w:rsid w:val="00FB5707"/>
    <w:rsid w:val="00FB5EDB"/>
    <w:rsid w:val="00FC19AC"/>
    <w:rsid w:val="00FD3967"/>
    <w:rsid w:val="00FD7FC3"/>
    <w:rsid w:val="00FF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kern w:val="2"/>
        <w:sz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70F"/>
    <w:pPr>
      <w:spacing w:after="200" w:line="276" w:lineRule="auto"/>
      <w:jc w:val="left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50C"/>
    <w:pPr>
      <w:ind w:left="720"/>
      <w:contextualSpacing/>
    </w:pPr>
  </w:style>
  <w:style w:type="paragraph" w:styleId="2">
    <w:name w:val="Body Text 2"/>
    <w:basedOn w:val="a"/>
    <w:link w:val="20"/>
    <w:unhideWhenUsed/>
    <w:rsid w:val="00E05738"/>
    <w:pPr>
      <w:spacing w:after="120" w:line="48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E05738"/>
    <w:rPr>
      <w:kern w:val="0"/>
      <w:szCs w:val="28"/>
      <w:lang w:eastAsia="ru-RU"/>
    </w:rPr>
  </w:style>
  <w:style w:type="paragraph" w:styleId="3">
    <w:name w:val="Body Text 3"/>
    <w:basedOn w:val="a"/>
    <w:link w:val="30"/>
    <w:rsid w:val="00F36A5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F36A55"/>
    <w:rPr>
      <w:kern w:val="0"/>
      <w:sz w:val="16"/>
      <w:szCs w:val="16"/>
      <w:lang w:eastAsia="ru-RU"/>
    </w:rPr>
  </w:style>
  <w:style w:type="character" w:customStyle="1" w:styleId="blk">
    <w:name w:val="blk"/>
    <w:basedOn w:val="a0"/>
    <w:rsid w:val="0035025E"/>
  </w:style>
  <w:style w:type="paragraph" w:customStyle="1" w:styleId="ConsPlusTitle">
    <w:name w:val="ConsPlusTitle"/>
    <w:uiPriority w:val="99"/>
    <w:rsid w:val="00707621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b/>
      <w:bCs/>
      <w:kern w:val="0"/>
      <w:sz w:val="20"/>
      <w:lang w:eastAsia="ru-RU"/>
    </w:rPr>
  </w:style>
  <w:style w:type="paragraph" w:customStyle="1" w:styleId="ConsPlusNormal">
    <w:name w:val="ConsPlusNormal"/>
    <w:rsid w:val="00046D4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kern w:val="0"/>
      <w:sz w:val="20"/>
      <w:lang w:eastAsia="ru-RU"/>
    </w:rPr>
  </w:style>
  <w:style w:type="character" w:styleId="a4">
    <w:name w:val="Hyperlink"/>
    <w:basedOn w:val="a0"/>
    <w:uiPriority w:val="99"/>
    <w:unhideWhenUsed/>
    <w:rsid w:val="0068593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A2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28F0"/>
    <w:rPr>
      <w:rFonts w:ascii="Tahoma" w:eastAsiaTheme="minorHAnsi" w:hAnsi="Tahoma" w:cs="Tahoma"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kern w:val="2"/>
        <w:sz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70F"/>
    <w:pPr>
      <w:spacing w:after="200" w:line="276" w:lineRule="auto"/>
      <w:jc w:val="left"/>
    </w:pPr>
    <w:rPr>
      <w:rFonts w:asciiTheme="minorHAnsi" w:eastAsiaTheme="minorHAnsi" w:hAnsiTheme="minorHAnsi" w:cstheme="minorBidi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550C"/>
    <w:pPr>
      <w:ind w:left="720"/>
      <w:contextualSpacing/>
    </w:pPr>
  </w:style>
  <w:style w:type="paragraph" w:styleId="2">
    <w:name w:val="Body Text 2"/>
    <w:basedOn w:val="a"/>
    <w:link w:val="20"/>
    <w:unhideWhenUsed/>
    <w:rsid w:val="00E05738"/>
    <w:pPr>
      <w:spacing w:after="120" w:line="48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E05738"/>
    <w:rPr>
      <w:kern w:val="0"/>
      <w:szCs w:val="28"/>
      <w:lang w:eastAsia="ru-RU"/>
    </w:rPr>
  </w:style>
  <w:style w:type="paragraph" w:styleId="3">
    <w:name w:val="Body Text 3"/>
    <w:basedOn w:val="a"/>
    <w:link w:val="30"/>
    <w:rsid w:val="00F36A5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F36A55"/>
    <w:rPr>
      <w:kern w:val="0"/>
      <w:sz w:val="16"/>
      <w:szCs w:val="16"/>
      <w:lang w:eastAsia="ru-RU"/>
    </w:rPr>
  </w:style>
  <w:style w:type="character" w:customStyle="1" w:styleId="blk">
    <w:name w:val="blk"/>
    <w:basedOn w:val="a0"/>
    <w:rsid w:val="0035025E"/>
  </w:style>
  <w:style w:type="paragraph" w:customStyle="1" w:styleId="ConsPlusTitle">
    <w:name w:val="ConsPlusTitle"/>
    <w:uiPriority w:val="99"/>
    <w:rsid w:val="00707621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b/>
      <w:bCs/>
      <w:kern w:val="0"/>
      <w:sz w:val="20"/>
      <w:lang w:eastAsia="ru-RU"/>
    </w:rPr>
  </w:style>
  <w:style w:type="paragraph" w:customStyle="1" w:styleId="ConsPlusNormal">
    <w:name w:val="ConsPlusNormal"/>
    <w:rsid w:val="00046D4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kern w:val="0"/>
      <w:sz w:val="20"/>
      <w:lang w:eastAsia="ru-RU"/>
    </w:rPr>
  </w:style>
  <w:style w:type="character" w:styleId="a4">
    <w:name w:val="Hyperlink"/>
    <w:basedOn w:val="a0"/>
    <w:uiPriority w:val="99"/>
    <w:unhideWhenUsed/>
    <w:rsid w:val="0068593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A2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28F0"/>
    <w:rPr>
      <w:rFonts w:ascii="Tahoma" w:eastAsiaTheme="minorHAnsi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2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9F387-AF25-4BFB-8934-1FD32429B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2238</TotalTime>
  <Pages>1</Pages>
  <Words>2567</Words>
  <Characters>14634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17167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РК-МР</cp:lastModifiedBy>
  <cp:revision>88</cp:revision>
  <cp:lastPrinted>2022-09-08T00:32:00Z</cp:lastPrinted>
  <dcterms:created xsi:type="dcterms:W3CDTF">2013-07-04T00:21:00Z</dcterms:created>
  <dcterms:modified xsi:type="dcterms:W3CDTF">2022-09-08T00:32:00Z</dcterms:modified>
</cp:coreProperties>
</file>