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86D59" w:rsidRPr="00653A27" w:rsidRDefault="00E86D59" w:rsidP="00653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D47B8" w:rsidRDefault="005D47B8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2D7" w:rsidRPr="00E86D59" w:rsidRDefault="00C032D7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27E" w:rsidRDefault="00E86D59" w:rsidP="00CC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CC227E" w:rsidRDefault="005D47B8" w:rsidP="005D47B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14AA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914A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11E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D59" w:rsidRDefault="00E86D59" w:rsidP="00653A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27" w:rsidRPr="00E86D59" w:rsidRDefault="00653A27" w:rsidP="00653A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86D59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Условий приватизации муниципального имущества, находящегося в собственности муниципальног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района «Красночикойский район</w:t>
      </w:r>
    </w:p>
    <w:p w:rsidR="00E86D59" w:rsidRPr="00E86D59" w:rsidRDefault="00E86D59" w:rsidP="00C03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80" w:rsidRPr="00E86D59" w:rsidRDefault="00E86D59" w:rsidP="00074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«О порядке и условиях приватизации муниципального имущества муниципального района «Красночикойский район», утвержденного Советом муниципального района «Красночикойский район» от 29.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074B80" w:rsidRPr="00397566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дополнениями, внесенными решением Совета муниципального района «Красночикойский район» от 24.05.2018 № 353)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>.23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«Красночикойский район» решил:</w:t>
      </w:r>
    </w:p>
    <w:p w:rsidR="00E86D59" w:rsidRPr="00E86D59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301B8C" w:rsidRDefault="00301B8C" w:rsidP="00301B8C">
      <w:pPr>
        <w:spacing w:after="0" w:line="240" w:lineRule="auto"/>
        <w:ind w:left="75" w:firstLine="63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Условия приватизации муниципального имущества, находящегося в собственности муниципального района «Красночикойский район»</w:t>
      </w:r>
      <w:r w:rsidR="00A97C52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согласно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ожению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01B8C" w:rsidRPr="00301B8C" w:rsidRDefault="00301B8C" w:rsidP="00301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район»  в</w:t>
      </w:r>
      <w:proofErr w:type="gramEnd"/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информационно-телекоммуникационной сети «Интернет» https://chikoy75.ru.</w:t>
      </w:r>
    </w:p>
    <w:p w:rsid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1B8C" w:rsidRPr="00E86D59" w:rsidRDefault="00301B8C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  <w:r w:rsidR="00074B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«Красночикойский </w:t>
      </w:r>
      <w:proofErr w:type="gramStart"/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район»   </w:t>
      </w:r>
      <w:proofErr w:type="gramEnd"/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</w:t>
      </w:r>
      <w:r w:rsidR="00074B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C032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Е.А. </w:t>
      </w:r>
      <w:proofErr w:type="spellStart"/>
      <w:r w:rsidR="00C032D7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Гостев</w:t>
      </w:r>
      <w:proofErr w:type="spellEnd"/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Default="00E86D59" w:rsidP="00074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D47B8" w:rsidRDefault="005D47B8" w:rsidP="00074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D47B8" w:rsidRPr="00E86D59" w:rsidRDefault="005D47B8" w:rsidP="00074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E86D59" w:rsidRPr="00E86D59" w:rsidTr="00592A91">
        <w:trPr>
          <w:trHeight w:val="1444"/>
        </w:trPr>
        <w:tc>
          <w:tcPr>
            <w:tcW w:w="4339" w:type="dxa"/>
          </w:tcPr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E86D59" w:rsidRPr="00E86D59" w:rsidRDefault="00E86D59" w:rsidP="00D0716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решением Совета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района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  <w:p w:rsidR="00E86D59" w:rsidRPr="00E86D59" w:rsidRDefault="005D47B8" w:rsidP="00301B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«17» апреля</w:t>
            </w:r>
            <w:r w:rsidR="00E86D59"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="0026452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30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 № 152</w:t>
            </w:r>
          </w:p>
        </w:tc>
      </w:tr>
    </w:tbl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0819" w:rsidRDefault="0036081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Условия приватизации муниципального имущества, находящегося в собственности муниципального района</w:t>
      </w:r>
    </w:p>
    <w:p w:rsidR="00E86D59" w:rsidRPr="00172151" w:rsidRDefault="00360819" w:rsidP="0017215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«Красночикойский район»</w:t>
      </w:r>
    </w:p>
    <w:p w:rsidR="00444FF9" w:rsidRPr="00172151" w:rsidRDefault="00444FF9" w:rsidP="00444FF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1. Характеристики имущества</w:t>
      </w:r>
    </w:p>
    <w:p w:rsidR="00E86D59" w:rsidRPr="00172151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65"/>
        <w:gridCol w:w="2088"/>
        <w:gridCol w:w="2337"/>
        <w:gridCol w:w="2904"/>
        <w:gridCol w:w="1462"/>
      </w:tblGrid>
      <w:tr w:rsidR="00444FF9" w:rsidRPr="00172151" w:rsidTr="00301B8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№</w:t>
            </w:r>
          </w:p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п\п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Адрес, местонахождение объекта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A249F5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Технические характеристики объекта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0875F2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 xml:space="preserve">Рыночная оценка, </w:t>
            </w:r>
            <w:r w:rsidR="0026452A" w:rsidRPr="00172151">
              <w:rPr>
                <w:sz w:val="24"/>
                <w:szCs w:val="24"/>
              </w:rPr>
              <w:t xml:space="preserve">без учета НДС, </w:t>
            </w:r>
            <w:r w:rsidRPr="00172151">
              <w:rPr>
                <w:sz w:val="24"/>
                <w:szCs w:val="24"/>
              </w:rPr>
              <w:t>руб.</w:t>
            </w:r>
          </w:p>
        </w:tc>
      </w:tr>
      <w:tr w:rsidR="00444FF9" w:rsidRPr="00172151" w:rsidTr="00301B8C">
        <w:trPr>
          <w:trHeight w:val="5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0875F2" w:rsidP="003A205A">
            <w:pPr>
              <w:jc w:val="both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1</w:t>
            </w:r>
          </w:p>
        </w:tc>
        <w:tc>
          <w:tcPr>
            <w:tcW w:w="2088" w:type="dxa"/>
            <w:tcBorders>
              <w:left w:val="single" w:sz="4" w:space="0" w:color="auto"/>
              <w:right w:val="single" w:sz="4" w:space="0" w:color="auto"/>
            </w:tcBorders>
          </w:tcPr>
          <w:p w:rsidR="00301B8C" w:rsidRDefault="00301B8C" w:rsidP="002645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 </w:t>
            </w:r>
          </w:p>
          <w:p w:rsidR="00365A8D" w:rsidRPr="00172151" w:rsidRDefault="00301B8C" w:rsidP="002645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УАЗ 3962, специальный санитарный</w:t>
            </w: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172151" w:rsidRDefault="000875F2" w:rsidP="00C032D7">
            <w:pPr>
              <w:pStyle w:val="2"/>
              <w:ind w:left="0"/>
              <w:jc w:val="left"/>
              <w:rPr>
                <w:b w:val="0"/>
                <w:sz w:val="24"/>
              </w:rPr>
            </w:pPr>
            <w:r w:rsidRPr="00172151">
              <w:rPr>
                <w:b w:val="0"/>
                <w:sz w:val="24"/>
              </w:rPr>
              <w:t xml:space="preserve">Забайкальский край, </w:t>
            </w:r>
            <w:r w:rsidR="00211E9C" w:rsidRPr="00172151">
              <w:rPr>
                <w:b w:val="0"/>
                <w:sz w:val="24"/>
              </w:rPr>
              <w:t xml:space="preserve">Красночикойский район, </w:t>
            </w:r>
            <w:r w:rsidRPr="00172151">
              <w:rPr>
                <w:b w:val="0"/>
                <w:sz w:val="24"/>
              </w:rPr>
              <w:t>с. Красный Чикой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301B8C" w:rsidRDefault="00C032D7" w:rsidP="00713B1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20</w:t>
            </w:r>
            <w:r w:rsidR="00301B8C">
              <w:rPr>
                <w:sz w:val="24"/>
                <w:szCs w:val="24"/>
              </w:rPr>
              <w:t>01</w:t>
            </w:r>
            <w:r w:rsidRPr="00172151">
              <w:rPr>
                <w:sz w:val="24"/>
                <w:szCs w:val="24"/>
              </w:rPr>
              <w:t xml:space="preserve"> года выпуска, идентификационный номер (</w:t>
            </w:r>
            <w:r w:rsidRPr="00172151">
              <w:rPr>
                <w:sz w:val="24"/>
                <w:szCs w:val="24"/>
                <w:lang w:val="en-US"/>
              </w:rPr>
              <w:t>VIN</w:t>
            </w:r>
            <w:r w:rsidRPr="00172151">
              <w:rPr>
                <w:sz w:val="24"/>
                <w:szCs w:val="24"/>
              </w:rPr>
              <w:t xml:space="preserve">) </w:t>
            </w:r>
            <w:r w:rsidR="00301B8C" w:rsidRPr="00713B1A">
              <w:rPr>
                <w:sz w:val="24"/>
                <w:szCs w:val="24"/>
                <w:lang w:val="en-US"/>
              </w:rPr>
              <w:t>XTT</w:t>
            </w:r>
            <w:r w:rsidR="00301B8C" w:rsidRPr="00713B1A">
              <w:rPr>
                <w:sz w:val="24"/>
                <w:szCs w:val="24"/>
              </w:rPr>
              <w:t>396200100</w:t>
            </w:r>
            <w:r w:rsidR="00713B1A" w:rsidRPr="00713B1A">
              <w:rPr>
                <w:sz w:val="24"/>
                <w:szCs w:val="24"/>
              </w:rPr>
              <w:t>0</w:t>
            </w:r>
            <w:r w:rsidR="00301B8C" w:rsidRPr="00713B1A">
              <w:rPr>
                <w:sz w:val="24"/>
                <w:szCs w:val="24"/>
              </w:rPr>
              <w:t xml:space="preserve">4768, </w:t>
            </w:r>
            <w:r w:rsidR="00301B8C">
              <w:rPr>
                <w:sz w:val="24"/>
                <w:szCs w:val="24"/>
              </w:rPr>
              <w:t>модель, № двигателя УМ3417800</w:t>
            </w:r>
            <w:r w:rsidR="00301B8C">
              <w:rPr>
                <w:sz w:val="24"/>
                <w:szCs w:val="24"/>
                <w:lang w:val="en-US"/>
              </w:rPr>
              <w:t>BN</w:t>
            </w:r>
            <w:r w:rsidR="00301B8C" w:rsidRPr="00301B8C">
              <w:rPr>
                <w:sz w:val="24"/>
                <w:szCs w:val="24"/>
              </w:rPr>
              <w:t xml:space="preserve"> 10201168</w:t>
            </w:r>
            <w:r w:rsidR="00301B8C">
              <w:rPr>
                <w:sz w:val="24"/>
                <w:szCs w:val="24"/>
              </w:rPr>
              <w:t xml:space="preserve">, шасси (рама) № 10003932, кузов (кабина, прицеп) № 10004768, цвет песочный, ПТС 75 РС 6058302, от 26.06.2024, свидетельство о регистрации ТС 99 57 </w:t>
            </w:r>
            <w:r w:rsidR="00301B8C" w:rsidRPr="00713B1A">
              <w:rPr>
                <w:sz w:val="24"/>
                <w:szCs w:val="24"/>
              </w:rPr>
              <w:t xml:space="preserve">148038 </w:t>
            </w:r>
            <w:r w:rsidR="00301B8C">
              <w:rPr>
                <w:sz w:val="24"/>
                <w:szCs w:val="24"/>
              </w:rPr>
              <w:t xml:space="preserve"> от 26.06.2024, государственный регистрационный номер М008УК75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172151" w:rsidRDefault="00301B8C" w:rsidP="00CB539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88000,00</w:t>
            </w:r>
          </w:p>
        </w:tc>
      </w:tr>
    </w:tbl>
    <w:p w:rsidR="00E86D59" w:rsidRPr="00172151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301B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собственности: муниципальная собственность муниципального района «Красночикойский район».</w:t>
      </w:r>
    </w:p>
    <w:p w:rsidR="007C5659" w:rsidRPr="00172151" w:rsidRDefault="005A726C" w:rsidP="0017215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Способ и условия приватизации</w:t>
      </w:r>
      <w:r w:rsidR="007C56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</w:p>
    <w:p w:rsidR="007C5659" w:rsidRPr="00172151" w:rsidRDefault="007C565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Способ приватизации: продажа муниципаль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имущества на открытом аукци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Продажа муниципального имущества на аукционе осуществляется в соответствии с Федеральным законом от 21.12.2001 № 178-ФЗ «О приватизации государственного и муниципального имущества»,</w:t>
      </w:r>
      <w:r w:rsidR="00074B80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27.08.2012 № 860</w:t>
      </w:r>
      <w:r w:rsidR="00501E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(ред. от 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>21.06.2024</w:t>
      </w:r>
      <w:r w:rsidR="00501E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организации и проведении продажи государственного или муниципального имущества в электронной форме»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776F" w:rsidRPr="00172151" w:rsidRDefault="00E2776F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приватизации муниципального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а также на официальном сайте продавца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 в сети "Интернет".</w:t>
      </w:r>
    </w:p>
    <w:p w:rsidR="00B16319" w:rsidRPr="00172151" w:rsidRDefault="00B16319" w:rsidP="00530A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Срок продажи: 31.</w:t>
      </w:r>
      <w:r w:rsidR="00F707ED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32D7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B16319" w:rsidRPr="00172151" w:rsidRDefault="00B16319" w:rsidP="00C032D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Перечисление денежных средств от продажи имущества</w:t>
      </w:r>
    </w:p>
    <w:p w:rsidR="00B16319" w:rsidRPr="00172151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При продаже муниципального имущества законным средством платежа признаётся валюта Российской Федерации.</w:t>
      </w:r>
    </w:p>
    <w:p w:rsidR="00B16319" w:rsidRPr="00172151" w:rsidRDefault="00CC227E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B1631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от продажи имущества денежные средства продавец муниципального имущества муниципального района «Красночикойский район» обязан перечислить по следующим реквизитам: Управление Федерального казначейства по Забайкальскому краю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«Комитет по финансам администрации муниципального района «Красночикойский район» р/с 40101810200000010001 в </w:t>
      </w:r>
      <w:r w:rsidR="00D07161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Чита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Чита, БИК 047601001, ИНН 7509001225, КПП 750901001, ОКТМО 76622000, </w:t>
      </w:r>
      <w:r w:rsidR="00AF4A9A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указанием в платёжных документах целевого назначения платежа: код бюджетной классификации (КБК) 902 1 14 02053 05 0000 410 «Доходы от реализации имущества, находящегося в собственности муниципальных районов» (в части реализации основных средств по указанному имуществу). </w:t>
      </w:r>
    </w:p>
    <w:p w:rsidR="00B16319" w:rsidRPr="00172151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BA9" w:rsidRDefault="004E3BA9"/>
    <w:sectPr w:rsidR="004E3BA9" w:rsidSect="000D5CA2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16FA27C0"/>
    <w:multiLevelType w:val="hybridMultilevel"/>
    <w:tmpl w:val="60EE26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7BB67CB"/>
    <w:multiLevelType w:val="hybridMultilevel"/>
    <w:tmpl w:val="32F8BD30"/>
    <w:lvl w:ilvl="0" w:tplc="AE2A1E70">
      <w:start w:val="1"/>
      <w:numFmt w:val="decimal"/>
      <w:lvlText w:val="%1."/>
      <w:lvlJc w:val="left"/>
      <w:pPr>
        <w:tabs>
          <w:tab w:val="num" w:pos="1170"/>
        </w:tabs>
        <w:ind w:left="11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24"/>
    <w:rsid w:val="000161E2"/>
    <w:rsid w:val="00022F9F"/>
    <w:rsid w:val="00057C3E"/>
    <w:rsid w:val="000741D9"/>
    <w:rsid w:val="00074B80"/>
    <w:rsid w:val="000875F2"/>
    <w:rsid w:val="000D5CA2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4784F"/>
    <w:rsid w:val="0026452A"/>
    <w:rsid w:val="002C7089"/>
    <w:rsid w:val="002D2F32"/>
    <w:rsid w:val="00301B8C"/>
    <w:rsid w:val="00343C91"/>
    <w:rsid w:val="00355A22"/>
    <w:rsid w:val="00360819"/>
    <w:rsid w:val="00365A8D"/>
    <w:rsid w:val="00397566"/>
    <w:rsid w:val="003A205A"/>
    <w:rsid w:val="003D1AF7"/>
    <w:rsid w:val="00444FF9"/>
    <w:rsid w:val="00472BD0"/>
    <w:rsid w:val="004A764A"/>
    <w:rsid w:val="004E3BA9"/>
    <w:rsid w:val="00501E59"/>
    <w:rsid w:val="00530A93"/>
    <w:rsid w:val="005424CA"/>
    <w:rsid w:val="00585272"/>
    <w:rsid w:val="00591DC1"/>
    <w:rsid w:val="005A726C"/>
    <w:rsid w:val="005D47B8"/>
    <w:rsid w:val="005E2E8B"/>
    <w:rsid w:val="006336A6"/>
    <w:rsid w:val="00653A27"/>
    <w:rsid w:val="006677F7"/>
    <w:rsid w:val="00671A15"/>
    <w:rsid w:val="006834F9"/>
    <w:rsid w:val="006F55E2"/>
    <w:rsid w:val="006F6369"/>
    <w:rsid w:val="00713B1A"/>
    <w:rsid w:val="007C5659"/>
    <w:rsid w:val="007C5B81"/>
    <w:rsid w:val="007E0A6B"/>
    <w:rsid w:val="00827C91"/>
    <w:rsid w:val="0085585B"/>
    <w:rsid w:val="00855EA3"/>
    <w:rsid w:val="008A1724"/>
    <w:rsid w:val="008F45B5"/>
    <w:rsid w:val="008F55D2"/>
    <w:rsid w:val="00914AA6"/>
    <w:rsid w:val="00944C8F"/>
    <w:rsid w:val="0099009C"/>
    <w:rsid w:val="009B141F"/>
    <w:rsid w:val="009D1C3A"/>
    <w:rsid w:val="009E1844"/>
    <w:rsid w:val="00A214CC"/>
    <w:rsid w:val="00A249F5"/>
    <w:rsid w:val="00A546C6"/>
    <w:rsid w:val="00A97C52"/>
    <w:rsid w:val="00AB0FBF"/>
    <w:rsid w:val="00AF4A9A"/>
    <w:rsid w:val="00B16319"/>
    <w:rsid w:val="00BB1E86"/>
    <w:rsid w:val="00BC4324"/>
    <w:rsid w:val="00BF4722"/>
    <w:rsid w:val="00C02F0A"/>
    <w:rsid w:val="00C032D7"/>
    <w:rsid w:val="00C14BD2"/>
    <w:rsid w:val="00C67BD4"/>
    <w:rsid w:val="00CB5397"/>
    <w:rsid w:val="00CC227E"/>
    <w:rsid w:val="00CD24CE"/>
    <w:rsid w:val="00D07161"/>
    <w:rsid w:val="00D23896"/>
    <w:rsid w:val="00D36CB4"/>
    <w:rsid w:val="00D564D5"/>
    <w:rsid w:val="00D7678F"/>
    <w:rsid w:val="00DA0E5D"/>
    <w:rsid w:val="00DD428F"/>
    <w:rsid w:val="00E21CBC"/>
    <w:rsid w:val="00E2776F"/>
    <w:rsid w:val="00E432D1"/>
    <w:rsid w:val="00E505C9"/>
    <w:rsid w:val="00E86D59"/>
    <w:rsid w:val="00EC16F5"/>
    <w:rsid w:val="00F22D0E"/>
    <w:rsid w:val="00F24974"/>
    <w:rsid w:val="00F54C90"/>
    <w:rsid w:val="00F57D74"/>
    <w:rsid w:val="00F7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3CE16"/>
  <w15:docId w15:val="{45D43ED3-FA8D-47FE-BB35-74453703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1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6FE1C-4DC4-46C9-861E-905C2BAA8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Елена</cp:lastModifiedBy>
  <cp:revision>7</cp:revision>
  <cp:lastPrinted>2025-04-23T10:55:00Z</cp:lastPrinted>
  <dcterms:created xsi:type="dcterms:W3CDTF">2025-04-07T00:51:00Z</dcterms:created>
  <dcterms:modified xsi:type="dcterms:W3CDTF">2025-04-23T11:00:00Z</dcterms:modified>
</cp:coreProperties>
</file>