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27771A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D40F35">
        <w:rPr>
          <w:sz w:val="28"/>
          <w:szCs w:val="28"/>
        </w:rPr>
        <w:t>13</w:t>
      </w:r>
      <w:r>
        <w:rPr>
          <w:sz w:val="28"/>
          <w:szCs w:val="28"/>
        </w:rPr>
        <w:t xml:space="preserve">» </w:t>
      </w:r>
      <w:r w:rsidR="008B6B87">
        <w:rPr>
          <w:sz w:val="28"/>
          <w:szCs w:val="28"/>
        </w:rPr>
        <w:t>ию</w:t>
      </w:r>
      <w:r w:rsidR="00D40F35">
        <w:rPr>
          <w:sz w:val="28"/>
          <w:szCs w:val="28"/>
        </w:rPr>
        <w:t>н</w:t>
      </w:r>
      <w:r w:rsidR="00C71E4F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B6B87">
        <w:rPr>
          <w:sz w:val="28"/>
          <w:szCs w:val="28"/>
        </w:rPr>
        <w:t>2</w:t>
      </w:r>
      <w:r w:rsidR="00D40F35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3508E8" w:rsidRPr="00D073F0" w:rsidRDefault="00053811" w:rsidP="003508E8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D073F0" w:rsidRPr="00570330">
        <w:rPr>
          <w:snapToGrid w:val="0"/>
          <w:sz w:val="28"/>
          <w:szCs w:val="28"/>
        </w:rPr>
        <w:t>главного администратора источников ф</w:t>
      </w:r>
      <w:r w:rsidR="00D073F0" w:rsidRPr="00570330">
        <w:rPr>
          <w:snapToGrid w:val="0"/>
          <w:sz w:val="28"/>
          <w:szCs w:val="28"/>
        </w:rPr>
        <w:t>и</w:t>
      </w:r>
      <w:r w:rsidR="00D073F0" w:rsidRPr="00570330">
        <w:rPr>
          <w:snapToGrid w:val="0"/>
          <w:sz w:val="28"/>
          <w:szCs w:val="28"/>
        </w:rPr>
        <w:t>нансирования дефицита бюджета</w:t>
      </w:r>
      <w:r w:rsidR="00D40F35">
        <w:rPr>
          <w:snapToGrid w:val="0"/>
          <w:sz w:val="28"/>
          <w:szCs w:val="28"/>
        </w:rPr>
        <w:t xml:space="preserve">, </w:t>
      </w:r>
      <w:r w:rsidR="003508E8" w:rsidRPr="00302025">
        <w:rPr>
          <w:snapToGrid w:val="0"/>
          <w:sz w:val="28"/>
          <w:szCs w:val="28"/>
        </w:rPr>
        <w:t>законность расходования средств дорожного фонда муниципального района «Красночикойский</w:t>
      </w:r>
      <w:r w:rsidR="003508E8" w:rsidRPr="00CE0582">
        <w:rPr>
          <w:snapToGrid w:val="0"/>
          <w:sz w:val="28"/>
          <w:szCs w:val="28"/>
        </w:rPr>
        <w:t xml:space="preserve"> район».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C2D51" w:rsidRPr="00D073F0">
        <w:rPr>
          <w:sz w:val="28"/>
          <w:szCs w:val="28"/>
        </w:rPr>
        <w:t>период: 20</w:t>
      </w:r>
      <w:r w:rsidR="00570330">
        <w:rPr>
          <w:sz w:val="28"/>
          <w:szCs w:val="28"/>
        </w:rPr>
        <w:t>2</w:t>
      </w:r>
      <w:r w:rsidR="00D40F35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B40574">
        <w:rPr>
          <w:sz w:val="28"/>
          <w:szCs w:val="28"/>
        </w:rPr>
        <w:t>4 раздел 1</w:t>
      </w:r>
      <w:r w:rsidR="00D073F0" w:rsidRPr="00D073F0">
        <w:rPr>
          <w:sz w:val="28"/>
          <w:szCs w:val="28"/>
        </w:rPr>
        <w:t xml:space="preserve">, п. </w:t>
      </w:r>
      <w:r w:rsidR="00B40574">
        <w:rPr>
          <w:sz w:val="28"/>
          <w:szCs w:val="28"/>
        </w:rPr>
        <w:t>4 раздел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ский район» на 20</w:t>
      </w:r>
      <w:r w:rsidR="008B6B87">
        <w:rPr>
          <w:sz w:val="28"/>
          <w:szCs w:val="28"/>
        </w:rPr>
        <w:t>2</w:t>
      </w:r>
      <w:r w:rsidR="00C17F15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C17F15">
        <w:rPr>
          <w:sz w:val="28"/>
          <w:szCs w:val="28"/>
        </w:rPr>
        <w:t>27</w:t>
      </w:r>
      <w:r w:rsidR="00D073F0">
        <w:rPr>
          <w:sz w:val="28"/>
          <w:szCs w:val="28"/>
        </w:rPr>
        <w:t>.0</w:t>
      </w:r>
      <w:r w:rsidR="00C17F15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8B6B87">
        <w:rPr>
          <w:sz w:val="28"/>
          <w:szCs w:val="28"/>
        </w:rPr>
        <w:t>2</w:t>
      </w:r>
      <w:r w:rsidR="00C17F15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C17F15">
        <w:rPr>
          <w:sz w:val="28"/>
          <w:szCs w:val="28"/>
        </w:rPr>
        <w:t>0</w:t>
      </w:r>
      <w:r w:rsidR="00FE7B6D">
        <w:rPr>
          <w:sz w:val="28"/>
          <w:szCs w:val="28"/>
        </w:rPr>
        <w:t>7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«Б</w:t>
      </w:r>
      <w:r w:rsidR="009569DD">
        <w:rPr>
          <w:sz w:val="28"/>
          <w:szCs w:val="28"/>
        </w:rPr>
        <w:t>ольшеречен</w:t>
      </w:r>
      <w:r w:rsidR="00D073F0" w:rsidRPr="00D073F0">
        <w:rPr>
          <w:sz w:val="28"/>
          <w:szCs w:val="28"/>
        </w:rPr>
        <w:t>ское»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9569DD">
        <w:rPr>
          <w:snapToGrid w:val="0"/>
          <w:sz w:val="28"/>
          <w:szCs w:val="28"/>
        </w:rPr>
        <w:t>Беломестнова Вера Владимировна.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8B6B87">
        <w:rPr>
          <w:sz w:val="28"/>
          <w:szCs w:val="28"/>
        </w:rPr>
        <w:t xml:space="preserve">с </w:t>
      </w:r>
      <w:r w:rsidR="00C17F15">
        <w:rPr>
          <w:sz w:val="28"/>
          <w:szCs w:val="28"/>
        </w:rPr>
        <w:t>27</w:t>
      </w:r>
      <w:r w:rsidR="00494DD8">
        <w:rPr>
          <w:sz w:val="28"/>
          <w:szCs w:val="28"/>
        </w:rPr>
        <w:t>.0</w:t>
      </w:r>
      <w:r w:rsidR="00C17F15">
        <w:rPr>
          <w:sz w:val="28"/>
          <w:szCs w:val="28"/>
        </w:rPr>
        <w:t>4</w:t>
      </w:r>
      <w:r w:rsidR="00494DD8">
        <w:rPr>
          <w:sz w:val="28"/>
          <w:szCs w:val="28"/>
        </w:rPr>
        <w:t>.20</w:t>
      </w:r>
      <w:r w:rsidR="008B6B87">
        <w:rPr>
          <w:sz w:val="28"/>
          <w:szCs w:val="28"/>
        </w:rPr>
        <w:t>2</w:t>
      </w:r>
      <w:r w:rsidR="00C17F15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C17F15">
        <w:rPr>
          <w:sz w:val="28"/>
          <w:szCs w:val="28"/>
        </w:rPr>
        <w:t>05</w:t>
      </w:r>
      <w:r w:rsidR="00D073F0">
        <w:rPr>
          <w:sz w:val="28"/>
          <w:szCs w:val="28"/>
        </w:rPr>
        <w:t>.0</w:t>
      </w:r>
      <w:r w:rsidR="00C17F15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8B6B87">
        <w:rPr>
          <w:sz w:val="28"/>
          <w:szCs w:val="28"/>
        </w:rPr>
        <w:t>2</w:t>
      </w:r>
      <w:r w:rsidR="00C17F15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8B6B87">
        <w:rPr>
          <w:b w:val="0"/>
          <w:sz w:val="28"/>
          <w:szCs w:val="28"/>
        </w:rPr>
        <w:t xml:space="preserve"> </w:t>
      </w:r>
      <w:r w:rsidR="00022B86" w:rsidRPr="007716C4">
        <w:rPr>
          <w:b w:val="0"/>
          <w:sz w:val="28"/>
          <w:szCs w:val="28"/>
        </w:rPr>
        <w:t>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C17F15">
        <w:rPr>
          <w:b w:val="0"/>
          <w:sz w:val="28"/>
          <w:szCs w:val="28"/>
        </w:rPr>
        <w:t>05</w:t>
      </w:r>
      <w:r w:rsidR="00D073F0">
        <w:rPr>
          <w:b w:val="0"/>
          <w:sz w:val="28"/>
          <w:szCs w:val="28"/>
        </w:rPr>
        <w:t>.0</w:t>
      </w:r>
      <w:r w:rsidR="00C17F15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.20</w:t>
      </w:r>
      <w:r w:rsidR="008B6B87">
        <w:rPr>
          <w:b w:val="0"/>
          <w:sz w:val="28"/>
          <w:szCs w:val="28"/>
        </w:rPr>
        <w:t>2</w:t>
      </w:r>
      <w:r w:rsidR="00C17F15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C17F15">
        <w:rPr>
          <w:b w:val="0"/>
          <w:sz w:val="28"/>
          <w:szCs w:val="28"/>
        </w:rPr>
        <w:t>07</w:t>
      </w:r>
      <w:r w:rsidR="00D073F0">
        <w:rPr>
          <w:b w:val="0"/>
          <w:sz w:val="28"/>
          <w:szCs w:val="28"/>
        </w:rPr>
        <w:t>-</w:t>
      </w:r>
      <w:r w:rsidR="00FE7B6D">
        <w:rPr>
          <w:b w:val="0"/>
          <w:sz w:val="28"/>
          <w:szCs w:val="28"/>
        </w:rPr>
        <w:t>2</w:t>
      </w:r>
      <w:r w:rsidR="00C17F15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C17F15" w:rsidRPr="00C17F15" w:rsidRDefault="00C17F15" w:rsidP="00C17F15">
      <w:pPr>
        <w:pStyle w:val="21"/>
        <w:widowControl w:val="0"/>
        <w:spacing w:after="0" w:line="240" w:lineRule="auto"/>
        <w:ind w:firstLine="709"/>
        <w:jc w:val="both"/>
      </w:pPr>
      <w:r w:rsidRPr="00C17F15"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 w:rsidRPr="00C17F15">
        <w:t>ч</w:t>
      </w:r>
      <w:r w:rsidRPr="00C17F15">
        <w:t>ников финансирования дефицита бюджета поселения «Большереченское» - а</w:t>
      </w:r>
      <w:r w:rsidRPr="00C17F15">
        <w:t>д</w:t>
      </w:r>
      <w:r w:rsidRPr="00C17F15">
        <w:lastRenderedPageBreak/>
        <w:t>министрацией сельского поселения «Большереченское» представлена в ревиз</w:t>
      </w:r>
      <w:r w:rsidRPr="00C17F15">
        <w:t>и</w:t>
      </w:r>
      <w:r w:rsidRPr="00C17F15">
        <w:t>онную комиссию в полном объеме в соответствии со сроком, утвержденным Бюджетным кодексом РФ.</w:t>
      </w:r>
    </w:p>
    <w:p w:rsidR="00C17F15" w:rsidRPr="00C17F15" w:rsidRDefault="00C17F15" w:rsidP="00C17F1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2. В нарушение приказа Минфина РФ от 31.12.2016 г. № 257н и Инстру</w:t>
      </w:r>
      <w:r w:rsidRPr="00C17F15">
        <w:rPr>
          <w:sz w:val="28"/>
          <w:szCs w:val="28"/>
        </w:rPr>
        <w:t>к</w:t>
      </w:r>
      <w:r w:rsidRPr="00C17F15">
        <w:rPr>
          <w:sz w:val="28"/>
          <w:szCs w:val="28"/>
        </w:rPr>
        <w:t>ции от 01.12.2010 г. № 157н   не начисляется амортизация на объекты основных средств.</w:t>
      </w:r>
    </w:p>
    <w:p w:rsidR="00C17F15" w:rsidRPr="00C17F15" w:rsidRDefault="00C17F15" w:rsidP="00C17F1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3. В нарушение приказа Минфина РФ от 31.12.2016 г. № 257н и п. 4 Пр</w:t>
      </w:r>
      <w:r w:rsidRPr="00C17F15">
        <w:rPr>
          <w:sz w:val="28"/>
          <w:szCs w:val="28"/>
        </w:rPr>
        <w:t>и</w:t>
      </w:r>
      <w:r w:rsidRPr="00C17F15">
        <w:rPr>
          <w:sz w:val="28"/>
          <w:szCs w:val="28"/>
        </w:rPr>
        <w:t>каза Минфина РФ от 06.12.2010 г. № 162н «Об утверждении Плана счетов бюджетного учета и Инструкции по его применению»  на счете 1.101.13.00 «Инвестиционная деятельность» отражены объекты основных сре</w:t>
      </w:r>
      <w:proofErr w:type="gramStart"/>
      <w:r w:rsidRPr="00C17F15">
        <w:rPr>
          <w:sz w:val="28"/>
          <w:szCs w:val="28"/>
        </w:rPr>
        <w:t>дств в с</w:t>
      </w:r>
      <w:proofErr w:type="gramEnd"/>
      <w:r w:rsidRPr="00C17F15">
        <w:rPr>
          <w:sz w:val="28"/>
          <w:szCs w:val="28"/>
        </w:rPr>
        <w:t>умме 2708970,00 руб. не предназначенные для сдачи в аренду.</w:t>
      </w:r>
    </w:p>
    <w:p w:rsidR="00C17F15" w:rsidRPr="00C17F15" w:rsidRDefault="00C17F15" w:rsidP="00C17F1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 xml:space="preserve">4. </w:t>
      </w:r>
      <w:proofErr w:type="gramStart"/>
      <w:r w:rsidRPr="00C17F15">
        <w:rPr>
          <w:sz w:val="28"/>
          <w:szCs w:val="28"/>
        </w:rPr>
        <w:t>В нарушение Федерального закона от 06.12.2011 г. № 402-ФЗ «О бу</w:t>
      </w:r>
      <w:r w:rsidRPr="00C17F15">
        <w:rPr>
          <w:sz w:val="28"/>
          <w:szCs w:val="28"/>
        </w:rPr>
        <w:t>х</w:t>
      </w:r>
      <w:r w:rsidRPr="00C17F15">
        <w:rPr>
          <w:sz w:val="28"/>
          <w:szCs w:val="28"/>
        </w:rPr>
        <w:t>галтерском учете», СГС «Непроизведенные активы», п. 16 Инструкции от 06.12.2010 г. № 162н и п. 16 Инструкции 28.12.2010 г. № 191н стоимость н</w:t>
      </w:r>
      <w:r w:rsidRPr="00C17F15">
        <w:rPr>
          <w:sz w:val="28"/>
          <w:szCs w:val="28"/>
        </w:rPr>
        <w:t>е</w:t>
      </w:r>
      <w:r w:rsidRPr="00C17F15">
        <w:rPr>
          <w:sz w:val="28"/>
          <w:szCs w:val="28"/>
        </w:rPr>
        <w:t>произведенных активов (земельные участки) учтенных в главной книге и б</w:t>
      </w:r>
      <w:r w:rsidRPr="00C17F15">
        <w:rPr>
          <w:sz w:val="28"/>
          <w:szCs w:val="28"/>
        </w:rPr>
        <w:t>а</w:t>
      </w:r>
      <w:r w:rsidRPr="00C17F15">
        <w:rPr>
          <w:sz w:val="28"/>
          <w:szCs w:val="28"/>
        </w:rPr>
        <w:t>лансе (ф. 0503130) не соответствует кадастровой стоимости данных активов по состоянию на 31.12.2022 г. Сумма отклонений 1036463,25 руб.</w:t>
      </w:r>
      <w:proofErr w:type="gramEnd"/>
    </w:p>
    <w:p w:rsidR="00C17F15" w:rsidRPr="00C17F15" w:rsidRDefault="00C17F15" w:rsidP="00C17F1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 xml:space="preserve">5. </w:t>
      </w:r>
      <w:proofErr w:type="gramStart"/>
      <w:r w:rsidRPr="00C17F15">
        <w:rPr>
          <w:sz w:val="28"/>
          <w:szCs w:val="28"/>
        </w:rPr>
        <w:t>В нарушение Федерального закона от 06.12.2011 г. № 402-ФЗ «О бу</w:t>
      </w:r>
      <w:r w:rsidRPr="00C17F15">
        <w:rPr>
          <w:sz w:val="28"/>
          <w:szCs w:val="28"/>
        </w:rPr>
        <w:t>х</w:t>
      </w:r>
      <w:r w:rsidRPr="00C17F15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C17F15">
        <w:rPr>
          <w:sz w:val="28"/>
          <w:szCs w:val="28"/>
        </w:rPr>
        <w:t>о</w:t>
      </w:r>
      <w:r w:rsidRPr="00C17F15">
        <w:rPr>
          <w:sz w:val="28"/>
          <w:szCs w:val="28"/>
        </w:rPr>
        <w:t>вой) отчетности» и Инструкции от 28.12.2010 г. № 191н в годовой бюджетной отчетности в справке о наличии имущества и обязательств на забалансовых счетах не отражена стоимость объектов основных средств на счете 21 «Осно</w:t>
      </w:r>
      <w:r w:rsidRPr="00C17F15">
        <w:rPr>
          <w:sz w:val="28"/>
          <w:szCs w:val="28"/>
        </w:rPr>
        <w:t>в</w:t>
      </w:r>
      <w:r w:rsidRPr="00C17F15">
        <w:rPr>
          <w:sz w:val="28"/>
          <w:szCs w:val="28"/>
        </w:rPr>
        <w:t>ные средства в эксплуатации» на сумму 111340,13 руб. (данные главной книги).</w:t>
      </w:r>
      <w:proofErr w:type="gramEnd"/>
    </w:p>
    <w:p w:rsidR="00C17F15" w:rsidRPr="00C17F15" w:rsidRDefault="00C17F15" w:rsidP="00C17F15">
      <w:pPr>
        <w:pStyle w:val="ConsPlusNormal"/>
        <w:ind w:firstLine="709"/>
        <w:jc w:val="both"/>
        <w:rPr>
          <w:sz w:val="28"/>
          <w:szCs w:val="28"/>
        </w:rPr>
      </w:pPr>
      <w:r w:rsidRPr="00C17F15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C17F15">
        <w:rPr>
          <w:rFonts w:ascii="Times New Roman" w:hAnsi="Times New Roman" w:cs="Times New Roman"/>
          <w:sz w:val="28"/>
          <w:szCs w:val="28"/>
        </w:rPr>
        <w:t xml:space="preserve">В нарушение п. 381 Инструкции от 01.12.2010 г. № 157н и п. 38 и п. 152 Инструкция от 06.12.2010 г. № 162н в </w:t>
      </w:r>
      <w:r w:rsidRPr="00C17F15">
        <w:rPr>
          <w:rFonts w:ascii="Times New Roman" w:hAnsi="Times New Roman" w:cs="Times New Roman"/>
          <w:i/>
          <w:sz w:val="28"/>
          <w:szCs w:val="28"/>
        </w:rPr>
        <w:t>«Справке о наличии имущества и обяз</w:t>
      </w:r>
      <w:r w:rsidRPr="00C17F15">
        <w:rPr>
          <w:rFonts w:ascii="Times New Roman" w:hAnsi="Times New Roman" w:cs="Times New Roman"/>
          <w:i/>
          <w:sz w:val="28"/>
          <w:szCs w:val="28"/>
        </w:rPr>
        <w:t>а</w:t>
      </w:r>
      <w:r w:rsidRPr="00C17F15">
        <w:rPr>
          <w:rFonts w:ascii="Times New Roman" w:hAnsi="Times New Roman" w:cs="Times New Roman"/>
          <w:i/>
          <w:sz w:val="28"/>
          <w:szCs w:val="28"/>
        </w:rPr>
        <w:t>тельств на забалансовых счетах»</w:t>
      </w:r>
      <w:r w:rsidRPr="00C17F15">
        <w:rPr>
          <w:rFonts w:ascii="Times New Roman" w:hAnsi="Times New Roman" w:cs="Times New Roman"/>
          <w:sz w:val="28"/>
          <w:szCs w:val="28"/>
        </w:rPr>
        <w:t xml:space="preserve"> не отражены остатки на начало и конец о</w:t>
      </w:r>
      <w:r w:rsidRPr="00C17F15">
        <w:rPr>
          <w:rFonts w:ascii="Times New Roman" w:hAnsi="Times New Roman" w:cs="Times New Roman"/>
          <w:sz w:val="28"/>
          <w:szCs w:val="28"/>
        </w:rPr>
        <w:t>т</w:t>
      </w:r>
      <w:r w:rsidRPr="00C17F15">
        <w:rPr>
          <w:rFonts w:ascii="Times New Roman" w:hAnsi="Times New Roman" w:cs="Times New Roman"/>
          <w:sz w:val="28"/>
          <w:szCs w:val="28"/>
        </w:rPr>
        <w:t>четного периода по забалансовому счету 25 «Имущество, переданное в во</w:t>
      </w:r>
      <w:r w:rsidRPr="00C17F15">
        <w:rPr>
          <w:rFonts w:ascii="Times New Roman" w:hAnsi="Times New Roman" w:cs="Times New Roman"/>
          <w:sz w:val="28"/>
          <w:szCs w:val="28"/>
        </w:rPr>
        <w:t>з</w:t>
      </w:r>
      <w:r w:rsidRPr="00C17F15">
        <w:rPr>
          <w:rFonts w:ascii="Times New Roman" w:hAnsi="Times New Roman" w:cs="Times New Roman"/>
          <w:sz w:val="28"/>
          <w:szCs w:val="28"/>
        </w:rPr>
        <w:t>мездное пользование (аренду)» по имуществу, сданному в аренду.</w:t>
      </w:r>
      <w:proofErr w:type="gramEnd"/>
    </w:p>
    <w:p w:rsidR="00C17F15" w:rsidRPr="00C17F15" w:rsidRDefault="00C17F15" w:rsidP="00C17F15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7. В нарушение ст. 232 Бюджетного кодекса РФ, ст. 20 «Положения о бюджетном процессе сельского поселения «Большереченское», утвержденного решением Совета сельского поселения «Большереченское» от 25.09.2018 г. № 16 несвоевременно вносятся изменения в решения Совета о бюджете.</w:t>
      </w:r>
    </w:p>
    <w:p w:rsidR="00C17F15" w:rsidRPr="00C17F15" w:rsidRDefault="00C17F15" w:rsidP="00C17F15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8. В нарушение Инструкции от 28.12.2010 г. № 191н данные главной кн</w:t>
      </w:r>
      <w:r w:rsidRPr="00C17F15">
        <w:rPr>
          <w:sz w:val="28"/>
          <w:szCs w:val="28"/>
        </w:rPr>
        <w:t>и</w:t>
      </w:r>
      <w:r w:rsidRPr="00C17F15">
        <w:rPr>
          <w:sz w:val="28"/>
          <w:szCs w:val="28"/>
        </w:rPr>
        <w:t>ги (ф. 0504072) не соответствуют данным ф. 0503128 «Отчет о бюджетных об</w:t>
      </w:r>
      <w:r w:rsidRPr="00C17F15">
        <w:rPr>
          <w:sz w:val="28"/>
          <w:szCs w:val="28"/>
        </w:rPr>
        <w:t>я</w:t>
      </w:r>
      <w:r w:rsidRPr="00C17F15">
        <w:rPr>
          <w:sz w:val="28"/>
          <w:szCs w:val="28"/>
        </w:rPr>
        <w:t>зательствах.</w:t>
      </w:r>
    </w:p>
    <w:p w:rsidR="00C17F15" w:rsidRPr="00C17F15" w:rsidRDefault="00C17F15" w:rsidP="00C17F15">
      <w:pPr>
        <w:autoSpaceDE w:val="0"/>
        <w:autoSpaceDN w:val="0"/>
        <w:ind w:firstLine="709"/>
        <w:jc w:val="both"/>
        <w:rPr>
          <w:iCs/>
          <w:sz w:val="28"/>
          <w:szCs w:val="28"/>
        </w:rPr>
      </w:pPr>
      <w:r w:rsidRPr="00C17F15">
        <w:rPr>
          <w:sz w:val="28"/>
          <w:szCs w:val="28"/>
        </w:rPr>
        <w:t>9. В нарушение Федерального закона от 06.12.2011 г. № 402-ФЗ «О бу</w:t>
      </w:r>
      <w:r w:rsidRPr="00C17F15">
        <w:rPr>
          <w:sz w:val="28"/>
          <w:szCs w:val="28"/>
        </w:rPr>
        <w:t>х</w:t>
      </w:r>
      <w:r w:rsidRPr="00C17F15">
        <w:rPr>
          <w:sz w:val="28"/>
          <w:szCs w:val="28"/>
        </w:rPr>
        <w:t>галтерском учете» и Инструкции от 01.12.2010 г. № 157н не ведется учет бю</w:t>
      </w:r>
      <w:r w:rsidRPr="00C17F15">
        <w:rPr>
          <w:sz w:val="28"/>
          <w:szCs w:val="28"/>
        </w:rPr>
        <w:t>д</w:t>
      </w:r>
      <w:r w:rsidRPr="00C17F15">
        <w:rPr>
          <w:sz w:val="28"/>
          <w:szCs w:val="28"/>
        </w:rPr>
        <w:t>жетных ассигнований на счете 050300000 «Бюджетные ассигнования</w:t>
      </w:r>
      <w:r w:rsidRPr="00C17F15">
        <w:rPr>
          <w:b/>
          <w:bCs/>
          <w:sz w:val="28"/>
          <w:szCs w:val="28"/>
        </w:rPr>
        <w:t xml:space="preserve"> </w:t>
      </w:r>
      <w:r w:rsidRPr="00C17F15">
        <w:rPr>
          <w:sz w:val="28"/>
          <w:szCs w:val="28"/>
        </w:rPr>
        <w:t>получат</w:t>
      </w:r>
      <w:r w:rsidRPr="00C17F15">
        <w:rPr>
          <w:sz w:val="28"/>
          <w:szCs w:val="28"/>
        </w:rPr>
        <w:t>е</w:t>
      </w:r>
      <w:r w:rsidRPr="00C17F15">
        <w:rPr>
          <w:sz w:val="28"/>
          <w:szCs w:val="28"/>
        </w:rPr>
        <w:t>лей бюджетных средств и администраторов</w:t>
      </w:r>
      <w:r w:rsidRPr="00C17F15">
        <w:rPr>
          <w:b/>
          <w:bCs/>
          <w:sz w:val="28"/>
          <w:szCs w:val="28"/>
        </w:rPr>
        <w:t xml:space="preserve"> </w:t>
      </w:r>
      <w:r w:rsidRPr="00C17F15">
        <w:rPr>
          <w:sz w:val="28"/>
          <w:szCs w:val="28"/>
        </w:rPr>
        <w:t>выплат по источникам».</w:t>
      </w:r>
    </w:p>
    <w:p w:rsidR="00C17F15" w:rsidRPr="00C17F15" w:rsidRDefault="00C17F15" w:rsidP="00C17F1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10. В нарушение Федерального закона от 06.12.2011 г. № 402-ФЗ, СГС «Бюджетная информация в бухгалтерской (финансовой) отчетности», Инстру</w:t>
      </w:r>
      <w:r w:rsidRPr="00C17F15">
        <w:rPr>
          <w:sz w:val="28"/>
          <w:szCs w:val="28"/>
        </w:rPr>
        <w:t>к</w:t>
      </w:r>
      <w:r w:rsidRPr="00C17F15">
        <w:rPr>
          <w:sz w:val="28"/>
          <w:szCs w:val="28"/>
        </w:rPr>
        <w:t>ции от 28.12.2010 г. № 191н данные бюджетного учета не соответствуют да</w:t>
      </w:r>
      <w:r w:rsidRPr="00C17F15">
        <w:rPr>
          <w:sz w:val="28"/>
          <w:szCs w:val="28"/>
        </w:rPr>
        <w:t>н</w:t>
      </w:r>
      <w:r w:rsidRPr="00C17F15">
        <w:rPr>
          <w:sz w:val="28"/>
          <w:szCs w:val="28"/>
        </w:rPr>
        <w:t>ным бюджетной отчетности за 2022 г. (ф. 0503128 раздел 3).</w:t>
      </w:r>
    </w:p>
    <w:p w:rsidR="00C17F15" w:rsidRPr="00C17F15" w:rsidRDefault="00C17F15" w:rsidP="00C17F15">
      <w:pPr>
        <w:widowControl w:val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11. В нарушение Федерального закона от 06.12.2011 г. № 402–ФЗ «О бу</w:t>
      </w:r>
      <w:r w:rsidRPr="00C17F15">
        <w:rPr>
          <w:sz w:val="28"/>
          <w:szCs w:val="28"/>
        </w:rPr>
        <w:t>х</w:t>
      </w:r>
      <w:r w:rsidRPr="00C17F15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C17F15">
        <w:rPr>
          <w:sz w:val="28"/>
          <w:szCs w:val="28"/>
        </w:rPr>
        <w:t>т</w:t>
      </w:r>
      <w:r w:rsidRPr="00C17F15">
        <w:rPr>
          <w:sz w:val="28"/>
          <w:szCs w:val="28"/>
        </w:rPr>
        <w:lastRenderedPageBreak/>
        <w:t xml:space="preserve">четности государственного сектора», п. 24 Инструкции от 01.12.2010 г. </w:t>
      </w:r>
      <w:r w:rsidR="004B24D5">
        <w:rPr>
          <w:sz w:val="28"/>
          <w:szCs w:val="28"/>
        </w:rPr>
        <w:t xml:space="preserve">№ </w:t>
      </w:r>
      <w:r w:rsidRPr="00C17F15">
        <w:rPr>
          <w:sz w:val="28"/>
          <w:szCs w:val="28"/>
        </w:rPr>
        <w:t>157н не указана балансовая (кадастровая) стоимость передаваемого в безвозмездное пользование имущества по договору безвозмездного пользования от 04.02.2022 г. № 45.</w:t>
      </w:r>
    </w:p>
    <w:p w:rsidR="00C17F15" w:rsidRPr="00C17F15" w:rsidRDefault="00C17F15" w:rsidP="00C17F15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12. В нарушение п. 5 ст. 179.4 Б</w:t>
      </w:r>
      <w:r w:rsidR="004B24D5">
        <w:rPr>
          <w:sz w:val="28"/>
          <w:szCs w:val="28"/>
        </w:rPr>
        <w:t>К</w:t>
      </w:r>
      <w:r w:rsidRPr="00C17F15">
        <w:rPr>
          <w:sz w:val="28"/>
          <w:szCs w:val="28"/>
        </w:rPr>
        <w:t xml:space="preserve"> РФ положение «О целевых бюджетных фондах сельского поселения «Большереченское» на внешнюю проверку не предоставлено.</w:t>
      </w:r>
    </w:p>
    <w:p w:rsidR="00C17F15" w:rsidRPr="00C17F15" w:rsidRDefault="00C17F15" w:rsidP="00C17F1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13. В актах выполненных работ в подразделе 0409 «Дорожная деятел</w:t>
      </w:r>
      <w:r w:rsidRPr="00C17F15">
        <w:rPr>
          <w:sz w:val="28"/>
          <w:szCs w:val="28"/>
        </w:rPr>
        <w:t>ь</w:t>
      </w:r>
      <w:r w:rsidRPr="00C17F15">
        <w:rPr>
          <w:sz w:val="28"/>
          <w:szCs w:val="28"/>
        </w:rPr>
        <w:t>ность (дорожный фонд) не указаны: место проведения работ (наименование улиц населенного пункта, координаты места, протяженность).</w:t>
      </w:r>
    </w:p>
    <w:p w:rsidR="00C17F15" w:rsidRPr="00C17F15" w:rsidRDefault="00C17F15" w:rsidP="00C17F15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14. Оплата за выполненные работы и за материалы поставщикам и по</w:t>
      </w:r>
      <w:r w:rsidRPr="00C17F15">
        <w:rPr>
          <w:sz w:val="28"/>
          <w:szCs w:val="28"/>
        </w:rPr>
        <w:t>д</w:t>
      </w:r>
      <w:r w:rsidRPr="00C17F15">
        <w:rPr>
          <w:sz w:val="28"/>
          <w:szCs w:val="28"/>
        </w:rPr>
        <w:t>рядчикам производится с нарушением сроков оплаты, указанным в договорах.</w:t>
      </w:r>
    </w:p>
    <w:p w:rsidR="00C17F15" w:rsidRPr="00C17F15" w:rsidRDefault="00C17F15" w:rsidP="00C17F15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C17F15">
        <w:rPr>
          <w:iCs/>
          <w:sz w:val="28"/>
          <w:szCs w:val="28"/>
        </w:rPr>
        <w:t xml:space="preserve">15. </w:t>
      </w:r>
      <w:r w:rsidRPr="00C17F15">
        <w:rPr>
          <w:sz w:val="28"/>
          <w:szCs w:val="28"/>
        </w:rPr>
        <w:t xml:space="preserve">В нарушение ст. 23.1. Бюджетного кодекса РФ, </w:t>
      </w:r>
      <w:hyperlink r:id="rId10" w:history="1">
        <w:proofErr w:type="gramStart"/>
        <w:r w:rsidRPr="00C17F15">
          <w:rPr>
            <w:rStyle w:val="af5"/>
            <w:sz w:val="28"/>
            <w:szCs w:val="28"/>
          </w:rPr>
          <w:t>приказ</w:t>
        </w:r>
        <w:proofErr w:type="gramEnd"/>
      </w:hyperlink>
      <w:r w:rsidRPr="00C17F15">
        <w:rPr>
          <w:sz w:val="28"/>
          <w:szCs w:val="28"/>
        </w:rPr>
        <w:t xml:space="preserve">а Минфина РФ от 06.06.2019 г. </w:t>
      </w:r>
      <w:r w:rsidR="004B24D5">
        <w:rPr>
          <w:sz w:val="28"/>
          <w:szCs w:val="28"/>
        </w:rPr>
        <w:t>№</w:t>
      </w:r>
      <w:r w:rsidRPr="00C17F15">
        <w:rPr>
          <w:sz w:val="28"/>
          <w:szCs w:val="28"/>
        </w:rPr>
        <w:t xml:space="preserve"> 85н, </w:t>
      </w:r>
      <w:hyperlink r:id="rId11" w:history="1">
        <w:r w:rsidRPr="00C17F15">
          <w:rPr>
            <w:rStyle w:val="af5"/>
            <w:sz w:val="28"/>
            <w:szCs w:val="28"/>
          </w:rPr>
          <w:t>приказ</w:t>
        </w:r>
      </w:hyperlink>
      <w:r w:rsidRPr="00C17F15">
        <w:rPr>
          <w:sz w:val="28"/>
          <w:szCs w:val="28"/>
        </w:rPr>
        <w:t xml:space="preserve">а Минфина РФ от 08.06. 2021 г. </w:t>
      </w:r>
      <w:r w:rsidR="00956D81">
        <w:rPr>
          <w:sz w:val="28"/>
          <w:szCs w:val="28"/>
        </w:rPr>
        <w:t>№ 75н</w:t>
      </w:r>
      <w:r w:rsidRPr="00C17F15">
        <w:rPr>
          <w:sz w:val="28"/>
          <w:szCs w:val="28"/>
        </w:rPr>
        <w:t xml:space="preserve">, </w:t>
      </w:r>
      <w:hyperlink r:id="rId12" w:history="1">
        <w:r w:rsidRPr="00C17F15">
          <w:rPr>
            <w:rStyle w:val="af5"/>
            <w:sz w:val="28"/>
            <w:szCs w:val="28"/>
          </w:rPr>
          <w:t>приказ</w:t>
        </w:r>
      </w:hyperlink>
      <w:r w:rsidRPr="00C17F15">
        <w:rPr>
          <w:sz w:val="28"/>
          <w:szCs w:val="28"/>
        </w:rPr>
        <w:t xml:space="preserve">а Минфина РФ от 29.11. 2017 г. </w:t>
      </w:r>
      <w:r w:rsidR="00956D81">
        <w:rPr>
          <w:sz w:val="28"/>
          <w:szCs w:val="28"/>
        </w:rPr>
        <w:t>№</w:t>
      </w:r>
      <w:r w:rsidRPr="00C17F15">
        <w:rPr>
          <w:sz w:val="28"/>
          <w:szCs w:val="28"/>
        </w:rPr>
        <w:t> 209н неверно применен КОСГУ 225 «Раб</w:t>
      </w:r>
      <w:r w:rsidRPr="00C17F15">
        <w:rPr>
          <w:sz w:val="28"/>
          <w:szCs w:val="28"/>
        </w:rPr>
        <w:t>о</w:t>
      </w:r>
      <w:r w:rsidRPr="00C17F15">
        <w:rPr>
          <w:sz w:val="28"/>
          <w:szCs w:val="28"/>
        </w:rPr>
        <w:t>ты, услуги по содержанию имущества» для отражения расходов по установке д</w:t>
      </w:r>
      <w:r w:rsidRPr="00C17F15">
        <w:rPr>
          <w:sz w:val="28"/>
          <w:szCs w:val="28"/>
        </w:rPr>
        <w:t>о</w:t>
      </w:r>
      <w:r w:rsidRPr="00C17F15">
        <w:rPr>
          <w:sz w:val="28"/>
          <w:szCs w:val="28"/>
        </w:rPr>
        <w:t>рожного знака на сумму  9897,22  руб.</w:t>
      </w:r>
    </w:p>
    <w:p w:rsidR="00C17F15" w:rsidRPr="00C17F15" w:rsidRDefault="00C17F15" w:rsidP="00C17F15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 xml:space="preserve">16. </w:t>
      </w:r>
      <w:proofErr w:type="gramStart"/>
      <w:r w:rsidRPr="00C17F15">
        <w:rPr>
          <w:sz w:val="28"/>
          <w:szCs w:val="28"/>
        </w:rPr>
        <w:t>В нарушение Федерального закона от 06.12.2011 г. № 402-ФЗ «О бу</w:t>
      </w:r>
      <w:r w:rsidRPr="00C17F15">
        <w:rPr>
          <w:sz w:val="28"/>
          <w:szCs w:val="28"/>
        </w:rPr>
        <w:t>х</w:t>
      </w:r>
      <w:r w:rsidRPr="00C17F15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C17F15">
        <w:rPr>
          <w:sz w:val="28"/>
          <w:szCs w:val="28"/>
        </w:rPr>
        <w:t>о</w:t>
      </w:r>
      <w:r w:rsidRPr="00C17F15">
        <w:rPr>
          <w:sz w:val="28"/>
          <w:szCs w:val="28"/>
        </w:rPr>
        <w:t xml:space="preserve">вой) отчетности» и п. 20 Инструкции 28.12.2010 г. № 191н  в </w:t>
      </w:r>
      <w:r w:rsidRPr="00C17F15">
        <w:rPr>
          <w:i/>
          <w:sz w:val="28"/>
          <w:szCs w:val="28"/>
        </w:rPr>
        <w:t>«Справке о нал</w:t>
      </w:r>
      <w:r w:rsidRPr="00C17F15">
        <w:rPr>
          <w:i/>
          <w:sz w:val="28"/>
          <w:szCs w:val="28"/>
        </w:rPr>
        <w:t>и</w:t>
      </w:r>
      <w:r w:rsidRPr="00C17F15">
        <w:rPr>
          <w:i/>
          <w:sz w:val="28"/>
          <w:szCs w:val="28"/>
        </w:rPr>
        <w:t>чии имущества и обязательств на забалансовых счетах»</w:t>
      </w:r>
      <w:r w:rsidRPr="00C17F15">
        <w:rPr>
          <w:sz w:val="28"/>
          <w:szCs w:val="28"/>
        </w:rPr>
        <w:t xml:space="preserve"> не отражены остатки на начало и конец отчетного периода по забалансовому счету 01 «Имущество, полученное в пользование» согласно договора безвозмездного пользования от 04.02.2022 г. № 45. </w:t>
      </w:r>
      <w:proofErr w:type="gramEnd"/>
    </w:p>
    <w:p w:rsidR="00C17F15" w:rsidRPr="00C17F15" w:rsidRDefault="00C17F15" w:rsidP="00C17F15">
      <w:pPr>
        <w:widowControl w:val="0"/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17. В нарушение Федерального закона от 06.12.2011 г. № 402-ФЗ, п. 127 Инструкции от 01.12.2010 г. № 157н произведено списание материальных зап</w:t>
      </w:r>
      <w:r w:rsidRPr="00C17F15">
        <w:rPr>
          <w:sz w:val="28"/>
          <w:szCs w:val="28"/>
        </w:rPr>
        <w:t>а</w:t>
      </w:r>
      <w:r w:rsidRPr="00C17F15">
        <w:rPr>
          <w:sz w:val="28"/>
          <w:szCs w:val="28"/>
        </w:rPr>
        <w:t>сов на сумму 263680,00 руб. на счет 1.401.20.272 «Расходование материальных запасов». Следовало сформировать стоимость объекта основных средств «Уличное освещение» на счете 1.106.01.000 «Вложения в основные средства».</w:t>
      </w:r>
    </w:p>
    <w:p w:rsidR="00C17F15" w:rsidRPr="00C17F15" w:rsidRDefault="00C17F15" w:rsidP="00C17F15">
      <w:pPr>
        <w:ind w:firstLine="709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18. Годовая бюджетная отчетность главного администратора бюджетных сре</w:t>
      </w:r>
      <w:proofErr w:type="gramStart"/>
      <w:r w:rsidRPr="00C17F15">
        <w:rPr>
          <w:sz w:val="28"/>
          <w:szCs w:val="28"/>
        </w:rPr>
        <w:t>дств сф</w:t>
      </w:r>
      <w:proofErr w:type="gramEnd"/>
      <w:r w:rsidRPr="00C17F15">
        <w:rPr>
          <w:sz w:val="28"/>
          <w:szCs w:val="28"/>
        </w:rPr>
        <w:t>ормирована с нарушением норм Бюджетного кодекса РФ, Федерал</w:t>
      </w:r>
      <w:r w:rsidRPr="00C17F15">
        <w:rPr>
          <w:sz w:val="28"/>
          <w:szCs w:val="28"/>
        </w:rPr>
        <w:t>ь</w:t>
      </w:r>
      <w:r w:rsidRPr="00C17F15">
        <w:rPr>
          <w:sz w:val="28"/>
          <w:szCs w:val="28"/>
        </w:rPr>
        <w:t>ного закона от 06.12.2011 г. 402-ФЗ «О бухгалтерском учете», СГС «Бюджетная информация в бухгалтерской (финансовой) отчетности».</w:t>
      </w:r>
    </w:p>
    <w:p w:rsidR="00C17F15" w:rsidRPr="00C17F15" w:rsidRDefault="00C17F15" w:rsidP="00C17F1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5F3AA0" w:rsidRDefault="005F3AA0" w:rsidP="001462B7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CD6FA6" w:rsidRDefault="00073ACA" w:rsidP="001462B7">
      <w:pPr>
        <w:ind w:firstLine="567"/>
        <w:jc w:val="both"/>
        <w:rPr>
          <w:b/>
          <w:sz w:val="28"/>
          <w:szCs w:val="28"/>
        </w:rPr>
      </w:pPr>
      <w:r w:rsidRPr="00C71E4F">
        <w:rPr>
          <w:sz w:val="28"/>
          <w:szCs w:val="28"/>
        </w:rPr>
        <w:t xml:space="preserve">Выводы </w:t>
      </w:r>
      <w:r w:rsidR="00CD6FA6" w:rsidRPr="00C71E4F">
        <w:rPr>
          <w:sz w:val="28"/>
          <w:szCs w:val="28"/>
        </w:rPr>
        <w:t>по результатам контрольного мероприятия</w:t>
      </w:r>
      <w:proofErr w:type="gramStart"/>
      <w:r w:rsidR="00CD6FA6" w:rsidRPr="00C71E4F">
        <w:rPr>
          <w:sz w:val="28"/>
          <w:szCs w:val="28"/>
          <w:vertAlign w:val="superscript"/>
        </w:rPr>
        <w:t>4</w:t>
      </w:r>
      <w:proofErr w:type="gramEnd"/>
      <w:r w:rsidR="008A7368" w:rsidRPr="00C71E4F">
        <w:rPr>
          <w:sz w:val="28"/>
          <w:szCs w:val="28"/>
        </w:rPr>
        <w:t>:</w:t>
      </w:r>
    </w:p>
    <w:p w:rsidR="00CD6FA6" w:rsidRPr="00E25566" w:rsidRDefault="00CD6FA6" w:rsidP="001462B7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</w:p>
    <w:p w:rsidR="004617CC" w:rsidRDefault="00CD6FA6" w:rsidP="00C17F15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1462B7" w:rsidRDefault="001462B7" w:rsidP="00C17F15">
      <w:pPr>
        <w:pStyle w:val="2"/>
        <w:ind w:left="0" w:firstLine="567"/>
        <w:jc w:val="both"/>
        <w:rPr>
          <w:b w:val="0"/>
          <w:sz w:val="28"/>
          <w:szCs w:val="28"/>
        </w:rPr>
      </w:pPr>
    </w:p>
    <w:p w:rsidR="00C17F15" w:rsidRPr="00C17F15" w:rsidRDefault="00C17F15" w:rsidP="00C17F15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C17F15">
        <w:rPr>
          <w:b w:val="0"/>
          <w:sz w:val="28"/>
          <w:szCs w:val="28"/>
        </w:rPr>
        <w:t>1. Устранить нарушения бюджетного и иного законодательства.</w:t>
      </w:r>
    </w:p>
    <w:p w:rsidR="00C17F15" w:rsidRPr="00C17F15" w:rsidRDefault="00C17F15" w:rsidP="00C17F15">
      <w:pPr>
        <w:widowControl w:val="0"/>
        <w:ind w:firstLine="567"/>
        <w:jc w:val="both"/>
        <w:rPr>
          <w:sz w:val="28"/>
          <w:szCs w:val="28"/>
        </w:rPr>
      </w:pPr>
      <w:r w:rsidRPr="00C17F15">
        <w:rPr>
          <w:sz w:val="28"/>
          <w:szCs w:val="28"/>
        </w:rPr>
        <w:t>2. В связи с допущенными нарушениями привлечь к дисциплинарной о</w:t>
      </w:r>
      <w:r w:rsidRPr="00C17F15">
        <w:rPr>
          <w:sz w:val="28"/>
          <w:szCs w:val="28"/>
        </w:rPr>
        <w:t>т</w:t>
      </w:r>
      <w:r w:rsidRPr="00C17F15">
        <w:rPr>
          <w:sz w:val="28"/>
          <w:szCs w:val="28"/>
        </w:rPr>
        <w:t>ветственности в соответствии с Трудовым кодексом РФ лиц, виновных в доп</w:t>
      </w:r>
      <w:r w:rsidRPr="00C17F15">
        <w:rPr>
          <w:sz w:val="28"/>
          <w:szCs w:val="28"/>
        </w:rPr>
        <w:t>у</w:t>
      </w:r>
      <w:r w:rsidRPr="00C17F15">
        <w:rPr>
          <w:sz w:val="28"/>
          <w:szCs w:val="28"/>
        </w:rPr>
        <w:t>щенных нарушениях.</w:t>
      </w:r>
    </w:p>
    <w:p w:rsidR="00C17F15" w:rsidRPr="00C17F15" w:rsidRDefault="00C17F15" w:rsidP="00C17F15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17F15">
        <w:rPr>
          <w:sz w:val="28"/>
          <w:szCs w:val="28"/>
        </w:rPr>
        <w:t>О принятых по результатам рассмотрения настоящего представления решениях и мерах необходимо сообщить в ревизионную комиссию муниц</w:t>
      </w:r>
      <w:r w:rsidRPr="00C17F15">
        <w:rPr>
          <w:sz w:val="28"/>
          <w:szCs w:val="28"/>
        </w:rPr>
        <w:t>и</w:t>
      </w:r>
      <w:r w:rsidRPr="00C17F15">
        <w:rPr>
          <w:sz w:val="28"/>
          <w:szCs w:val="28"/>
        </w:rPr>
        <w:lastRenderedPageBreak/>
        <w:t>пального района «Красночикойский район» в письменной форме в течение 30 календарных дней с момента получения данного представления.</w:t>
      </w:r>
    </w:p>
    <w:p w:rsidR="001462B7" w:rsidRDefault="001462B7" w:rsidP="00C17F1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направлено представление от </w:t>
      </w:r>
      <w:r w:rsidR="00C17F15">
        <w:rPr>
          <w:sz w:val="28"/>
          <w:szCs w:val="28"/>
        </w:rPr>
        <w:t>11</w:t>
      </w:r>
      <w:r>
        <w:rPr>
          <w:sz w:val="28"/>
          <w:szCs w:val="28"/>
        </w:rPr>
        <w:t>.0</w:t>
      </w:r>
      <w:r w:rsidR="00C17F15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C17F15">
        <w:rPr>
          <w:sz w:val="28"/>
          <w:szCs w:val="28"/>
        </w:rPr>
        <w:t xml:space="preserve">3 г. № </w:t>
      </w:r>
      <w:r>
        <w:rPr>
          <w:sz w:val="28"/>
          <w:szCs w:val="28"/>
        </w:rPr>
        <w:t>0</w:t>
      </w:r>
      <w:r w:rsidR="00C17F15">
        <w:rPr>
          <w:sz w:val="28"/>
          <w:szCs w:val="28"/>
        </w:rPr>
        <w:t>7</w:t>
      </w:r>
      <w:r>
        <w:rPr>
          <w:sz w:val="28"/>
          <w:szCs w:val="28"/>
        </w:rPr>
        <w:t xml:space="preserve"> для устранения нарушений в установленные сроки.</w:t>
      </w:r>
    </w:p>
    <w:p w:rsidR="001462B7" w:rsidRDefault="001462B7" w:rsidP="00C17F15">
      <w:pPr>
        <w:pStyle w:val="2"/>
        <w:ind w:left="0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</w:t>
      </w:r>
      <w:r w:rsidR="00C17F15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.0</w:t>
      </w:r>
      <w:r w:rsidR="00C17F15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>.202</w:t>
      </w:r>
      <w:r w:rsidR="00C17F15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г. поступила информация об исполнении представления и </w:t>
      </w:r>
      <w:r w:rsidRPr="0049063D">
        <w:rPr>
          <w:b w:val="0"/>
          <w:sz w:val="28"/>
          <w:szCs w:val="28"/>
        </w:rPr>
        <w:t>устранении нарушений в полном объеме.</w:t>
      </w:r>
    </w:p>
    <w:p w:rsidR="001462B7" w:rsidRPr="0049063D" w:rsidRDefault="001462B7" w:rsidP="00C17F15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4B24D5">
        <w:rPr>
          <w:b w:val="0"/>
          <w:sz w:val="28"/>
          <w:szCs w:val="28"/>
        </w:rPr>
        <w:t>К дисциплинарной ответственности привлечены: главный специалист а</w:t>
      </w:r>
      <w:r w:rsidRPr="004B24D5">
        <w:rPr>
          <w:b w:val="0"/>
          <w:sz w:val="28"/>
          <w:szCs w:val="28"/>
        </w:rPr>
        <w:t>д</w:t>
      </w:r>
      <w:r w:rsidRPr="004B24D5">
        <w:rPr>
          <w:b w:val="0"/>
          <w:sz w:val="28"/>
          <w:szCs w:val="28"/>
        </w:rPr>
        <w:t>министрации сельского поселения «Большереченское».</w:t>
      </w:r>
    </w:p>
    <w:p w:rsidR="001462B7" w:rsidRPr="00E606A1" w:rsidRDefault="001462B7" w:rsidP="00B86301">
      <w:pPr>
        <w:pStyle w:val="af3"/>
        <w:ind w:left="0"/>
        <w:jc w:val="both"/>
        <w:rPr>
          <w:sz w:val="28"/>
          <w:szCs w:val="28"/>
        </w:rPr>
      </w:pPr>
    </w:p>
    <w:p w:rsidR="004617CC" w:rsidRPr="007716C4" w:rsidRDefault="004617CC" w:rsidP="00B86301">
      <w:pPr>
        <w:pStyle w:val="2"/>
        <w:ind w:hanging="283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C17F15">
        <w:rPr>
          <w:rFonts w:ascii="Times New Roman" w:hAnsi="Times New Roman" w:cs="Times New Roman"/>
          <w:sz w:val="28"/>
          <w:szCs w:val="28"/>
        </w:rPr>
        <w:t>13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BE58BA">
        <w:rPr>
          <w:rFonts w:ascii="Times New Roman" w:hAnsi="Times New Roman" w:cs="Times New Roman"/>
          <w:sz w:val="28"/>
          <w:szCs w:val="28"/>
        </w:rPr>
        <w:t>ию</w:t>
      </w:r>
      <w:r w:rsidR="00C17F15">
        <w:rPr>
          <w:rFonts w:ascii="Times New Roman" w:hAnsi="Times New Roman" w:cs="Times New Roman"/>
          <w:sz w:val="28"/>
          <w:szCs w:val="28"/>
        </w:rPr>
        <w:t>н</w:t>
      </w:r>
      <w:r w:rsidR="00C71E4F">
        <w:rPr>
          <w:rFonts w:ascii="Times New Roman" w:hAnsi="Times New Roman" w:cs="Times New Roman"/>
          <w:sz w:val="28"/>
          <w:szCs w:val="28"/>
        </w:rPr>
        <w:t>я</w:t>
      </w:r>
      <w:r w:rsidR="00B86301">
        <w:rPr>
          <w:rFonts w:ascii="Times New Roman" w:hAnsi="Times New Roman" w:cs="Times New Roman"/>
          <w:sz w:val="28"/>
          <w:szCs w:val="28"/>
        </w:rPr>
        <w:t xml:space="preserve"> 202</w:t>
      </w:r>
      <w:r w:rsidR="00C17F15">
        <w:rPr>
          <w:rFonts w:ascii="Times New Roman" w:hAnsi="Times New Roman" w:cs="Times New Roman"/>
          <w:sz w:val="28"/>
          <w:szCs w:val="28"/>
        </w:rPr>
        <w:t>3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E606A1">
        <w:rPr>
          <w:sz w:val="28"/>
          <w:szCs w:val="28"/>
          <w:u w:val="single"/>
        </w:rPr>
        <w:t>В.В. 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3"/>
      <w:headerReference w:type="default" r:id="rId14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71A" w:rsidRDefault="0027771A">
      <w:r>
        <w:separator/>
      </w:r>
    </w:p>
  </w:endnote>
  <w:endnote w:type="continuationSeparator" w:id="0">
    <w:p w:rsidR="0027771A" w:rsidRDefault="00277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71A" w:rsidRDefault="0027771A">
      <w:r>
        <w:separator/>
      </w:r>
    </w:p>
  </w:footnote>
  <w:footnote w:type="continuationSeparator" w:id="0">
    <w:p w:rsidR="0027771A" w:rsidRDefault="0027771A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47AFB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9C243F"/>
    <w:multiLevelType w:val="hybridMultilevel"/>
    <w:tmpl w:val="EBE2DB1A"/>
    <w:lvl w:ilvl="0" w:tplc="95D4572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A5F19"/>
    <w:rsid w:val="000A710A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338F0"/>
    <w:rsid w:val="0014389F"/>
    <w:rsid w:val="001462B7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777E"/>
    <w:rsid w:val="001D7D39"/>
    <w:rsid w:val="001E0FC7"/>
    <w:rsid w:val="001E7B1A"/>
    <w:rsid w:val="001F3515"/>
    <w:rsid w:val="00203909"/>
    <w:rsid w:val="0021375D"/>
    <w:rsid w:val="00213795"/>
    <w:rsid w:val="00214863"/>
    <w:rsid w:val="00214DF1"/>
    <w:rsid w:val="002218A6"/>
    <w:rsid w:val="00222F96"/>
    <w:rsid w:val="00227C84"/>
    <w:rsid w:val="00230EF9"/>
    <w:rsid w:val="00241D08"/>
    <w:rsid w:val="00247AFB"/>
    <w:rsid w:val="002505E3"/>
    <w:rsid w:val="002524F3"/>
    <w:rsid w:val="002560A2"/>
    <w:rsid w:val="00260280"/>
    <w:rsid w:val="00263099"/>
    <w:rsid w:val="00276A73"/>
    <w:rsid w:val="0027771A"/>
    <w:rsid w:val="0028054E"/>
    <w:rsid w:val="0028191D"/>
    <w:rsid w:val="002924BC"/>
    <w:rsid w:val="002A12C1"/>
    <w:rsid w:val="002A2CC0"/>
    <w:rsid w:val="002B0DAD"/>
    <w:rsid w:val="002C51C8"/>
    <w:rsid w:val="002C5EE0"/>
    <w:rsid w:val="002D075C"/>
    <w:rsid w:val="002D4E4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08E8"/>
    <w:rsid w:val="00353889"/>
    <w:rsid w:val="003700B4"/>
    <w:rsid w:val="00375F0E"/>
    <w:rsid w:val="00391B30"/>
    <w:rsid w:val="003A1BF5"/>
    <w:rsid w:val="003B724C"/>
    <w:rsid w:val="003C6E5A"/>
    <w:rsid w:val="003E1F71"/>
    <w:rsid w:val="003E57AE"/>
    <w:rsid w:val="003E7217"/>
    <w:rsid w:val="003F0994"/>
    <w:rsid w:val="00406D89"/>
    <w:rsid w:val="0041301E"/>
    <w:rsid w:val="00414E8F"/>
    <w:rsid w:val="004260E5"/>
    <w:rsid w:val="004320AC"/>
    <w:rsid w:val="004365AB"/>
    <w:rsid w:val="00436877"/>
    <w:rsid w:val="00446192"/>
    <w:rsid w:val="00455F7A"/>
    <w:rsid w:val="00457F33"/>
    <w:rsid w:val="004617CC"/>
    <w:rsid w:val="004636A7"/>
    <w:rsid w:val="0046753F"/>
    <w:rsid w:val="00492CE8"/>
    <w:rsid w:val="00494DD8"/>
    <w:rsid w:val="00496A5E"/>
    <w:rsid w:val="004B24D5"/>
    <w:rsid w:val="004B74BA"/>
    <w:rsid w:val="004B7EFC"/>
    <w:rsid w:val="004C067F"/>
    <w:rsid w:val="004C27D3"/>
    <w:rsid w:val="004C2D51"/>
    <w:rsid w:val="004D05AE"/>
    <w:rsid w:val="004E3AC4"/>
    <w:rsid w:val="004E47B4"/>
    <w:rsid w:val="004E5C73"/>
    <w:rsid w:val="004E5D5C"/>
    <w:rsid w:val="004F02ED"/>
    <w:rsid w:val="00502087"/>
    <w:rsid w:val="0050336E"/>
    <w:rsid w:val="005054B2"/>
    <w:rsid w:val="0051521F"/>
    <w:rsid w:val="005248A7"/>
    <w:rsid w:val="00536C31"/>
    <w:rsid w:val="0054236E"/>
    <w:rsid w:val="0054268A"/>
    <w:rsid w:val="005612EF"/>
    <w:rsid w:val="00570330"/>
    <w:rsid w:val="00572EB8"/>
    <w:rsid w:val="00580D5A"/>
    <w:rsid w:val="00592E78"/>
    <w:rsid w:val="005A6AE0"/>
    <w:rsid w:val="005B241A"/>
    <w:rsid w:val="005C79BE"/>
    <w:rsid w:val="005D36BA"/>
    <w:rsid w:val="005E3514"/>
    <w:rsid w:val="005E7BCA"/>
    <w:rsid w:val="005F0864"/>
    <w:rsid w:val="005F260C"/>
    <w:rsid w:val="005F300B"/>
    <w:rsid w:val="005F3AA0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57E7C"/>
    <w:rsid w:val="00666877"/>
    <w:rsid w:val="006708D9"/>
    <w:rsid w:val="00682955"/>
    <w:rsid w:val="00686C5E"/>
    <w:rsid w:val="006909F3"/>
    <w:rsid w:val="00691523"/>
    <w:rsid w:val="00691EFF"/>
    <w:rsid w:val="0069280B"/>
    <w:rsid w:val="006A157E"/>
    <w:rsid w:val="006B1F44"/>
    <w:rsid w:val="006B24D3"/>
    <w:rsid w:val="006B3382"/>
    <w:rsid w:val="006C3126"/>
    <w:rsid w:val="006D55C4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02F0"/>
    <w:rsid w:val="007615C7"/>
    <w:rsid w:val="00766894"/>
    <w:rsid w:val="007712FD"/>
    <w:rsid w:val="007716C4"/>
    <w:rsid w:val="00773878"/>
    <w:rsid w:val="00787439"/>
    <w:rsid w:val="00790854"/>
    <w:rsid w:val="00791958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1D83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206C"/>
    <w:rsid w:val="008A7368"/>
    <w:rsid w:val="008B6B87"/>
    <w:rsid w:val="008C17E2"/>
    <w:rsid w:val="008C6C77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69DD"/>
    <w:rsid w:val="00956D81"/>
    <w:rsid w:val="00957122"/>
    <w:rsid w:val="00965C26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E3814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779BD"/>
    <w:rsid w:val="00A8369D"/>
    <w:rsid w:val="00A84378"/>
    <w:rsid w:val="00A91C4C"/>
    <w:rsid w:val="00A9567B"/>
    <w:rsid w:val="00A978C2"/>
    <w:rsid w:val="00AA0981"/>
    <w:rsid w:val="00AA48BE"/>
    <w:rsid w:val="00AB14B2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40574"/>
    <w:rsid w:val="00B5577D"/>
    <w:rsid w:val="00B631C0"/>
    <w:rsid w:val="00B77CE6"/>
    <w:rsid w:val="00B86301"/>
    <w:rsid w:val="00B949FD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E58BA"/>
    <w:rsid w:val="00BF3A03"/>
    <w:rsid w:val="00C007CB"/>
    <w:rsid w:val="00C02BA6"/>
    <w:rsid w:val="00C10DAB"/>
    <w:rsid w:val="00C17F15"/>
    <w:rsid w:val="00C31C72"/>
    <w:rsid w:val="00C33B1B"/>
    <w:rsid w:val="00C35106"/>
    <w:rsid w:val="00C42421"/>
    <w:rsid w:val="00C450B4"/>
    <w:rsid w:val="00C52B60"/>
    <w:rsid w:val="00C57D41"/>
    <w:rsid w:val="00C64A95"/>
    <w:rsid w:val="00C67B16"/>
    <w:rsid w:val="00C71E4F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0F35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25566"/>
    <w:rsid w:val="00E34AB6"/>
    <w:rsid w:val="00E36351"/>
    <w:rsid w:val="00E47240"/>
    <w:rsid w:val="00E524B4"/>
    <w:rsid w:val="00E606A1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14032"/>
    <w:rsid w:val="00F22611"/>
    <w:rsid w:val="00F22EA0"/>
    <w:rsid w:val="00F27139"/>
    <w:rsid w:val="00F358B6"/>
    <w:rsid w:val="00F3618C"/>
    <w:rsid w:val="00F36C22"/>
    <w:rsid w:val="00F457E2"/>
    <w:rsid w:val="00F57416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E7B6D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567B"/>
    <w:pPr>
      <w:ind w:left="720"/>
      <w:contextualSpacing/>
    </w:pPr>
  </w:style>
  <w:style w:type="paragraph" w:styleId="3">
    <w:name w:val="Body Text 3"/>
    <w:basedOn w:val="a"/>
    <w:link w:val="30"/>
    <w:rsid w:val="005F3A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F3AA0"/>
    <w:rPr>
      <w:sz w:val="16"/>
      <w:szCs w:val="16"/>
    </w:rPr>
  </w:style>
  <w:style w:type="paragraph" w:customStyle="1" w:styleId="ConsPlusNormal">
    <w:name w:val="ConsPlusNormal"/>
    <w:rsid w:val="00C17F1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C17F15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C17F15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567B"/>
    <w:pPr>
      <w:ind w:left="720"/>
      <w:contextualSpacing/>
    </w:pPr>
  </w:style>
  <w:style w:type="paragraph" w:styleId="3">
    <w:name w:val="Body Text 3"/>
    <w:basedOn w:val="a"/>
    <w:link w:val="30"/>
    <w:rsid w:val="005F3A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F3AA0"/>
    <w:rPr>
      <w:sz w:val="16"/>
      <w:szCs w:val="16"/>
    </w:rPr>
  </w:style>
  <w:style w:type="paragraph" w:customStyle="1" w:styleId="ConsPlusNormal">
    <w:name w:val="ConsPlusNormal"/>
    <w:rsid w:val="00C17F1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C17F15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C17F1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71835192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402678582/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document/redirect/72275618/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C783D-CD15-4BEA-B356-DDE6198F1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8519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34</cp:revision>
  <cp:lastPrinted>2023-06-19T06:56:00Z</cp:lastPrinted>
  <dcterms:created xsi:type="dcterms:W3CDTF">2017-01-27T00:21:00Z</dcterms:created>
  <dcterms:modified xsi:type="dcterms:W3CDTF">2023-06-19T06:57:00Z</dcterms:modified>
  <cp:contentStatus/>
</cp:coreProperties>
</file>