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231" w:rsidRPr="00BD2231" w:rsidRDefault="00BD2231" w:rsidP="00BD2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2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</w:t>
      </w:r>
      <w:proofErr w:type="spellStart"/>
      <w:r w:rsidRPr="00BD22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Коротковское</w:t>
      </w:r>
      <w:proofErr w:type="spellEnd"/>
      <w:r w:rsidRPr="00BD22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D2231" w:rsidRPr="00BD2231" w:rsidRDefault="00BD2231" w:rsidP="00BD2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«КОРОТКОВСКОЕ»</w:t>
      </w:r>
    </w:p>
    <w:p w:rsidR="00BD2231" w:rsidRPr="00BD2231" w:rsidRDefault="00BD2231" w:rsidP="00BD2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231" w:rsidRPr="00BD2231" w:rsidRDefault="00BD2231" w:rsidP="00BD2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231" w:rsidRPr="00BD2231" w:rsidRDefault="00BD2231" w:rsidP="00BD2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D223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BD2231" w:rsidRPr="00BD2231" w:rsidRDefault="00BD2231" w:rsidP="00BD2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231" w:rsidRPr="00BD2231" w:rsidRDefault="00BD2231" w:rsidP="00BD22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85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6AFA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="00776AF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2020</w:t>
      </w:r>
      <w:r w:rsidRPr="00BD2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</w:t>
      </w:r>
      <w:r w:rsidR="00B8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085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8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</w:t>
      </w:r>
      <w:r w:rsidR="00776AFA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BD2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D2231" w:rsidRPr="00BD2231" w:rsidRDefault="00BD2231" w:rsidP="00BD2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BD22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Барахоево</w:t>
      </w:r>
      <w:proofErr w:type="spellEnd"/>
    </w:p>
    <w:p w:rsidR="00BD2231" w:rsidRPr="00BD2231" w:rsidRDefault="00BD2231" w:rsidP="00BD2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231" w:rsidRDefault="00BD2231" w:rsidP="00BD223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D2231" w:rsidRDefault="00BD2231" w:rsidP="00BD223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D2231" w:rsidRDefault="00BD2231" w:rsidP="00BD223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D2231" w:rsidRPr="002C1E0C" w:rsidRDefault="00BD2231" w:rsidP="00BD223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C1E0C">
        <w:rPr>
          <w:rFonts w:ascii="Times New Roman" w:hAnsi="Times New Roman" w:cs="Times New Roman"/>
          <w:sz w:val="24"/>
          <w:szCs w:val="24"/>
        </w:rPr>
        <w:t>О ДОПОЛНИТЕЛЬНЫХ ОСНОВАНИЯХ ПРИЗНАНИЯ БЕЗНАДЕЖНЫМИ К</w:t>
      </w:r>
    </w:p>
    <w:p w:rsidR="00BD2231" w:rsidRPr="002C1E0C" w:rsidRDefault="00BD2231" w:rsidP="00BD223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C1E0C">
        <w:rPr>
          <w:rFonts w:ascii="Times New Roman" w:hAnsi="Times New Roman" w:cs="Times New Roman"/>
          <w:sz w:val="24"/>
          <w:szCs w:val="24"/>
        </w:rPr>
        <w:t>ВЗЫСКАНИЮ НЕДОИМКИ И ЗАДОЛЖЕННОСТИ ПО ПЕНЯМ И ШТРАФАМ</w:t>
      </w:r>
    </w:p>
    <w:p w:rsidR="00BD2231" w:rsidRPr="002C1E0C" w:rsidRDefault="00BD2231" w:rsidP="00BD223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C1E0C">
        <w:rPr>
          <w:rFonts w:ascii="Times New Roman" w:hAnsi="Times New Roman" w:cs="Times New Roman"/>
          <w:sz w:val="24"/>
          <w:szCs w:val="24"/>
        </w:rPr>
        <w:t>ПО МЕСТНЫМ НАЛОГАМ И СБОРАМ</w:t>
      </w:r>
    </w:p>
    <w:p w:rsidR="00BD2231" w:rsidRPr="002C1E0C" w:rsidRDefault="00BD2231" w:rsidP="00BD223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D2231" w:rsidRPr="00BD2231" w:rsidRDefault="00BD2231" w:rsidP="00BD2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2231" w:rsidRPr="00BD2231" w:rsidRDefault="00BD2231" w:rsidP="00BD2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23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BD2231">
          <w:rPr>
            <w:rFonts w:ascii="Times New Roman" w:hAnsi="Times New Roman" w:cs="Times New Roman"/>
            <w:sz w:val="28"/>
            <w:szCs w:val="28"/>
          </w:rPr>
          <w:t>пунктом 3 статьи 59</w:t>
        </w:r>
      </w:hyperlink>
      <w:r w:rsidRPr="00BD2231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руководс</w:t>
      </w:r>
      <w:r w:rsidR="00B85739">
        <w:rPr>
          <w:rFonts w:ascii="Times New Roman" w:hAnsi="Times New Roman" w:cs="Times New Roman"/>
          <w:sz w:val="28"/>
          <w:szCs w:val="28"/>
        </w:rPr>
        <w:t>твуясь Уставом сельского поселения «</w:t>
      </w:r>
      <w:proofErr w:type="spellStart"/>
      <w:r w:rsidR="00B85739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B85739">
        <w:rPr>
          <w:rFonts w:ascii="Times New Roman" w:hAnsi="Times New Roman" w:cs="Times New Roman"/>
          <w:sz w:val="28"/>
          <w:szCs w:val="28"/>
        </w:rPr>
        <w:t>», Совет  сельского поселения «</w:t>
      </w:r>
      <w:proofErr w:type="spellStart"/>
      <w:r w:rsidR="00085B38">
        <w:rPr>
          <w:rFonts w:ascii="Times New Roman" w:hAnsi="Times New Roman" w:cs="Times New Roman"/>
          <w:sz w:val="28"/>
          <w:szCs w:val="28"/>
        </w:rPr>
        <w:t>Коротко</w:t>
      </w:r>
      <w:r w:rsidR="00B85739">
        <w:rPr>
          <w:rFonts w:ascii="Times New Roman" w:hAnsi="Times New Roman" w:cs="Times New Roman"/>
          <w:sz w:val="28"/>
          <w:szCs w:val="28"/>
        </w:rPr>
        <w:t>вское</w:t>
      </w:r>
      <w:proofErr w:type="spellEnd"/>
      <w:r w:rsidR="00B85739">
        <w:rPr>
          <w:rFonts w:ascii="Times New Roman" w:hAnsi="Times New Roman" w:cs="Times New Roman"/>
          <w:sz w:val="28"/>
          <w:szCs w:val="28"/>
        </w:rPr>
        <w:t>»</w:t>
      </w:r>
      <w:r w:rsidRPr="00BD2231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BD2231" w:rsidRPr="00BD2231" w:rsidRDefault="00BD2231" w:rsidP="00BD223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2231" w:rsidRPr="00BD2231" w:rsidRDefault="00BD2231" w:rsidP="00BD223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12"/>
      <w:bookmarkEnd w:id="0"/>
      <w:r w:rsidRPr="00BD2231">
        <w:rPr>
          <w:rFonts w:ascii="Times New Roman" w:hAnsi="Times New Roman" w:cs="Times New Roman"/>
          <w:bCs/>
          <w:sz w:val="28"/>
          <w:szCs w:val="28"/>
        </w:rPr>
        <w:t>Установить следующие дополнительные основания признания безнадежными к взысканию и списания недоимки и задолженности по пеням и штрафам по местным налогам и сборам на террит</w:t>
      </w:r>
      <w:r w:rsidR="00B85739">
        <w:rPr>
          <w:rFonts w:ascii="Times New Roman" w:hAnsi="Times New Roman" w:cs="Times New Roman"/>
          <w:bCs/>
          <w:sz w:val="28"/>
          <w:szCs w:val="28"/>
        </w:rPr>
        <w:t>ории сельского поселения «</w:t>
      </w:r>
      <w:proofErr w:type="spellStart"/>
      <w:r w:rsidR="00B85739">
        <w:rPr>
          <w:rFonts w:ascii="Times New Roman" w:hAnsi="Times New Roman" w:cs="Times New Roman"/>
          <w:bCs/>
          <w:sz w:val="28"/>
          <w:szCs w:val="28"/>
        </w:rPr>
        <w:t>Коротковское</w:t>
      </w:r>
      <w:proofErr w:type="spellEnd"/>
      <w:r w:rsidR="00B85739">
        <w:rPr>
          <w:rFonts w:ascii="Times New Roman" w:hAnsi="Times New Roman" w:cs="Times New Roman"/>
          <w:bCs/>
          <w:sz w:val="28"/>
          <w:szCs w:val="28"/>
        </w:rPr>
        <w:t>»</w:t>
      </w:r>
      <w:r w:rsidRPr="00BD2231">
        <w:rPr>
          <w:rFonts w:ascii="Times New Roman" w:hAnsi="Times New Roman" w:cs="Times New Roman"/>
          <w:bCs/>
          <w:sz w:val="28"/>
          <w:szCs w:val="28"/>
        </w:rPr>
        <w:t>:</w:t>
      </w:r>
    </w:p>
    <w:p w:rsidR="00BD2231" w:rsidRPr="00BD2231" w:rsidRDefault="00BD2231" w:rsidP="00BD2231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1" w:name="P13"/>
      <w:bookmarkEnd w:id="1"/>
      <w:r w:rsidRPr="00BD2231">
        <w:rPr>
          <w:rFonts w:ascii="Times New Roman" w:hAnsi="Times New Roman" w:cs="Times New Roman"/>
          <w:sz w:val="28"/>
          <w:szCs w:val="28"/>
        </w:rPr>
        <w:t>Невозможность взыскания недоимки и задолженности по пеням и штрафам по местным налогам и сборам налогоплательщиков - физических лиц, образовавшейся ранее 01.01.2016г.</w:t>
      </w:r>
      <w:bookmarkStart w:id="2" w:name="P15"/>
      <w:bookmarkStart w:id="3" w:name="P16"/>
      <w:bookmarkEnd w:id="2"/>
      <w:bookmarkEnd w:id="3"/>
      <w:r w:rsidRPr="00BD2231">
        <w:rPr>
          <w:rFonts w:ascii="Times New Roman" w:hAnsi="Times New Roman" w:cs="Times New Roman"/>
          <w:sz w:val="28"/>
          <w:szCs w:val="28"/>
        </w:rPr>
        <w:t>, в размере до 500 рублей (включительно).</w:t>
      </w:r>
    </w:p>
    <w:p w:rsidR="00BD2231" w:rsidRPr="00BD2231" w:rsidRDefault="00BD2231" w:rsidP="00BD2231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2231">
        <w:rPr>
          <w:rFonts w:ascii="Times New Roman" w:hAnsi="Times New Roman" w:cs="Times New Roman"/>
          <w:sz w:val="28"/>
          <w:szCs w:val="28"/>
        </w:rPr>
        <w:t xml:space="preserve">Невозможность принудительного взыскания задолженности по исполнительным документам по основаниям, предусмотренным пунктами 3 и 4 част 1 статьи 46 Федерального закона от 2 октября 2007г. № 229-ФЗ «Об исполнительном производстве», образовавшейся ранее 01.01.2016г. </w:t>
      </w:r>
    </w:p>
    <w:p w:rsidR="00BD2231" w:rsidRPr="00BD2231" w:rsidRDefault="00BD2231" w:rsidP="00BD2231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2231">
        <w:rPr>
          <w:rFonts w:ascii="Times New Roman" w:hAnsi="Times New Roman" w:cs="Times New Roman"/>
          <w:sz w:val="28"/>
          <w:szCs w:val="28"/>
        </w:rPr>
        <w:t>Истечение срока взыскания задолженности в отношении недоимки и задолженности по пеням и штрафам по местным налогам по состоянию на 01.01.2016г. (более 3-х лет с момента наступления срока уплаты)</w:t>
      </w:r>
    </w:p>
    <w:p w:rsidR="00BD2231" w:rsidRPr="00BD2231" w:rsidRDefault="00BD2231" w:rsidP="00BD2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231">
        <w:rPr>
          <w:rFonts w:ascii="Times New Roman" w:hAnsi="Times New Roman" w:cs="Times New Roman"/>
          <w:sz w:val="28"/>
          <w:szCs w:val="28"/>
        </w:rPr>
        <w:t>2. Документом, подтверждающим наличие дополнительных оснований, предусмотренных под</w:t>
      </w:r>
      <w:hyperlink w:anchor="P12" w:history="1">
        <w:r w:rsidRPr="00BD2231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Pr="00BD2231">
        <w:rPr>
          <w:rFonts w:ascii="Times New Roman" w:hAnsi="Times New Roman" w:cs="Times New Roman"/>
          <w:sz w:val="28"/>
          <w:szCs w:val="28"/>
        </w:rPr>
        <w:t xml:space="preserve"> пункта 1 настоящего Решения, является:</w:t>
      </w:r>
    </w:p>
    <w:p w:rsidR="00BD2231" w:rsidRPr="00BD2231" w:rsidRDefault="00BD2231" w:rsidP="00BD2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231">
        <w:rPr>
          <w:rFonts w:ascii="Times New Roman" w:hAnsi="Times New Roman" w:cs="Times New Roman"/>
          <w:sz w:val="28"/>
          <w:szCs w:val="28"/>
        </w:rPr>
        <w:t xml:space="preserve"> - справка налогового органа о наличии задолженности по </w:t>
      </w:r>
      <w:proofErr w:type="gramStart"/>
      <w:r w:rsidRPr="00BD2231">
        <w:rPr>
          <w:rFonts w:ascii="Times New Roman" w:hAnsi="Times New Roman" w:cs="Times New Roman"/>
          <w:sz w:val="28"/>
          <w:szCs w:val="28"/>
        </w:rPr>
        <w:t>состоянию  на</w:t>
      </w:r>
      <w:proofErr w:type="gramEnd"/>
      <w:r w:rsidRPr="00BD2231">
        <w:rPr>
          <w:rFonts w:ascii="Times New Roman" w:hAnsi="Times New Roman" w:cs="Times New Roman"/>
          <w:sz w:val="28"/>
          <w:szCs w:val="28"/>
        </w:rPr>
        <w:t xml:space="preserve"> 01.01.2016г.</w:t>
      </w:r>
    </w:p>
    <w:p w:rsidR="00BD2231" w:rsidRPr="00BD2231" w:rsidRDefault="00BD2231" w:rsidP="00BD2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231">
        <w:rPr>
          <w:rFonts w:ascii="Times New Roman" w:hAnsi="Times New Roman" w:cs="Times New Roman"/>
          <w:sz w:val="28"/>
          <w:szCs w:val="28"/>
        </w:rPr>
        <w:t xml:space="preserve">3. Решение о признании безнадежными к взысканию и списании недоимки и задолженности по пеням и штрафам по местным налогам принимает налоговый орган по месту нахождения налогоплательщика в соответствии с порядком, установленным федеральным органом </w:t>
      </w:r>
      <w:r w:rsidRPr="00BD2231">
        <w:rPr>
          <w:rFonts w:ascii="Times New Roman" w:hAnsi="Times New Roman" w:cs="Times New Roman"/>
          <w:sz w:val="28"/>
          <w:szCs w:val="28"/>
        </w:rPr>
        <w:lastRenderedPageBreak/>
        <w:t>исполнительной власти, уполномоченным по контролю и надзору в области налогов и сборов.</w:t>
      </w:r>
    </w:p>
    <w:p w:rsidR="00BD2231" w:rsidRPr="00BD2231" w:rsidRDefault="00BD2231" w:rsidP="00BD2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231">
        <w:rPr>
          <w:rFonts w:ascii="Times New Roman" w:hAnsi="Times New Roman" w:cs="Times New Roman"/>
          <w:sz w:val="28"/>
          <w:szCs w:val="28"/>
        </w:rPr>
        <w:t>4. Со дня вступления в силу настоящего Решения признать утратившим силу Решение Со</w:t>
      </w:r>
      <w:r w:rsidR="00085B38">
        <w:rPr>
          <w:rFonts w:ascii="Times New Roman" w:hAnsi="Times New Roman" w:cs="Times New Roman"/>
          <w:sz w:val="28"/>
          <w:szCs w:val="28"/>
        </w:rPr>
        <w:t>вета сельского поселения «</w:t>
      </w:r>
      <w:proofErr w:type="spellStart"/>
      <w:proofErr w:type="gramStart"/>
      <w:r w:rsidR="00085B38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085B38">
        <w:rPr>
          <w:rFonts w:ascii="Times New Roman" w:hAnsi="Times New Roman" w:cs="Times New Roman"/>
          <w:sz w:val="28"/>
          <w:szCs w:val="28"/>
        </w:rPr>
        <w:t>»  от</w:t>
      </w:r>
      <w:proofErr w:type="gramEnd"/>
      <w:r w:rsidR="00085B38">
        <w:rPr>
          <w:rFonts w:ascii="Times New Roman" w:hAnsi="Times New Roman" w:cs="Times New Roman"/>
          <w:sz w:val="28"/>
          <w:szCs w:val="28"/>
        </w:rPr>
        <w:t xml:space="preserve"> 21 августа 2017 №22</w:t>
      </w:r>
      <w:r w:rsidRPr="00BD2231">
        <w:rPr>
          <w:rFonts w:ascii="Times New Roman" w:hAnsi="Times New Roman" w:cs="Times New Roman"/>
          <w:sz w:val="28"/>
          <w:szCs w:val="28"/>
        </w:rPr>
        <w:t xml:space="preserve"> "О дополнительных основаниях признания безнадежными к взысканию недоимки и задолженности по пеням и штрафам по местным налогам и сборам".</w:t>
      </w:r>
    </w:p>
    <w:p w:rsidR="00BD2231" w:rsidRPr="00BD2231" w:rsidRDefault="00BD2231" w:rsidP="00BD2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231">
        <w:rPr>
          <w:rFonts w:ascii="Times New Roman" w:hAnsi="Times New Roman" w:cs="Times New Roman"/>
          <w:sz w:val="28"/>
          <w:szCs w:val="28"/>
        </w:rPr>
        <w:t>5. Направить настоящее решение в Межрайонную инспекцию Федеральной налоговой службы № 8 по Забайкальскому краю.</w:t>
      </w:r>
    </w:p>
    <w:p w:rsidR="00BD2231" w:rsidRPr="00BD2231" w:rsidRDefault="00BD2231" w:rsidP="00BD22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2231">
        <w:rPr>
          <w:rFonts w:ascii="Times New Roman" w:hAnsi="Times New Roman" w:cs="Times New Roman"/>
          <w:sz w:val="28"/>
          <w:szCs w:val="28"/>
        </w:rPr>
        <w:t xml:space="preserve">6. Настоящее Решение </w:t>
      </w:r>
      <w:r w:rsidR="00085B38">
        <w:rPr>
          <w:rFonts w:ascii="Times New Roman" w:hAnsi="Times New Roman" w:cs="Times New Roman"/>
          <w:sz w:val="28"/>
          <w:szCs w:val="28"/>
        </w:rPr>
        <w:t>официально обнародовать.</w:t>
      </w:r>
    </w:p>
    <w:p w:rsidR="00BD2231" w:rsidRPr="00BD2231" w:rsidRDefault="00BD2231" w:rsidP="00BD223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7F3F" w:rsidRDefault="00557F3F">
      <w:pPr>
        <w:rPr>
          <w:rFonts w:ascii="Times New Roman" w:hAnsi="Times New Roman" w:cs="Times New Roman"/>
          <w:sz w:val="28"/>
          <w:szCs w:val="28"/>
        </w:rPr>
      </w:pPr>
      <w:r w:rsidRPr="00557F3F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proofErr w:type="gramStart"/>
      <w:r w:rsidRPr="00557F3F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Pr="00557F3F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Pr="00557F3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Pr="00557F3F">
        <w:rPr>
          <w:rFonts w:ascii="Times New Roman" w:hAnsi="Times New Roman" w:cs="Times New Roman"/>
          <w:sz w:val="28"/>
          <w:szCs w:val="28"/>
        </w:rPr>
        <w:t>В.В.Нагаев</w:t>
      </w:r>
      <w:proofErr w:type="spellEnd"/>
    </w:p>
    <w:p w:rsidR="00557F3F" w:rsidRDefault="00557F3F" w:rsidP="00557F3F">
      <w:pPr>
        <w:rPr>
          <w:rFonts w:ascii="Times New Roman" w:hAnsi="Times New Roman" w:cs="Times New Roman"/>
          <w:sz w:val="28"/>
          <w:szCs w:val="28"/>
        </w:rPr>
      </w:pPr>
    </w:p>
    <w:p w:rsidR="00C545F3" w:rsidRPr="00557F3F" w:rsidRDefault="00C545F3" w:rsidP="00557F3F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sectPr w:rsidR="00C545F3" w:rsidRPr="00557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21ADD"/>
    <w:multiLevelType w:val="multilevel"/>
    <w:tmpl w:val="76FE64F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0F"/>
    <w:rsid w:val="00085B38"/>
    <w:rsid w:val="00557F3F"/>
    <w:rsid w:val="00776AFA"/>
    <w:rsid w:val="00B85739"/>
    <w:rsid w:val="00BD2231"/>
    <w:rsid w:val="00C545F3"/>
    <w:rsid w:val="00F9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5A401"/>
  <w15:chartTrackingRefBased/>
  <w15:docId w15:val="{B876005F-3B58-4AE8-8D3A-F54A5DE7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22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22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BD2231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5B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5B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839DA632E0227D1257C788BDDF949F0B833ED0BC72FE9E1AA9AD045B4F3E3C6289AAC6F166BI0tB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2020-04-06T03:45:00Z</cp:lastPrinted>
  <dcterms:created xsi:type="dcterms:W3CDTF">2020-03-17T05:58:00Z</dcterms:created>
  <dcterms:modified xsi:type="dcterms:W3CDTF">2020-04-06T04:17:00Z</dcterms:modified>
</cp:coreProperties>
</file>