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A1A" w:rsidRPr="00A04A1A" w:rsidRDefault="00A04A1A" w:rsidP="00A04A1A">
      <w:pPr>
        <w:jc w:val="center"/>
        <w:rPr>
          <w:sz w:val="28"/>
          <w:szCs w:val="28"/>
        </w:rPr>
      </w:pPr>
      <w:r w:rsidRPr="00A04A1A">
        <w:rPr>
          <w:sz w:val="28"/>
          <w:szCs w:val="28"/>
        </w:rPr>
        <w:t>Красночикойский муниципальный округ Забайкальского края</w:t>
      </w:r>
    </w:p>
    <w:p w:rsidR="00A04A1A" w:rsidRPr="00A04A1A" w:rsidRDefault="00A04A1A" w:rsidP="00A04A1A">
      <w:pPr>
        <w:jc w:val="center"/>
        <w:rPr>
          <w:b/>
          <w:sz w:val="28"/>
          <w:szCs w:val="28"/>
        </w:rPr>
      </w:pPr>
      <w:r w:rsidRPr="00A04A1A">
        <w:rPr>
          <w:b/>
          <w:sz w:val="28"/>
          <w:szCs w:val="28"/>
        </w:rPr>
        <w:t>СОВЕТ КРАСНОЧИКОЙСКОГО МУНИЦИПАЛЬНОГО ОКРУГА ЗАБАЙКАЛЬСКОГО КРАЯ</w:t>
      </w:r>
    </w:p>
    <w:p w:rsidR="00A04A1A" w:rsidRPr="00A04A1A" w:rsidRDefault="00A04A1A" w:rsidP="00A04A1A">
      <w:pPr>
        <w:jc w:val="both"/>
        <w:rPr>
          <w:sz w:val="28"/>
          <w:szCs w:val="28"/>
        </w:rPr>
      </w:pPr>
    </w:p>
    <w:p w:rsidR="00A04A1A" w:rsidRPr="00A04A1A" w:rsidRDefault="00A04A1A" w:rsidP="00A04A1A">
      <w:pPr>
        <w:jc w:val="both"/>
        <w:rPr>
          <w:sz w:val="28"/>
          <w:szCs w:val="28"/>
        </w:rPr>
      </w:pPr>
    </w:p>
    <w:p w:rsidR="00A04A1A" w:rsidRPr="00A04A1A" w:rsidRDefault="00A04A1A" w:rsidP="00A04A1A">
      <w:pPr>
        <w:jc w:val="center"/>
        <w:rPr>
          <w:b/>
          <w:sz w:val="32"/>
          <w:szCs w:val="32"/>
        </w:rPr>
      </w:pPr>
      <w:r w:rsidRPr="00A04A1A">
        <w:rPr>
          <w:b/>
          <w:sz w:val="32"/>
          <w:szCs w:val="32"/>
        </w:rPr>
        <w:t>РЕШЕНИЕ</w:t>
      </w:r>
    </w:p>
    <w:p w:rsidR="00A04A1A" w:rsidRPr="00A04A1A" w:rsidRDefault="00171F46" w:rsidP="00A04A1A">
      <w:pPr>
        <w:rPr>
          <w:sz w:val="28"/>
          <w:szCs w:val="28"/>
        </w:rPr>
      </w:pPr>
      <w:r>
        <w:rPr>
          <w:sz w:val="28"/>
          <w:szCs w:val="28"/>
        </w:rPr>
        <w:t>«21</w:t>
      </w:r>
      <w:r w:rsidR="00A04A1A" w:rsidRPr="00A04A1A">
        <w:rPr>
          <w:sz w:val="28"/>
          <w:szCs w:val="28"/>
        </w:rPr>
        <w:t xml:space="preserve">» ноября 2025 г.                                                                           </w:t>
      </w:r>
      <w:r>
        <w:rPr>
          <w:sz w:val="28"/>
          <w:szCs w:val="28"/>
        </w:rPr>
        <w:t xml:space="preserve">          </w:t>
      </w:r>
      <w:r w:rsidR="00A04A1A" w:rsidRPr="00A04A1A">
        <w:rPr>
          <w:sz w:val="28"/>
          <w:szCs w:val="28"/>
        </w:rPr>
        <w:t xml:space="preserve">№ </w:t>
      </w:r>
      <w:r>
        <w:rPr>
          <w:sz w:val="28"/>
          <w:szCs w:val="28"/>
        </w:rPr>
        <w:t>37</w:t>
      </w:r>
    </w:p>
    <w:p w:rsidR="00A04A1A" w:rsidRPr="00A04A1A" w:rsidRDefault="00A04A1A" w:rsidP="00A04A1A">
      <w:pPr>
        <w:jc w:val="center"/>
        <w:rPr>
          <w:sz w:val="28"/>
          <w:szCs w:val="28"/>
        </w:rPr>
      </w:pPr>
      <w:r w:rsidRPr="00A04A1A">
        <w:rPr>
          <w:sz w:val="28"/>
          <w:szCs w:val="28"/>
        </w:rPr>
        <w:t>с. Красный Чикой</w:t>
      </w:r>
    </w:p>
    <w:p w:rsidR="00A04A1A" w:rsidRDefault="00A04A1A" w:rsidP="00A04A1A">
      <w:pPr>
        <w:suppressAutoHyphens/>
        <w:jc w:val="center"/>
        <w:rPr>
          <w:sz w:val="28"/>
          <w:szCs w:val="28"/>
        </w:rPr>
      </w:pPr>
    </w:p>
    <w:p w:rsidR="00A04A1A" w:rsidRDefault="00A04A1A" w:rsidP="00A04A1A">
      <w:pPr>
        <w:rPr>
          <w:color w:val="000000" w:themeColor="text1"/>
          <w:sz w:val="28"/>
          <w:szCs w:val="28"/>
        </w:rPr>
      </w:pPr>
    </w:p>
    <w:p w:rsidR="00A04A1A" w:rsidRDefault="00A14694" w:rsidP="00A04A1A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Об утверждении Положения о</w:t>
      </w:r>
      <w:r w:rsidR="00A04A1A">
        <w:rPr>
          <w:b/>
          <w:color w:val="000000" w:themeColor="text1"/>
          <w:sz w:val="28"/>
          <w:szCs w:val="28"/>
        </w:rPr>
        <w:t xml:space="preserve"> структуре администрации </w:t>
      </w:r>
      <w:proofErr w:type="spellStart"/>
      <w:r w:rsidR="00A04A1A">
        <w:rPr>
          <w:b/>
          <w:color w:val="000000" w:themeColor="text1"/>
          <w:sz w:val="28"/>
          <w:szCs w:val="28"/>
        </w:rPr>
        <w:t>Красночикойского</w:t>
      </w:r>
      <w:proofErr w:type="spellEnd"/>
      <w:r w:rsidR="00A04A1A">
        <w:rPr>
          <w:b/>
          <w:color w:val="000000" w:themeColor="text1"/>
          <w:sz w:val="28"/>
          <w:szCs w:val="28"/>
        </w:rPr>
        <w:t xml:space="preserve"> муниципального округа Забайкальского края </w:t>
      </w:r>
    </w:p>
    <w:p w:rsidR="00A04A1A" w:rsidRDefault="00A04A1A" w:rsidP="00A04A1A">
      <w:pPr>
        <w:rPr>
          <w:color w:val="000000" w:themeColor="text1"/>
          <w:sz w:val="28"/>
          <w:szCs w:val="28"/>
        </w:rPr>
      </w:pPr>
    </w:p>
    <w:p w:rsidR="00A04A1A" w:rsidRDefault="00A04A1A" w:rsidP="00A04A1A">
      <w:pPr>
        <w:ind w:firstLine="709"/>
        <w:jc w:val="both"/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целях упорядочения формирования структуры администрации </w:t>
      </w:r>
      <w:proofErr w:type="spellStart"/>
      <w:r>
        <w:rPr>
          <w:color w:val="000000" w:themeColor="text1"/>
          <w:sz w:val="28"/>
          <w:szCs w:val="28"/>
        </w:rPr>
        <w:t>Красночикойского</w:t>
      </w:r>
      <w:proofErr w:type="spellEnd"/>
      <w:r>
        <w:rPr>
          <w:color w:val="000000" w:themeColor="text1"/>
          <w:sz w:val="28"/>
          <w:szCs w:val="28"/>
        </w:rPr>
        <w:t xml:space="preserve"> муниципального округа Забайкальского края, в </w:t>
      </w:r>
      <w:r w:rsidRPr="00A04A1A">
        <w:rPr>
          <w:bCs/>
          <w:sz w:val="28"/>
          <w:szCs w:val="28"/>
        </w:rPr>
        <w:t>соответствии с</w:t>
      </w:r>
      <w:r w:rsidR="00A14694">
        <w:rPr>
          <w:bCs/>
          <w:sz w:val="28"/>
          <w:szCs w:val="28"/>
        </w:rPr>
        <w:t xml:space="preserve">о статьей </w:t>
      </w:r>
      <w:r w:rsidR="005300BE">
        <w:rPr>
          <w:bCs/>
          <w:sz w:val="28"/>
          <w:szCs w:val="28"/>
        </w:rPr>
        <w:t xml:space="preserve">22 </w:t>
      </w:r>
      <w:r w:rsidR="002C28C6" w:rsidRPr="00A04A1A">
        <w:rPr>
          <w:bCs/>
          <w:sz w:val="28"/>
          <w:szCs w:val="28"/>
        </w:rPr>
        <w:t>Федеральн</w:t>
      </w:r>
      <w:r w:rsidR="002C28C6">
        <w:rPr>
          <w:bCs/>
          <w:sz w:val="28"/>
          <w:szCs w:val="28"/>
        </w:rPr>
        <w:t xml:space="preserve">ого </w:t>
      </w:r>
      <w:r w:rsidR="002C28C6" w:rsidRPr="00A04A1A">
        <w:rPr>
          <w:bCs/>
          <w:sz w:val="28"/>
          <w:szCs w:val="28"/>
        </w:rPr>
        <w:t>закона</w:t>
      </w:r>
      <w:r w:rsidRPr="00A04A1A">
        <w:rPr>
          <w:bCs/>
          <w:sz w:val="28"/>
          <w:szCs w:val="28"/>
        </w:rPr>
        <w:t xml:space="preserve"> от 20 марта 2025 года № 33-ФЗ «Об общих принципах организации местного самоуправления в единой системе публичной власти</w:t>
      </w:r>
      <w:r w:rsidR="002C28C6" w:rsidRPr="00A04A1A">
        <w:rPr>
          <w:bCs/>
          <w:sz w:val="28"/>
          <w:szCs w:val="28"/>
        </w:rPr>
        <w:t xml:space="preserve">», </w:t>
      </w:r>
      <w:r w:rsidR="002C28C6">
        <w:rPr>
          <w:color w:val="000000" w:themeColor="text1"/>
          <w:sz w:val="28"/>
          <w:szCs w:val="28"/>
        </w:rPr>
        <w:t>руководствуясь статьей</w:t>
      </w:r>
      <w:r>
        <w:rPr>
          <w:color w:val="000000" w:themeColor="text1"/>
          <w:sz w:val="28"/>
          <w:szCs w:val="28"/>
        </w:rPr>
        <w:t xml:space="preserve"> </w:t>
      </w:r>
      <w:r w:rsidR="002579ED">
        <w:rPr>
          <w:color w:val="000000" w:themeColor="text1"/>
          <w:sz w:val="28"/>
          <w:szCs w:val="28"/>
        </w:rPr>
        <w:t>26</w:t>
      </w:r>
      <w:r>
        <w:rPr>
          <w:color w:val="000000" w:themeColor="text1"/>
          <w:sz w:val="28"/>
          <w:szCs w:val="28"/>
        </w:rPr>
        <w:t xml:space="preserve"> Устава </w:t>
      </w:r>
      <w:proofErr w:type="spellStart"/>
      <w:r w:rsidR="005300BE">
        <w:rPr>
          <w:color w:val="000000" w:themeColor="text1"/>
          <w:sz w:val="28"/>
          <w:szCs w:val="28"/>
        </w:rPr>
        <w:t>Красночикойского</w:t>
      </w:r>
      <w:proofErr w:type="spellEnd"/>
      <w:r w:rsidR="005300BE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муниципального </w:t>
      </w:r>
      <w:r w:rsidR="002C28C6">
        <w:rPr>
          <w:color w:val="000000" w:themeColor="text1"/>
          <w:sz w:val="28"/>
          <w:szCs w:val="28"/>
        </w:rPr>
        <w:t>округа, Совет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Красночикойского</w:t>
      </w:r>
      <w:proofErr w:type="spellEnd"/>
      <w:r>
        <w:rPr>
          <w:color w:val="000000" w:themeColor="text1"/>
          <w:sz w:val="28"/>
          <w:szCs w:val="28"/>
        </w:rPr>
        <w:t xml:space="preserve"> муниципального округа Забайкальского края решил</w:t>
      </w:r>
      <w:r>
        <w:rPr>
          <w:b/>
          <w:color w:val="000000" w:themeColor="text1"/>
          <w:sz w:val="28"/>
          <w:szCs w:val="28"/>
        </w:rPr>
        <w:t>:</w:t>
      </w:r>
    </w:p>
    <w:p w:rsidR="00A04A1A" w:rsidRDefault="00A04A1A" w:rsidP="00A04A1A">
      <w:pPr>
        <w:ind w:firstLine="709"/>
        <w:jc w:val="both"/>
        <w:rPr>
          <w:color w:val="000000" w:themeColor="text1"/>
          <w:sz w:val="28"/>
          <w:szCs w:val="28"/>
        </w:rPr>
      </w:pPr>
    </w:p>
    <w:p w:rsidR="00A04A1A" w:rsidRDefault="00A04A1A" w:rsidP="00A04A1A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 Утвердить прилагаемое Положение о структуре администрации </w:t>
      </w:r>
      <w:proofErr w:type="spellStart"/>
      <w:r>
        <w:rPr>
          <w:color w:val="000000" w:themeColor="text1"/>
          <w:sz w:val="28"/>
          <w:szCs w:val="28"/>
        </w:rPr>
        <w:t>Красночикойского</w:t>
      </w:r>
      <w:proofErr w:type="spellEnd"/>
      <w:r>
        <w:rPr>
          <w:color w:val="000000" w:themeColor="text1"/>
          <w:sz w:val="28"/>
          <w:szCs w:val="28"/>
        </w:rPr>
        <w:t xml:space="preserve"> муниципального округа.</w:t>
      </w:r>
    </w:p>
    <w:p w:rsidR="00A04A1A" w:rsidRDefault="00B03FE4" w:rsidP="00A04A1A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A04A1A">
        <w:rPr>
          <w:color w:val="000000" w:themeColor="text1"/>
          <w:sz w:val="28"/>
          <w:szCs w:val="28"/>
        </w:rPr>
        <w:t>. Настоящее решение вступает в силу на следующий день после дня его официального опубликования</w:t>
      </w:r>
      <w:r w:rsidR="00A04A1A">
        <w:rPr>
          <w:i/>
          <w:color w:val="000000" w:themeColor="text1"/>
          <w:sz w:val="28"/>
          <w:szCs w:val="28"/>
        </w:rPr>
        <w:t>.</w:t>
      </w:r>
    </w:p>
    <w:p w:rsidR="00B03FE4" w:rsidRPr="00B03FE4" w:rsidRDefault="00B03FE4" w:rsidP="00B03FE4">
      <w:pPr>
        <w:widowControl w:val="0"/>
        <w:ind w:firstLine="68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Pr="00B03FE4">
        <w:rPr>
          <w:sz w:val="28"/>
          <w:szCs w:val="28"/>
          <w:lang w:eastAsia="en-US"/>
        </w:rPr>
        <w:t>. Настоящее решение опубликовать (обнародовать) на официальном сайте в информационно-телекоммуникационной сети «Интернет» https://chikoy75.ru.</w:t>
      </w:r>
    </w:p>
    <w:p w:rsidR="00A04A1A" w:rsidRDefault="00A04A1A" w:rsidP="00A04A1A">
      <w:pPr>
        <w:ind w:firstLine="709"/>
        <w:jc w:val="both"/>
        <w:rPr>
          <w:color w:val="000000" w:themeColor="text1"/>
          <w:sz w:val="28"/>
          <w:szCs w:val="28"/>
        </w:rPr>
      </w:pPr>
    </w:p>
    <w:p w:rsidR="00A04A1A" w:rsidRDefault="00A04A1A" w:rsidP="00A04A1A">
      <w:pPr>
        <w:ind w:firstLine="709"/>
        <w:jc w:val="both"/>
        <w:rPr>
          <w:color w:val="000000" w:themeColor="text1"/>
          <w:sz w:val="28"/>
          <w:szCs w:val="28"/>
        </w:rPr>
      </w:pPr>
    </w:p>
    <w:p w:rsidR="00FE1F80" w:rsidRPr="00FE1F80" w:rsidRDefault="00FE1F80" w:rsidP="00FE1F80">
      <w:pPr>
        <w:rPr>
          <w:sz w:val="28"/>
          <w:szCs w:val="28"/>
        </w:rPr>
      </w:pPr>
      <w:r w:rsidRPr="00FE1F80">
        <w:rPr>
          <w:sz w:val="28"/>
          <w:szCs w:val="28"/>
        </w:rPr>
        <w:t>Глава муниципального района</w:t>
      </w:r>
    </w:p>
    <w:p w:rsidR="00FE1F80" w:rsidRPr="00FE1F80" w:rsidRDefault="00FE1F80" w:rsidP="00FE1F80">
      <w:pPr>
        <w:rPr>
          <w:sz w:val="28"/>
          <w:szCs w:val="28"/>
        </w:rPr>
      </w:pPr>
      <w:r w:rsidRPr="00FE1F80">
        <w:rPr>
          <w:sz w:val="28"/>
          <w:szCs w:val="28"/>
        </w:rPr>
        <w:t>«</w:t>
      </w:r>
      <w:proofErr w:type="gramStart"/>
      <w:r w:rsidRPr="00FE1F80">
        <w:rPr>
          <w:sz w:val="28"/>
          <w:szCs w:val="28"/>
        </w:rPr>
        <w:t>Красночикойский  район</w:t>
      </w:r>
      <w:proofErr w:type="gramEnd"/>
      <w:r w:rsidRPr="00FE1F80">
        <w:rPr>
          <w:sz w:val="28"/>
          <w:szCs w:val="28"/>
        </w:rPr>
        <w:t>»</w:t>
      </w:r>
      <w:r w:rsidRPr="00FE1F80">
        <w:rPr>
          <w:sz w:val="28"/>
          <w:szCs w:val="28"/>
        </w:rPr>
        <w:tab/>
      </w:r>
      <w:r w:rsidRPr="00FE1F80">
        <w:rPr>
          <w:sz w:val="28"/>
          <w:szCs w:val="28"/>
        </w:rPr>
        <w:tab/>
      </w:r>
      <w:r w:rsidRPr="00FE1F80">
        <w:rPr>
          <w:sz w:val="28"/>
          <w:szCs w:val="28"/>
        </w:rPr>
        <w:tab/>
      </w:r>
      <w:r w:rsidRPr="00FE1F80">
        <w:rPr>
          <w:sz w:val="28"/>
          <w:szCs w:val="28"/>
        </w:rPr>
        <w:tab/>
      </w:r>
      <w:r w:rsidRPr="00FE1F80">
        <w:rPr>
          <w:sz w:val="28"/>
          <w:szCs w:val="28"/>
        </w:rPr>
        <w:tab/>
      </w:r>
      <w:r w:rsidRPr="00FE1F80">
        <w:rPr>
          <w:sz w:val="28"/>
          <w:szCs w:val="28"/>
        </w:rPr>
        <w:tab/>
      </w:r>
      <w:r w:rsidRPr="00FE1F80">
        <w:rPr>
          <w:sz w:val="28"/>
          <w:szCs w:val="28"/>
        </w:rPr>
        <w:tab/>
        <w:t xml:space="preserve">  Е.А. </w:t>
      </w:r>
      <w:proofErr w:type="spellStart"/>
      <w:r w:rsidRPr="00FE1F80">
        <w:rPr>
          <w:sz w:val="28"/>
          <w:szCs w:val="28"/>
        </w:rPr>
        <w:t>Гостев</w:t>
      </w:r>
      <w:proofErr w:type="spellEnd"/>
    </w:p>
    <w:p w:rsidR="00FE1F80" w:rsidRDefault="00FE1F80" w:rsidP="00A04A1A">
      <w:pPr>
        <w:ind w:left="4536"/>
        <w:jc w:val="center"/>
        <w:rPr>
          <w:bCs/>
          <w:color w:val="000000" w:themeColor="text1"/>
          <w:sz w:val="28"/>
        </w:rPr>
      </w:pPr>
    </w:p>
    <w:p w:rsidR="00FE1F80" w:rsidRDefault="00FE1F80" w:rsidP="00A04A1A">
      <w:pPr>
        <w:ind w:left="4536"/>
        <w:jc w:val="center"/>
        <w:rPr>
          <w:bCs/>
          <w:color w:val="000000" w:themeColor="text1"/>
          <w:sz w:val="28"/>
        </w:rPr>
      </w:pPr>
    </w:p>
    <w:p w:rsidR="00FE1F80" w:rsidRDefault="00FE1F80" w:rsidP="00A04A1A">
      <w:pPr>
        <w:ind w:left="4536"/>
        <w:jc w:val="center"/>
        <w:rPr>
          <w:bCs/>
          <w:color w:val="000000" w:themeColor="text1"/>
          <w:sz w:val="28"/>
        </w:rPr>
      </w:pPr>
    </w:p>
    <w:p w:rsidR="00FE1F80" w:rsidRDefault="00FE1F80" w:rsidP="00A04A1A">
      <w:pPr>
        <w:ind w:left="4536"/>
        <w:jc w:val="center"/>
        <w:rPr>
          <w:bCs/>
          <w:color w:val="000000" w:themeColor="text1"/>
          <w:sz w:val="28"/>
        </w:rPr>
      </w:pPr>
    </w:p>
    <w:p w:rsidR="00FE1F80" w:rsidRDefault="00FE1F80" w:rsidP="00A04A1A">
      <w:pPr>
        <w:ind w:left="4536"/>
        <w:jc w:val="center"/>
        <w:rPr>
          <w:bCs/>
          <w:color w:val="000000" w:themeColor="text1"/>
          <w:sz w:val="28"/>
        </w:rPr>
      </w:pPr>
    </w:p>
    <w:p w:rsidR="00FE1F80" w:rsidRDefault="00FE1F80" w:rsidP="00A04A1A">
      <w:pPr>
        <w:ind w:left="4536"/>
        <w:jc w:val="center"/>
        <w:rPr>
          <w:bCs/>
          <w:color w:val="000000" w:themeColor="text1"/>
          <w:sz w:val="28"/>
        </w:rPr>
      </w:pPr>
    </w:p>
    <w:p w:rsidR="00FE1F80" w:rsidRDefault="00FE1F80" w:rsidP="00A04A1A">
      <w:pPr>
        <w:ind w:left="4536"/>
        <w:jc w:val="center"/>
        <w:rPr>
          <w:bCs/>
          <w:color w:val="000000" w:themeColor="text1"/>
          <w:sz w:val="28"/>
        </w:rPr>
      </w:pPr>
    </w:p>
    <w:p w:rsidR="00FE1F80" w:rsidRDefault="00FE1F80" w:rsidP="00A04A1A">
      <w:pPr>
        <w:ind w:left="4536"/>
        <w:jc w:val="center"/>
        <w:rPr>
          <w:bCs/>
          <w:color w:val="000000" w:themeColor="text1"/>
          <w:sz w:val="28"/>
        </w:rPr>
      </w:pPr>
    </w:p>
    <w:p w:rsidR="00FE1F80" w:rsidRDefault="00FE1F80" w:rsidP="00A04A1A">
      <w:pPr>
        <w:ind w:left="4536"/>
        <w:jc w:val="center"/>
        <w:rPr>
          <w:bCs/>
          <w:color w:val="000000" w:themeColor="text1"/>
          <w:sz w:val="28"/>
        </w:rPr>
      </w:pPr>
    </w:p>
    <w:p w:rsidR="00FE1F80" w:rsidRDefault="00FE1F80" w:rsidP="00A04A1A">
      <w:pPr>
        <w:ind w:left="4536"/>
        <w:jc w:val="center"/>
        <w:rPr>
          <w:bCs/>
          <w:color w:val="000000" w:themeColor="text1"/>
          <w:sz w:val="28"/>
        </w:rPr>
      </w:pPr>
    </w:p>
    <w:p w:rsidR="00FE1F80" w:rsidRDefault="00FE1F80" w:rsidP="00A04A1A">
      <w:pPr>
        <w:ind w:left="4536"/>
        <w:jc w:val="center"/>
        <w:rPr>
          <w:bCs/>
          <w:color w:val="000000" w:themeColor="text1"/>
          <w:sz w:val="28"/>
        </w:rPr>
      </w:pPr>
    </w:p>
    <w:p w:rsidR="009A791D" w:rsidRDefault="009A791D" w:rsidP="00A04A1A">
      <w:pPr>
        <w:ind w:left="4536"/>
        <w:jc w:val="center"/>
        <w:rPr>
          <w:bCs/>
          <w:color w:val="000000" w:themeColor="text1"/>
          <w:sz w:val="28"/>
        </w:rPr>
      </w:pPr>
    </w:p>
    <w:p w:rsidR="009A791D" w:rsidRDefault="009A791D" w:rsidP="00A04A1A">
      <w:pPr>
        <w:ind w:left="4536"/>
        <w:jc w:val="center"/>
        <w:rPr>
          <w:bCs/>
          <w:color w:val="000000" w:themeColor="text1"/>
          <w:sz w:val="28"/>
        </w:rPr>
      </w:pPr>
    </w:p>
    <w:p w:rsidR="00A04A1A" w:rsidRDefault="00A04A1A" w:rsidP="00A04A1A">
      <w:pPr>
        <w:ind w:left="4536"/>
        <w:jc w:val="center"/>
        <w:rPr>
          <w:bCs/>
          <w:color w:val="000000" w:themeColor="text1"/>
          <w:sz w:val="28"/>
        </w:rPr>
      </w:pPr>
      <w:r>
        <w:rPr>
          <w:bCs/>
          <w:color w:val="000000" w:themeColor="text1"/>
          <w:sz w:val="28"/>
        </w:rPr>
        <w:lastRenderedPageBreak/>
        <w:t>УТВЕРЖДЕНО</w:t>
      </w:r>
    </w:p>
    <w:p w:rsidR="00A04A1A" w:rsidRDefault="00A04A1A" w:rsidP="00A04A1A">
      <w:pPr>
        <w:ind w:left="4536"/>
        <w:jc w:val="center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решением Совета </w:t>
      </w:r>
      <w:proofErr w:type="spellStart"/>
      <w:r w:rsidR="00FE1F80">
        <w:rPr>
          <w:color w:val="000000" w:themeColor="text1"/>
          <w:sz w:val="28"/>
          <w:szCs w:val="28"/>
        </w:rPr>
        <w:t>Красночикойского</w:t>
      </w:r>
      <w:proofErr w:type="spellEnd"/>
      <w:r>
        <w:rPr>
          <w:color w:val="000000" w:themeColor="text1"/>
          <w:sz w:val="28"/>
          <w:szCs w:val="28"/>
        </w:rPr>
        <w:t xml:space="preserve"> муниципального округа</w:t>
      </w:r>
      <w:r>
        <w:rPr>
          <w:color w:val="000000" w:themeColor="text1"/>
          <w:sz w:val="28"/>
        </w:rPr>
        <w:t xml:space="preserve"> </w:t>
      </w:r>
    </w:p>
    <w:p w:rsidR="00A04A1A" w:rsidRDefault="00A04A1A" w:rsidP="00A04A1A">
      <w:pPr>
        <w:ind w:left="4536"/>
        <w:jc w:val="center"/>
        <w:rPr>
          <w:color w:val="000000" w:themeColor="text1"/>
          <w:sz w:val="28"/>
        </w:rPr>
      </w:pPr>
      <w:r>
        <w:rPr>
          <w:color w:val="000000" w:themeColor="text1"/>
          <w:sz w:val="28"/>
          <w:szCs w:val="28"/>
        </w:rPr>
        <w:t>от</w:t>
      </w:r>
      <w:r w:rsidR="002579ED">
        <w:rPr>
          <w:color w:val="000000" w:themeColor="text1"/>
          <w:sz w:val="28"/>
          <w:szCs w:val="28"/>
        </w:rPr>
        <w:t xml:space="preserve"> </w:t>
      </w:r>
      <w:r w:rsidR="00171F46">
        <w:rPr>
          <w:color w:val="000000" w:themeColor="text1"/>
          <w:sz w:val="28"/>
          <w:szCs w:val="28"/>
        </w:rPr>
        <w:t>«21»</w:t>
      </w:r>
      <w:r w:rsidR="002579ED">
        <w:rPr>
          <w:color w:val="000000" w:themeColor="text1"/>
          <w:sz w:val="28"/>
          <w:szCs w:val="28"/>
        </w:rPr>
        <w:t xml:space="preserve"> ноября </w:t>
      </w:r>
      <w:r w:rsidR="00FE1F80">
        <w:rPr>
          <w:color w:val="000000" w:themeColor="text1"/>
          <w:sz w:val="28"/>
          <w:szCs w:val="28"/>
        </w:rPr>
        <w:t xml:space="preserve">2025 года </w:t>
      </w:r>
      <w:r>
        <w:rPr>
          <w:color w:val="000000" w:themeColor="text1"/>
          <w:sz w:val="28"/>
          <w:szCs w:val="28"/>
        </w:rPr>
        <w:t xml:space="preserve">  №</w:t>
      </w:r>
      <w:r w:rsidR="00FE1F80">
        <w:rPr>
          <w:color w:val="000000" w:themeColor="text1"/>
          <w:sz w:val="28"/>
          <w:szCs w:val="28"/>
        </w:rPr>
        <w:t xml:space="preserve"> </w:t>
      </w:r>
      <w:r w:rsidR="00171F46">
        <w:rPr>
          <w:color w:val="000000" w:themeColor="text1"/>
          <w:sz w:val="28"/>
          <w:szCs w:val="28"/>
        </w:rPr>
        <w:t>37</w:t>
      </w:r>
    </w:p>
    <w:p w:rsidR="00A04A1A" w:rsidRDefault="00A04A1A" w:rsidP="00A04A1A">
      <w:pPr>
        <w:ind w:firstLine="709"/>
        <w:jc w:val="both"/>
        <w:rPr>
          <w:color w:val="000000" w:themeColor="text1"/>
          <w:sz w:val="28"/>
        </w:rPr>
      </w:pPr>
    </w:p>
    <w:p w:rsidR="00A04A1A" w:rsidRDefault="00A04A1A" w:rsidP="00A04A1A">
      <w:pPr>
        <w:ind w:firstLine="709"/>
        <w:jc w:val="both"/>
        <w:rPr>
          <w:color w:val="000000" w:themeColor="text1"/>
          <w:sz w:val="28"/>
        </w:rPr>
      </w:pPr>
    </w:p>
    <w:p w:rsidR="00A04A1A" w:rsidRDefault="00A04A1A" w:rsidP="00A04A1A">
      <w:pPr>
        <w:ind w:firstLine="709"/>
        <w:jc w:val="center"/>
        <w:rPr>
          <w:b/>
          <w:color w:val="000000" w:themeColor="text1"/>
          <w:sz w:val="28"/>
        </w:rPr>
      </w:pPr>
      <w:r>
        <w:rPr>
          <w:b/>
          <w:color w:val="000000" w:themeColor="text1"/>
          <w:sz w:val="28"/>
        </w:rPr>
        <w:t>ПОЛОЖЕНИЕ</w:t>
      </w:r>
    </w:p>
    <w:p w:rsidR="00A04A1A" w:rsidRDefault="00A04A1A" w:rsidP="00A04A1A">
      <w:pPr>
        <w:ind w:firstLine="709"/>
        <w:jc w:val="center"/>
        <w:rPr>
          <w:color w:val="000000" w:themeColor="text1"/>
          <w:sz w:val="28"/>
        </w:rPr>
      </w:pPr>
      <w:r>
        <w:rPr>
          <w:b/>
          <w:color w:val="000000" w:themeColor="text1"/>
          <w:sz w:val="28"/>
        </w:rPr>
        <w:t>о структуре администрации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 w:rsidR="00FE1F80">
        <w:rPr>
          <w:b/>
          <w:color w:val="000000" w:themeColor="text1"/>
          <w:sz w:val="28"/>
          <w:szCs w:val="28"/>
        </w:rPr>
        <w:t>Красночикойского</w:t>
      </w:r>
      <w:proofErr w:type="spellEnd"/>
      <w:r>
        <w:rPr>
          <w:b/>
          <w:color w:val="000000" w:themeColor="text1"/>
          <w:sz w:val="28"/>
          <w:szCs w:val="28"/>
        </w:rPr>
        <w:t xml:space="preserve"> муниципального округа</w:t>
      </w:r>
      <w:r w:rsidR="00FE1F80">
        <w:rPr>
          <w:b/>
          <w:color w:val="000000" w:themeColor="text1"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</w:rPr>
        <w:t>Забайкальского края</w:t>
      </w:r>
    </w:p>
    <w:p w:rsidR="00A04A1A" w:rsidRDefault="00A04A1A" w:rsidP="00A04A1A">
      <w:pPr>
        <w:ind w:firstLine="709"/>
        <w:jc w:val="center"/>
        <w:rPr>
          <w:color w:val="000000" w:themeColor="text1"/>
          <w:sz w:val="28"/>
        </w:rPr>
      </w:pPr>
    </w:p>
    <w:p w:rsidR="00A04A1A" w:rsidRDefault="00A04A1A" w:rsidP="00A04A1A">
      <w:pPr>
        <w:ind w:firstLine="709"/>
        <w:jc w:val="center"/>
        <w:rPr>
          <w:color w:val="000000" w:themeColor="text1"/>
          <w:sz w:val="28"/>
        </w:rPr>
      </w:pPr>
    </w:p>
    <w:p w:rsidR="00A04A1A" w:rsidRDefault="00A04A1A" w:rsidP="00A04A1A">
      <w:pPr>
        <w:autoSpaceDE w:val="0"/>
        <w:autoSpaceDN w:val="0"/>
        <w:adjustRightInd w:val="0"/>
        <w:ind w:firstLine="709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1. Общие положения</w:t>
      </w:r>
    </w:p>
    <w:p w:rsidR="00A04A1A" w:rsidRDefault="00A04A1A" w:rsidP="00A04A1A">
      <w:pPr>
        <w:ind w:firstLine="709"/>
        <w:jc w:val="both"/>
        <w:rPr>
          <w:color w:val="000000" w:themeColor="text1"/>
          <w:sz w:val="28"/>
        </w:rPr>
      </w:pPr>
    </w:p>
    <w:p w:rsidR="00A04A1A" w:rsidRDefault="00A04A1A" w:rsidP="00A04A1A">
      <w:pPr>
        <w:ind w:firstLine="709"/>
        <w:jc w:val="both"/>
        <w:rPr>
          <w:bCs/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1. Настоящее Положение определяет порядок формирования структуры администрации </w:t>
      </w:r>
      <w:proofErr w:type="spellStart"/>
      <w:r w:rsidR="00883456">
        <w:rPr>
          <w:color w:val="000000" w:themeColor="text1"/>
          <w:sz w:val="28"/>
          <w:szCs w:val="28"/>
        </w:rPr>
        <w:t>Красночикойского</w:t>
      </w:r>
      <w:proofErr w:type="spellEnd"/>
      <w:r>
        <w:rPr>
          <w:color w:val="000000" w:themeColor="text1"/>
          <w:sz w:val="28"/>
          <w:szCs w:val="28"/>
        </w:rPr>
        <w:t xml:space="preserve"> муниципального округа</w:t>
      </w:r>
      <w:r>
        <w:rPr>
          <w:i/>
          <w:color w:val="000000" w:themeColor="text1"/>
          <w:sz w:val="28"/>
        </w:rPr>
        <w:t xml:space="preserve"> </w:t>
      </w:r>
      <w:r>
        <w:rPr>
          <w:bCs/>
          <w:color w:val="000000" w:themeColor="text1"/>
          <w:sz w:val="28"/>
        </w:rPr>
        <w:t xml:space="preserve">(далее – администрация) </w:t>
      </w:r>
      <w:r>
        <w:rPr>
          <w:color w:val="000000" w:themeColor="text1"/>
          <w:sz w:val="28"/>
        </w:rPr>
        <w:t xml:space="preserve">для ее дальнейшего утверждения Советом </w:t>
      </w:r>
      <w:proofErr w:type="spellStart"/>
      <w:r w:rsidR="00883456">
        <w:rPr>
          <w:color w:val="000000" w:themeColor="text1"/>
          <w:sz w:val="28"/>
          <w:szCs w:val="28"/>
        </w:rPr>
        <w:t>Красночикойского</w:t>
      </w:r>
      <w:proofErr w:type="spellEnd"/>
      <w:r>
        <w:rPr>
          <w:color w:val="000000" w:themeColor="text1"/>
          <w:sz w:val="28"/>
          <w:szCs w:val="28"/>
        </w:rPr>
        <w:t xml:space="preserve"> муниципального округа</w:t>
      </w:r>
      <w:r>
        <w:rPr>
          <w:color w:val="000000" w:themeColor="text1"/>
          <w:sz w:val="28"/>
        </w:rPr>
        <w:t>, а также порядок утверждения схемы управления администрации.</w:t>
      </w:r>
    </w:p>
    <w:p w:rsidR="00A04A1A" w:rsidRDefault="00A04A1A" w:rsidP="00A04A1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</w:rPr>
      </w:pPr>
      <w:r>
        <w:rPr>
          <w:bCs/>
          <w:color w:val="000000" w:themeColor="text1"/>
          <w:sz w:val="28"/>
        </w:rPr>
        <w:t>2.</w:t>
      </w:r>
      <w:r>
        <w:rPr>
          <w:color w:val="000000" w:themeColor="text1"/>
          <w:sz w:val="28"/>
        </w:rPr>
        <w:t xml:space="preserve"> Структура администрации представляет собой перечень территориальных, отраслевых (функциональных) органов (структурных подразделений) администрации, создаваемых для осуществления полномочий по решению вопросов местного значения </w:t>
      </w:r>
      <w:proofErr w:type="spellStart"/>
      <w:r w:rsidR="00883456">
        <w:rPr>
          <w:color w:val="000000" w:themeColor="text1"/>
          <w:sz w:val="28"/>
          <w:szCs w:val="28"/>
        </w:rPr>
        <w:t>Красночикойского</w:t>
      </w:r>
      <w:proofErr w:type="spellEnd"/>
      <w:r>
        <w:rPr>
          <w:color w:val="000000" w:themeColor="text1"/>
          <w:sz w:val="28"/>
          <w:szCs w:val="28"/>
        </w:rPr>
        <w:t xml:space="preserve"> муниципального округа</w:t>
      </w:r>
      <w:r>
        <w:rPr>
          <w:color w:val="000000" w:themeColor="text1"/>
          <w:sz w:val="28"/>
        </w:rPr>
        <w:t>, отнесенных к компетенции администрации федеральными законами, иными нормативными актами Российской Федерации,</w:t>
      </w:r>
      <w:r w:rsidR="00BE4852">
        <w:rPr>
          <w:color w:val="000000" w:themeColor="text1"/>
          <w:sz w:val="28"/>
        </w:rPr>
        <w:t xml:space="preserve"> </w:t>
      </w:r>
      <w:bookmarkStart w:id="0" w:name="_GoBack"/>
      <w:bookmarkEnd w:id="0"/>
      <w:r>
        <w:rPr>
          <w:color w:val="000000" w:themeColor="text1"/>
          <w:sz w:val="28"/>
        </w:rPr>
        <w:t>законами</w:t>
      </w:r>
      <w:r w:rsidR="00917016">
        <w:rPr>
          <w:color w:val="000000" w:themeColor="text1"/>
          <w:sz w:val="28"/>
        </w:rPr>
        <w:t xml:space="preserve"> </w:t>
      </w:r>
      <w:r>
        <w:rPr>
          <w:color w:val="000000" w:themeColor="text1"/>
          <w:sz w:val="28"/>
        </w:rPr>
        <w:t>и иными нормативными актами Забайкальского края, Уставом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 w:rsidR="00883456">
        <w:rPr>
          <w:color w:val="000000" w:themeColor="text1"/>
          <w:sz w:val="28"/>
          <w:szCs w:val="28"/>
        </w:rPr>
        <w:t>Красночикойского</w:t>
      </w:r>
      <w:proofErr w:type="spellEnd"/>
      <w:r>
        <w:rPr>
          <w:color w:val="000000" w:themeColor="text1"/>
          <w:sz w:val="28"/>
          <w:szCs w:val="28"/>
        </w:rPr>
        <w:t xml:space="preserve"> муниципального округа, ин</w:t>
      </w:r>
      <w:r>
        <w:rPr>
          <w:color w:val="000000" w:themeColor="text1"/>
          <w:sz w:val="28"/>
        </w:rPr>
        <w:t xml:space="preserve">ыми муниципальными нормативными правовыми актами </w:t>
      </w:r>
      <w:proofErr w:type="spellStart"/>
      <w:r w:rsidR="00883456">
        <w:rPr>
          <w:color w:val="000000" w:themeColor="text1"/>
          <w:sz w:val="28"/>
          <w:szCs w:val="28"/>
        </w:rPr>
        <w:t>Красночикойского</w:t>
      </w:r>
      <w:proofErr w:type="spellEnd"/>
      <w:r>
        <w:rPr>
          <w:color w:val="000000" w:themeColor="text1"/>
          <w:sz w:val="28"/>
          <w:szCs w:val="28"/>
        </w:rPr>
        <w:t xml:space="preserve"> муниципального округа</w:t>
      </w:r>
      <w:r>
        <w:rPr>
          <w:i/>
          <w:color w:val="000000" w:themeColor="text1"/>
          <w:sz w:val="28"/>
        </w:rPr>
        <w:t>,</w:t>
      </w:r>
      <w:r>
        <w:rPr>
          <w:color w:val="000000" w:themeColor="text1"/>
          <w:sz w:val="28"/>
        </w:rPr>
        <w:t xml:space="preserve"> а также для осуществления отдельных государственных полномочий, переданных органам местного самоуправления </w:t>
      </w:r>
      <w:proofErr w:type="spellStart"/>
      <w:r w:rsidR="00883456">
        <w:rPr>
          <w:color w:val="000000" w:themeColor="text1"/>
          <w:sz w:val="28"/>
          <w:szCs w:val="28"/>
        </w:rPr>
        <w:t>Красночикойского</w:t>
      </w:r>
      <w:proofErr w:type="spellEnd"/>
      <w:r>
        <w:rPr>
          <w:color w:val="000000" w:themeColor="text1"/>
          <w:sz w:val="28"/>
          <w:szCs w:val="28"/>
        </w:rPr>
        <w:t xml:space="preserve"> муниципального округа</w:t>
      </w:r>
      <w:r>
        <w:rPr>
          <w:i/>
          <w:color w:val="000000" w:themeColor="text1"/>
          <w:sz w:val="28"/>
        </w:rPr>
        <w:t xml:space="preserve">  </w:t>
      </w:r>
      <w:r>
        <w:rPr>
          <w:color w:val="000000" w:themeColor="text1"/>
          <w:sz w:val="28"/>
        </w:rPr>
        <w:t>в соответствии с федеральными законами и законами Забайкальского края.</w:t>
      </w:r>
    </w:p>
    <w:p w:rsidR="00A04A1A" w:rsidRDefault="00A04A1A" w:rsidP="00A04A1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3. Схема управления администрации – это схематичное изображение структуры администрации с указанием подотчетности и (или) подчиненности должностных лиц администрации, территориальных, отраслевых (функциональных) органов (структурных подразделений) администрации и (или) муниципальных организаций.</w:t>
      </w:r>
    </w:p>
    <w:p w:rsidR="00A04A1A" w:rsidRDefault="00A04A1A" w:rsidP="00A04A1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Схема управления администрации может включать в себя указание количества единиц муниципальных служащих с учетом положений абзацев седьмого и восьмого пункта 6 настоящего Положения, а также внутренние </w:t>
      </w:r>
      <w:r>
        <w:rPr>
          <w:color w:val="000000" w:themeColor="text1"/>
          <w:sz w:val="28"/>
        </w:rPr>
        <w:br/>
        <w:t>и внешние связи между структурными единицами и иными организациями.</w:t>
      </w:r>
    </w:p>
    <w:p w:rsidR="00A04A1A" w:rsidRDefault="00A04A1A" w:rsidP="00A04A1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</w:rPr>
      </w:pPr>
    </w:p>
    <w:p w:rsidR="00A04A1A" w:rsidRDefault="00A04A1A" w:rsidP="00A04A1A">
      <w:pPr>
        <w:autoSpaceDE w:val="0"/>
        <w:autoSpaceDN w:val="0"/>
        <w:adjustRightInd w:val="0"/>
        <w:ind w:firstLine="709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2.</w:t>
      </w:r>
      <w:r>
        <w:rPr>
          <w:color w:val="000000" w:themeColor="text1"/>
          <w:sz w:val="28"/>
          <w:szCs w:val="28"/>
        </w:rPr>
        <w:t> </w:t>
      </w:r>
      <w:r>
        <w:rPr>
          <w:b/>
          <w:bCs/>
          <w:color w:val="000000" w:themeColor="text1"/>
          <w:sz w:val="28"/>
          <w:szCs w:val="28"/>
        </w:rPr>
        <w:t>Порядок формирования структуры администрации</w:t>
      </w:r>
    </w:p>
    <w:p w:rsidR="00A04A1A" w:rsidRDefault="00A04A1A" w:rsidP="00A04A1A">
      <w:pPr>
        <w:autoSpaceDE w:val="0"/>
        <w:autoSpaceDN w:val="0"/>
        <w:adjustRightInd w:val="0"/>
        <w:ind w:firstLine="709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и утверждения схемы управления администрации</w:t>
      </w:r>
    </w:p>
    <w:p w:rsidR="00A04A1A" w:rsidRDefault="00A04A1A" w:rsidP="00A04A1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 Структура администрации формируется главой </w:t>
      </w:r>
      <w:proofErr w:type="spellStart"/>
      <w:r w:rsidR="00883456">
        <w:rPr>
          <w:color w:val="000000" w:themeColor="text1"/>
          <w:sz w:val="28"/>
          <w:szCs w:val="28"/>
        </w:rPr>
        <w:t>Красночикойского</w:t>
      </w:r>
      <w:proofErr w:type="spellEnd"/>
      <w:r w:rsidR="00883456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муниципального округа в соответствии с федеральными законами, иными </w:t>
      </w:r>
      <w:r>
        <w:rPr>
          <w:color w:val="000000" w:themeColor="text1"/>
          <w:sz w:val="28"/>
          <w:szCs w:val="28"/>
        </w:rPr>
        <w:lastRenderedPageBreak/>
        <w:t xml:space="preserve">нормативными актами Российской Федерации, законами и иными нормативными актами Забайкальского края, Уставом </w:t>
      </w:r>
      <w:proofErr w:type="spellStart"/>
      <w:r w:rsidR="00883456">
        <w:rPr>
          <w:color w:val="000000" w:themeColor="text1"/>
          <w:sz w:val="28"/>
          <w:szCs w:val="28"/>
        </w:rPr>
        <w:t>Красночикойского</w:t>
      </w:r>
      <w:proofErr w:type="spellEnd"/>
      <w:r>
        <w:rPr>
          <w:color w:val="000000" w:themeColor="text1"/>
          <w:sz w:val="28"/>
          <w:szCs w:val="28"/>
        </w:rPr>
        <w:t xml:space="preserve"> муниципального округа</w:t>
      </w:r>
      <w:r>
        <w:rPr>
          <w:i/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 xml:space="preserve">иными муниципальными нормативными правовыми актами </w:t>
      </w:r>
      <w:proofErr w:type="spellStart"/>
      <w:r w:rsidR="00883456">
        <w:rPr>
          <w:color w:val="000000" w:themeColor="text1"/>
          <w:sz w:val="28"/>
          <w:szCs w:val="28"/>
        </w:rPr>
        <w:t>Красночикойского</w:t>
      </w:r>
      <w:proofErr w:type="spellEnd"/>
      <w:r w:rsidR="002C28C6">
        <w:rPr>
          <w:color w:val="000000" w:themeColor="text1"/>
          <w:sz w:val="28"/>
          <w:szCs w:val="28"/>
        </w:rPr>
        <w:t xml:space="preserve"> муниципального округа</w:t>
      </w:r>
      <w:r>
        <w:rPr>
          <w:color w:val="000000" w:themeColor="text1"/>
          <w:sz w:val="28"/>
          <w:szCs w:val="28"/>
        </w:rPr>
        <w:t>.</w:t>
      </w:r>
    </w:p>
    <w:p w:rsidR="00A04A1A" w:rsidRDefault="00A04A1A" w:rsidP="00A04A1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5. Критериями формирования структуры администрации являются:</w:t>
      </w:r>
    </w:p>
    <w:p w:rsidR="002579ED" w:rsidRDefault="00A04A1A" w:rsidP="00A04A1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1) численность населения </w:t>
      </w:r>
      <w:proofErr w:type="spellStart"/>
      <w:r w:rsidR="00883456">
        <w:rPr>
          <w:color w:val="000000" w:themeColor="text1"/>
          <w:sz w:val="28"/>
          <w:szCs w:val="28"/>
        </w:rPr>
        <w:t>Красночикойского</w:t>
      </w:r>
      <w:proofErr w:type="spellEnd"/>
      <w:r>
        <w:rPr>
          <w:color w:val="000000" w:themeColor="text1"/>
          <w:sz w:val="28"/>
          <w:szCs w:val="28"/>
        </w:rPr>
        <w:t xml:space="preserve"> муниципального округа; </w:t>
      </w:r>
      <w:r w:rsidR="002579ED">
        <w:rPr>
          <w:color w:val="000000" w:themeColor="text1"/>
          <w:sz w:val="28"/>
          <w:szCs w:val="28"/>
        </w:rPr>
        <w:t xml:space="preserve">  </w:t>
      </w:r>
    </w:p>
    <w:p w:rsidR="00A04A1A" w:rsidRDefault="00A04A1A" w:rsidP="00A04A1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2) количество вопросов местного значения </w:t>
      </w:r>
      <w:proofErr w:type="spellStart"/>
      <w:r w:rsidR="00883456">
        <w:rPr>
          <w:color w:val="000000" w:themeColor="text1"/>
          <w:sz w:val="28"/>
          <w:szCs w:val="28"/>
        </w:rPr>
        <w:t>Красночикойского</w:t>
      </w:r>
      <w:proofErr w:type="spellEnd"/>
      <w:r>
        <w:rPr>
          <w:color w:val="000000" w:themeColor="text1"/>
          <w:sz w:val="28"/>
          <w:szCs w:val="28"/>
        </w:rPr>
        <w:t xml:space="preserve"> муниципального округа, установленных Федеральным законом </w:t>
      </w:r>
      <w:r>
        <w:rPr>
          <w:color w:val="000000" w:themeColor="text1"/>
          <w:sz w:val="28"/>
          <w:szCs w:val="28"/>
        </w:rPr>
        <w:br/>
        <w:t>«Об общих принципах организации местного самоуправления в Российской Федерации»;</w:t>
      </w:r>
    </w:p>
    <w:p w:rsidR="00A04A1A" w:rsidRDefault="00A04A1A" w:rsidP="00A04A1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3) количество осуществляемых отдельных государственных полномочий, переданных органам местного самоуправления </w:t>
      </w:r>
      <w:proofErr w:type="spellStart"/>
      <w:r w:rsidR="00883456">
        <w:rPr>
          <w:color w:val="000000" w:themeColor="text1"/>
          <w:sz w:val="28"/>
          <w:szCs w:val="28"/>
        </w:rPr>
        <w:t>Красночикойского</w:t>
      </w:r>
      <w:proofErr w:type="spellEnd"/>
      <w:r>
        <w:rPr>
          <w:color w:val="000000" w:themeColor="text1"/>
          <w:sz w:val="28"/>
          <w:szCs w:val="28"/>
        </w:rPr>
        <w:t xml:space="preserve"> муниципального округа в соответствии с федеральными законами и законами Забайкальского края.</w:t>
      </w:r>
    </w:p>
    <w:p w:rsidR="00A04A1A" w:rsidRDefault="00A04A1A" w:rsidP="00A04A1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6. Виды территориальных, отраслевых (функциональных) органов (структурных подразделений) администрации:</w:t>
      </w:r>
    </w:p>
    <w:p w:rsidR="00A04A1A" w:rsidRDefault="00883456" w:rsidP="00A04A1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A04A1A">
        <w:rPr>
          <w:color w:val="000000" w:themeColor="text1"/>
          <w:sz w:val="28"/>
          <w:szCs w:val="28"/>
        </w:rPr>
        <w:t xml:space="preserve">) комитет – отраслевой (функциональный) орган администрации, наделенный правами юридического лица, который может подразделяться </w:t>
      </w:r>
      <w:r w:rsidR="00A04A1A">
        <w:rPr>
          <w:color w:val="000000" w:themeColor="text1"/>
          <w:sz w:val="28"/>
          <w:szCs w:val="28"/>
        </w:rPr>
        <w:br/>
        <w:t>на структурные подразделения и (или) структурные единицы, территориальные органы;</w:t>
      </w:r>
    </w:p>
    <w:p w:rsidR="00A04A1A" w:rsidRDefault="00883456" w:rsidP="00A04A1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A04A1A">
        <w:rPr>
          <w:color w:val="000000" w:themeColor="text1"/>
          <w:sz w:val="28"/>
          <w:szCs w:val="28"/>
        </w:rPr>
        <w:t>) управление – отраслевое (функциональное) структурное подразделение администрации или ее комитета, которое может подразделяться на структурные единицы, территориальные органы;</w:t>
      </w:r>
    </w:p>
    <w:p w:rsidR="00A04A1A" w:rsidRDefault="00883456" w:rsidP="00A04A1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A04A1A">
        <w:rPr>
          <w:color w:val="000000" w:themeColor="text1"/>
          <w:sz w:val="28"/>
          <w:szCs w:val="28"/>
        </w:rPr>
        <w:t>) отдел – структурная единица комитета, управления, администрации округа</w:t>
      </w:r>
    </w:p>
    <w:p w:rsidR="00A04A1A" w:rsidRDefault="00883456" w:rsidP="00A04A1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="00A04A1A">
        <w:rPr>
          <w:color w:val="000000" w:themeColor="text1"/>
          <w:sz w:val="28"/>
          <w:szCs w:val="28"/>
        </w:rPr>
        <w:t xml:space="preserve">) сельская администрация – территориальный орган администрации </w:t>
      </w:r>
      <w:r w:rsidR="00A04A1A">
        <w:rPr>
          <w:color w:val="000000" w:themeColor="text1"/>
          <w:sz w:val="28"/>
          <w:szCs w:val="28"/>
        </w:rPr>
        <w:br/>
        <w:t>на сельской территории.</w:t>
      </w:r>
    </w:p>
    <w:p w:rsidR="00A04A1A" w:rsidRDefault="00A04A1A" w:rsidP="00A04A1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Минимальная численность муниципальных служащих комитета или управления не может быть менее пяти единиц.</w:t>
      </w:r>
    </w:p>
    <w:p w:rsidR="00A04A1A" w:rsidRDefault="00A04A1A" w:rsidP="00A04A1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Минимальная численность муниципальных служащих отдела не может быть менее двух единиц.</w:t>
      </w:r>
    </w:p>
    <w:p w:rsidR="00A04A1A" w:rsidRDefault="00A04A1A" w:rsidP="00A04A1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7. Структура администрации утверждается </w:t>
      </w:r>
      <w:r w:rsidR="002C28C6">
        <w:rPr>
          <w:color w:val="000000" w:themeColor="text1"/>
          <w:sz w:val="28"/>
          <w:szCs w:val="28"/>
        </w:rPr>
        <w:t xml:space="preserve">Советом </w:t>
      </w:r>
      <w:proofErr w:type="spellStart"/>
      <w:r w:rsidR="002C28C6">
        <w:rPr>
          <w:color w:val="000000" w:themeColor="text1"/>
          <w:sz w:val="28"/>
          <w:szCs w:val="28"/>
        </w:rPr>
        <w:t>Красночикойского</w:t>
      </w:r>
      <w:proofErr w:type="spellEnd"/>
      <w:r>
        <w:rPr>
          <w:color w:val="000000" w:themeColor="text1"/>
          <w:sz w:val="28"/>
          <w:szCs w:val="28"/>
        </w:rPr>
        <w:t xml:space="preserve"> муниципального округа по представлению главы </w:t>
      </w:r>
      <w:proofErr w:type="spellStart"/>
      <w:r w:rsidR="00883456">
        <w:rPr>
          <w:color w:val="000000" w:themeColor="text1"/>
          <w:sz w:val="28"/>
          <w:szCs w:val="28"/>
        </w:rPr>
        <w:t>Красночикойского</w:t>
      </w:r>
      <w:proofErr w:type="spellEnd"/>
      <w:r w:rsidR="00883456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муниципального округа.</w:t>
      </w:r>
    </w:p>
    <w:p w:rsidR="00A04A1A" w:rsidRDefault="00A04A1A" w:rsidP="00A04A1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8. </w:t>
      </w:r>
      <w:r w:rsidR="00883456">
        <w:rPr>
          <w:color w:val="000000" w:themeColor="text1"/>
          <w:sz w:val="28"/>
          <w:szCs w:val="28"/>
        </w:rPr>
        <w:t>С</w:t>
      </w:r>
      <w:r>
        <w:rPr>
          <w:color w:val="000000" w:themeColor="text1"/>
          <w:sz w:val="28"/>
          <w:szCs w:val="28"/>
        </w:rPr>
        <w:t>ельские администрации, комитеты, управления</w:t>
      </w:r>
      <w:r>
        <w:rPr>
          <w:color w:val="000000" w:themeColor="text1"/>
          <w:sz w:val="28"/>
          <w:szCs w:val="28"/>
        </w:rPr>
        <w:br/>
        <w:t xml:space="preserve">и отделы участвуют в осуществлении реализации полномочий, исполнение которых предусмотрено Федеральным законом </w:t>
      </w:r>
      <w:r w:rsidR="002579ED" w:rsidRPr="00A04A1A">
        <w:rPr>
          <w:bCs/>
          <w:sz w:val="28"/>
          <w:szCs w:val="28"/>
        </w:rPr>
        <w:t>закон</w:t>
      </w:r>
      <w:r w:rsidR="002579ED">
        <w:rPr>
          <w:bCs/>
          <w:sz w:val="28"/>
          <w:szCs w:val="28"/>
        </w:rPr>
        <w:t>а</w:t>
      </w:r>
      <w:r w:rsidR="002579ED" w:rsidRPr="00A04A1A">
        <w:rPr>
          <w:bCs/>
          <w:sz w:val="28"/>
          <w:szCs w:val="28"/>
        </w:rPr>
        <w:t xml:space="preserve"> от 20 марта 2025 года № 33-ФЗ «Об общих принципах организации местного самоуправления в единой системе публичной власти»,</w:t>
      </w:r>
      <w:r w:rsidR="002579ED">
        <w:rPr>
          <w:bCs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другими федеральными законами, иными нормативными актами Российской Федерации, законами и нормативными актами Забайкальского края, Уставом </w:t>
      </w:r>
      <w:proofErr w:type="spellStart"/>
      <w:r w:rsidR="00883456">
        <w:rPr>
          <w:color w:val="000000" w:themeColor="text1"/>
          <w:sz w:val="28"/>
          <w:szCs w:val="28"/>
        </w:rPr>
        <w:t>Красночикойского</w:t>
      </w:r>
      <w:proofErr w:type="spellEnd"/>
      <w:r w:rsidR="00883456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муниципального округа,</w:t>
      </w:r>
      <w:r>
        <w:rPr>
          <w:i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иными муниципальными нормативными правовыми актами </w:t>
      </w:r>
      <w:proofErr w:type="spellStart"/>
      <w:r w:rsidR="00883456">
        <w:rPr>
          <w:color w:val="000000" w:themeColor="text1"/>
          <w:sz w:val="28"/>
          <w:szCs w:val="28"/>
        </w:rPr>
        <w:t>Красночикойского</w:t>
      </w:r>
      <w:proofErr w:type="spellEnd"/>
      <w:r>
        <w:rPr>
          <w:color w:val="000000" w:themeColor="text1"/>
          <w:sz w:val="28"/>
          <w:szCs w:val="28"/>
        </w:rPr>
        <w:t xml:space="preserve"> муниципального округа,</w:t>
      </w:r>
      <w:r>
        <w:rPr>
          <w:i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и действуют в соответствии с утверждаемыми положениями о них.</w:t>
      </w:r>
    </w:p>
    <w:p w:rsidR="00A04A1A" w:rsidRDefault="00A04A1A" w:rsidP="00A04A1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9. Положение о комитете администрации утверждается главой </w:t>
      </w:r>
      <w:proofErr w:type="spellStart"/>
      <w:r w:rsidR="00883456">
        <w:rPr>
          <w:color w:val="000000" w:themeColor="text1"/>
          <w:sz w:val="28"/>
          <w:szCs w:val="28"/>
        </w:rPr>
        <w:t>Красночикойского</w:t>
      </w:r>
      <w:proofErr w:type="spellEnd"/>
      <w:r>
        <w:rPr>
          <w:color w:val="000000" w:themeColor="text1"/>
          <w:sz w:val="28"/>
          <w:szCs w:val="28"/>
        </w:rPr>
        <w:t xml:space="preserve"> муниципального округа.</w:t>
      </w:r>
    </w:p>
    <w:p w:rsidR="00A04A1A" w:rsidRDefault="00A04A1A" w:rsidP="00A04A1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Положение об отделе комитета (управления) администрации утверждается руководителем комитета (управления) администрации </w:t>
      </w:r>
      <w:r>
        <w:rPr>
          <w:color w:val="000000" w:themeColor="text1"/>
          <w:sz w:val="28"/>
          <w:szCs w:val="28"/>
        </w:rPr>
        <w:br/>
        <w:t>по представлению руководителя отдела комитета (управления) администрации.</w:t>
      </w:r>
    </w:p>
    <w:p w:rsidR="00A04A1A" w:rsidRDefault="00A04A1A" w:rsidP="00A04A1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Положение о сельской администрации утверждается главой </w:t>
      </w:r>
      <w:proofErr w:type="spellStart"/>
      <w:r w:rsidR="00883456">
        <w:rPr>
          <w:color w:val="000000" w:themeColor="text1"/>
          <w:sz w:val="28"/>
          <w:szCs w:val="28"/>
        </w:rPr>
        <w:t>Красночикойского</w:t>
      </w:r>
      <w:proofErr w:type="spellEnd"/>
      <w:r w:rsidR="00883456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муниципального округа</w:t>
      </w:r>
      <w:r>
        <w:rPr>
          <w:i/>
          <w:color w:val="000000" w:themeColor="text1"/>
          <w:sz w:val="28"/>
          <w:szCs w:val="28"/>
        </w:rPr>
        <w:t xml:space="preserve"> </w:t>
      </w:r>
    </w:p>
    <w:p w:rsidR="00A04A1A" w:rsidRDefault="00A04A1A" w:rsidP="00A04A1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Положения об управлении администрации, отделе администрации утверждаются главой </w:t>
      </w:r>
      <w:proofErr w:type="spellStart"/>
      <w:r w:rsidR="00883456">
        <w:rPr>
          <w:color w:val="000000" w:themeColor="text1"/>
          <w:sz w:val="28"/>
          <w:szCs w:val="28"/>
        </w:rPr>
        <w:t>Красночикойского</w:t>
      </w:r>
      <w:proofErr w:type="spellEnd"/>
      <w:r>
        <w:rPr>
          <w:color w:val="000000" w:themeColor="text1"/>
          <w:sz w:val="28"/>
          <w:szCs w:val="28"/>
        </w:rPr>
        <w:t xml:space="preserve"> муниципального округа</w:t>
      </w:r>
      <w:r>
        <w:rPr>
          <w:i/>
          <w:color w:val="000000" w:themeColor="text1"/>
          <w:sz w:val="28"/>
          <w:szCs w:val="28"/>
        </w:rPr>
        <w:t xml:space="preserve"> </w:t>
      </w:r>
      <w:r>
        <w:rPr>
          <w:i/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 xml:space="preserve">по представлениям руководителя управления администрации, руководителя отдела администрации соответственно, согласованным с курирующими </w:t>
      </w:r>
      <w:r>
        <w:rPr>
          <w:color w:val="000000" w:themeColor="text1"/>
          <w:sz w:val="28"/>
          <w:szCs w:val="28"/>
        </w:rPr>
        <w:br/>
        <w:t xml:space="preserve">их деятельность заместителями главы </w:t>
      </w:r>
      <w:proofErr w:type="spellStart"/>
      <w:r w:rsidR="00883456">
        <w:rPr>
          <w:color w:val="000000" w:themeColor="text1"/>
          <w:sz w:val="28"/>
          <w:szCs w:val="28"/>
        </w:rPr>
        <w:t>Красночикойского</w:t>
      </w:r>
      <w:proofErr w:type="spellEnd"/>
      <w:r>
        <w:rPr>
          <w:color w:val="000000" w:themeColor="text1"/>
          <w:sz w:val="28"/>
          <w:szCs w:val="28"/>
        </w:rPr>
        <w:t xml:space="preserve"> муниципального округа</w:t>
      </w:r>
      <w:r>
        <w:rPr>
          <w:i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.</w:t>
      </w:r>
    </w:p>
    <w:p w:rsidR="00A04A1A" w:rsidRDefault="00A04A1A" w:rsidP="00A04A1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10. После утверждения изменений структуры администрации муниципальные правовые акты </w:t>
      </w:r>
      <w:proofErr w:type="spellStart"/>
      <w:r w:rsidR="00883456">
        <w:rPr>
          <w:color w:val="000000" w:themeColor="text1"/>
          <w:sz w:val="28"/>
          <w:szCs w:val="28"/>
        </w:rPr>
        <w:t>Красночикойского</w:t>
      </w:r>
      <w:proofErr w:type="spellEnd"/>
      <w:r>
        <w:rPr>
          <w:color w:val="000000" w:themeColor="text1"/>
          <w:sz w:val="28"/>
          <w:szCs w:val="28"/>
        </w:rPr>
        <w:t xml:space="preserve"> муниципального округа</w:t>
      </w:r>
      <w:r>
        <w:rPr>
          <w:i/>
          <w:color w:val="000000" w:themeColor="text1"/>
          <w:sz w:val="28"/>
          <w:szCs w:val="28"/>
        </w:rPr>
        <w:t xml:space="preserve">, </w:t>
      </w:r>
      <w:r w:rsidR="002C28C6">
        <w:rPr>
          <w:color w:val="000000" w:themeColor="text1"/>
          <w:sz w:val="28"/>
          <w:szCs w:val="28"/>
        </w:rPr>
        <w:t>в</w:t>
      </w:r>
      <w:r w:rsidR="002C28C6">
        <w:rPr>
          <w:i/>
          <w:color w:val="000000" w:themeColor="text1"/>
          <w:sz w:val="28"/>
          <w:szCs w:val="28"/>
        </w:rPr>
        <w:t xml:space="preserve"> </w:t>
      </w:r>
      <w:r w:rsidR="002C28C6">
        <w:rPr>
          <w:color w:val="000000" w:themeColor="text1"/>
          <w:sz w:val="28"/>
          <w:szCs w:val="28"/>
        </w:rPr>
        <w:t>том</w:t>
      </w:r>
      <w:r>
        <w:rPr>
          <w:color w:val="000000" w:themeColor="text1"/>
          <w:sz w:val="28"/>
          <w:szCs w:val="28"/>
        </w:rPr>
        <w:t xml:space="preserve"> числе правовые акты отраслевых (функциональных), территориальных органов (структурных подразделений) администрации, подлежат приведению в соответствие с изменениями структуры администрации в течение 30 календарных дней со дня утверждения данных изменений.</w:t>
      </w:r>
    </w:p>
    <w:p w:rsidR="00A04A1A" w:rsidRDefault="00A04A1A" w:rsidP="00A04A1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11. Схема управления администрации представляется на утверждение Совета </w:t>
      </w:r>
      <w:proofErr w:type="spellStart"/>
      <w:r w:rsidR="00883456">
        <w:rPr>
          <w:color w:val="000000" w:themeColor="text1"/>
          <w:sz w:val="28"/>
          <w:szCs w:val="28"/>
        </w:rPr>
        <w:t>Красночикойского</w:t>
      </w:r>
      <w:proofErr w:type="spellEnd"/>
      <w:r w:rsidR="00883456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муниципального </w:t>
      </w:r>
      <w:r w:rsidR="002C28C6">
        <w:rPr>
          <w:color w:val="000000" w:themeColor="text1"/>
          <w:sz w:val="28"/>
          <w:szCs w:val="28"/>
        </w:rPr>
        <w:t>округа</w:t>
      </w:r>
      <w:r w:rsidR="002C28C6">
        <w:rPr>
          <w:i/>
          <w:color w:val="000000" w:themeColor="text1"/>
          <w:sz w:val="28"/>
          <w:szCs w:val="28"/>
        </w:rPr>
        <w:t xml:space="preserve"> </w:t>
      </w:r>
      <w:r w:rsidR="002C28C6">
        <w:rPr>
          <w:color w:val="000000" w:themeColor="text1"/>
          <w:sz w:val="28"/>
          <w:szCs w:val="28"/>
        </w:rPr>
        <w:t>совместно</w:t>
      </w:r>
      <w:r>
        <w:rPr>
          <w:color w:val="000000" w:themeColor="text1"/>
          <w:sz w:val="28"/>
          <w:szCs w:val="28"/>
        </w:rPr>
        <w:t xml:space="preserve"> со структурой администрации.</w:t>
      </w:r>
    </w:p>
    <w:p w:rsidR="00A04A1A" w:rsidRDefault="00A04A1A" w:rsidP="00A04A1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12. Структура администрации и схема управления администрации подлежат постоянному размещению на информационных стендах в зданиях администрации, комитетов администрации, а также постоянному размещению на официальном сайте администрации </w:t>
      </w:r>
      <w:proofErr w:type="spellStart"/>
      <w:r w:rsidR="00883456">
        <w:rPr>
          <w:color w:val="000000" w:themeColor="text1"/>
          <w:sz w:val="28"/>
          <w:szCs w:val="28"/>
        </w:rPr>
        <w:t>Красночикойского</w:t>
      </w:r>
      <w:proofErr w:type="spellEnd"/>
      <w:r>
        <w:rPr>
          <w:color w:val="000000" w:themeColor="text1"/>
          <w:sz w:val="28"/>
          <w:szCs w:val="28"/>
        </w:rPr>
        <w:t xml:space="preserve"> муниципального </w:t>
      </w:r>
      <w:r w:rsidR="002C28C6">
        <w:rPr>
          <w:color w:val="000000" w:themeColor="text1"/>
          <w:sz w:val="28"/>
          <w:szCs w:val="28"/>
        </w:rPr>
        <w:t>округа</w:t>
      </w:r>
      <w:r w:rsidR="002C28C6">
        <w:rPr>
          <w:i/>
          <w:color w:val="000000" w:themeColor="text1"/>
          <w:sz w:val="28"/>
          <w:szCs w:val="28"/>
        </w:rPr>
        <w:t xml:space="preserve"> </w:t>
      </w:r>
      <w:r w:rsidR="002C28C6">
        <w:rPr>
          <w:color w:val="000000" w:themeColor="text1"/>
          <w:sz w:val="28"/>
          <w:szCs w:val="28"/>
        </w:rPr>
        <w:t>в</w:t>
      </w:r>
      <w:r>
        <w:rPr>
          <w:color w:val="000000" w:themeColor="text1"/>
          <w:sz w:val="28"/>
          <w:szCs w:val="28"/>
        </w:rPr>
        <w:t xml:space="preserve"> информационно-телекоммуникационной сети «Интернет».</w:t>
      </w:r>
    </w:p>
    <w:p w:rsidR="00A04A1A" w:rsidRDefault="00A04A1A" w:rsidP="00A04A1A">
      <w:pPr>
        <w:rPr>
          <w:color w:val="000000" w:themeColor="text1"/>
          <w:sz w:val="28"/>
          <w:szCs w:val="28"/>
        </w:rPr>
      </w:pPr>
    </w:p>
    <w:p w:rsidR="00E041DE" w:rsidRDefault="002579ED">
      <w:r>
        <w:t xml:space="preserve">                                                                 _____________________</w:t>
      </w:r>
    </w:p>
    <w:p w:rsidR="0063021B" w:rsidRDefault="0063021B"/>
    <w:p w:rsidR="0063021B" w:rsidRDefault="0063021B"/>
    <w:p w:rsidR="0063021B" w:rsidRDefault="0063021B"/>
    <w:p w:rsidR="0063021B" w:rsidRDefault="0063021B"/>
    <w:p w:rsidR="0063021B" w:rsidRDefault="0063021B"/>
    <w:p w:rsidR="0063021B" w:rsidRDefault="0063021B"/>
    <w:p w:rsidR="0063021B" w:rsidRDefault="0063021B"/>
    <w:p w:rsidR="0063021B" w:rsidRDefault="0063021B"/>
    <w:p w:rsidR="0063021B" w:rsidRDefault="0063021B"/>
    <w:p w:rsidR="0063021B" w:rsidRDefault="0063021B"/>
    <w:p w:rsidR="0063021B" w:rsidRDefault="0063021B"/>
    <w:p w:rsidR="0063021B" w:rsidRDefault="0063021B"/>
    <w:p w:rsidR="0063021B" w:rsidRDefault="0063021B"/>
    <w:p w:rsidR="0063021B" w:rsidRDefault="0063021B"/>
    <w:p w:rsidR="0063021B" w:rsidRDefault="0063021B"/>
    <w:p w:rsidR="00FE6E83" w:rsidRDefault="00FE6E83"/>
    <w:p w:rsidR="00FE6E83" w:rsidRDefault="00FE6E83"/>
    <w:p w:rsidR="00917016" w:rsidRDefault="00917016"/>
    <w:p w:rsidR="00917016" w:rsidRDefault="00917016"/>
    <w:p w:rsidR="00917016" w:rsidRDefault="00917016"/>
    <w:p w:rsidR="00917016" w:rsidRDefault="00917016"/>
    <w:p w:rsidR="00917016" w:rsidRDefault="00917016"/>
    <w:p w:rsidR="00917016" w:rsidRDefault="00917016"/>
    <w:p w:rsidR="00917016" w:rsidRDefault="00917016"/>
    <w:p w:rsidR="0063021B" w:rsidRDefault="0063021B"/>
    <w:sectPr w:rsidR="0063021B" w:rsidSect="00171F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125"/>
    <w:rsid w:val="0008728F"/>
    <w:rsid w:val="00171F46"/>
    <w:rsid w:val="002579ED"/>
    <w:rsid w:val="002C28C6"/>
    <w:rsid w:val="003A5125"/>
    <w:rsid w:val="005300BE"/>
    <w:rsid w:val="00543EF4"/>
    <w:rsid w:val="0063021B"/>
    <w:rsid w:val="006E2057"/>
    <w:rsid w:val="00883456"/>
    <w:rsid w:val="00917016"/>
    <w:rsid w:val="009A791D"/>
    <w:rsid w:val="00A04A1A"/>
    <w:rsid w:val="00A14694"/>
    <w:rsid w:val="00AB7341"/>
    <w:rsid w:val="00B03FE4"/>
    <w:rsid w:val="00B11099"/>
    <w:rsid w:val="00B858B5"/>
    <w:rsid w:val="00BE4852"/>
    <w:rsid w:val="00E041DE"/>
    <w:rsid w:val="00FE1F80"/>
    <w:rsid w:val="00FE6E83"/>
    <w:rsid w:val="00FF6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79D48"/>
  <w15:docId w15:val="{AA9B284A-7A9F-4947-ADC6-432C964B2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4A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63021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customStyle="1" w:styleId="1">
    <w:name w:val="Сетка таблицы1"/>
    <w:basedOn w:val="a1"/>
    <w:rsid w:val="006302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3">
    <w:name w:val="Hyperlink"/>
    <w:basedOn w:val="a0"/>
    <w:uiPriority w:val="99"/>
    <w:semiHidden/>
    <w:unhideWhenUsed/>
    <w:rsid w:val="006302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1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46AF6A-1BC8-4B6F-B911-8F50E57D4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5</Pages>
  <Words>1107</Words>
  <Characters>6314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Елена</cp:lastModifiedBy>
  <cp:revision>17</cp:revision>
  <cp:lastPrinted>2025-11-13T00:11:00Z</cp:lastPrinted>
  <dcterms:created xsi:type="dcterms:W3CDTF">2025-11-05T06:22:00Z</dcterms:created>
  <dcterms:modified xsi:type="dcterms:W3CDTF">2025-11-24T02:58:00Z</dcterms:modified>
</cp:coreProperties>
</file>