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6D7198">
        <w:rPr>
          <w:rFonts w:ascii="Times New Roman" w:hAnsi="Times New Roman"/>
          <w:b/>
          <w:color w:val="000000" w:themeColor="text1"/>
          <w:sz w:val="20"/>
        </w:rPr>
        <w:t>26 августа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6D7198" w:rsidRPr="006D7198" w:rsidRDefault="006D7198" w:rsidP="006D7198">
      <w:pPr>
        <w:jc w:val="both"/>
        <w:rPr>
          <w:rFonts w:ascii="Times New Roman" w:hAnsi="Times New Roman"/>
          <w:i/>
          <w:sz w:val="26"/>
          <w:szCs w:val="26"/>
        </w:rPr>
      </w:pPr>
      <w:r w:rsidRPr="006D7198">
        <w:rPr>
          <w:rFonts w:ascii="Times New Roman" w:hAnsi="Times New Roman"/>
          <w:i/>
          <w:sz w:val="26"/>
          <w:szCs w:val="26"/>
        </w:rPr>
        <w:t>Пять лет назад Марина купила квартиру. Собственность оформила на себя и маленьких детей. Каждый год ей  приходят уведомления на уплату имущественного налога, а сыну и дочери - нет. Марина хотела сходить в  </w:t>
      </w:r>
      <w:proofErr w:type="gramStart"/>
      <w:r w:rsidRPr="006D7198">
        <w:rPr>
          <w:rFonts w:ascii="Times New Roman" w:hAnsi="Times New Roman"/>
          <w:i/>
          <w:sz w:val="26"/>
          <w:szCs w:val="26"/>
        </w:rPr>
        <w:t>налоговую</w:t>
      </w:r>
      <w:proofErr w:type="gramEnd"/>
      <w:r w:rsidRPr="006D7198">
        <w:rPr>
          <w:rFonts w:ascii="Times New Roman" w:hAnsi="Times New Roman"/>
          <w:i/>
          <w:sz w:val="26"/>
          <w:szCs w:val="26"/>
        </w:rPr>
        <w:t xml:space="preserve"> и  уточнить, надо </w:t>
      </w:r>
      <w:bookmarkStart w:id="0" w:name="_GoBack"/>
      <w:bookmarkEnd w:id="0"/>
      <w:r w:rsidRPr="006D7198">
        <w:rPr>
          <w:rFonts w:ascii="Times New Roman" w:hAnsi="Times New Roman"/>
          <w:i/>
          <w:sz w:val="26"/>
          <w:szCs w:val="26"/>
        </w:rPr>
        <w:t xml:space="preserve">ли платить налог за детей. Но передумала: </w:t>
      </w:r>
      <w:proofErr w:type="gramStart"/>
      <w:r w:rsidRPr="006D7198">
        <w:rPr>
          <w:rFonts w:ascii="Times New Roman" w:hAnsi="Times New Roman"/>
          <w:i/>
          <w:sz w:val="26"/>
          <w:szCs w:val="26"/>
        </w:rPr>
        <w:t>налоговой</w:t>
      </w:r>
      <w:proofErr w:type="gramEnd"/>
      <w:r w:rsidRPr="006D7198">
        <w:rPr>
          <w:rFonts w:ascii="Times New Roman" w:hAnsi="Times New Roman"/>
          <w:i/>
          <w:sz w:val="26"/>
          <w:szCs w:val="26"/>
        </w:rPr>
        <w:t xml:space="preserve"> виднее - был бы  долг, прислали бы письмо. Так рассуждает большинство - если нет налогового требования, то и платить не нужно. А между тем у их детей может накопиться приличная задолженность по налогам. Отвечать за неё придётся родителям. 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«Налоговый кодекс не делит налогоплательщиков на взрослых и  детей, - комментируют специалисты </w:t>
      </w:r>
      <w:proofErr w:type="gramStart"/>
      <w:r w:rsidRPr="006D7198">
        <w:rPr>
          <w:rFonts w:ascii="Times New Roman" w:hAnsi="Times New Roman"/>
          <w:sz w:val="26"/>
          <w:szCs w:val="26"/>
        </w:rPr>
        <w:t>регионального</w:t>
      </w:r>
      <w:proofErr w:type="gramEnd"/>
      <w:r w:rsidRPr="006D7198">
        <w:rPr>
          <w:rFonts w:ascii="Times New Roman" w:hAnsi="Times New Roman"/>
          <w:sz w:val="26"/>
          <w:szCs w:val="26"/>
        </w:rPr>
        <w:t xml:space="preserve"> УФНС. - Все, у кого есть недвижимость, транспорт или земля, платят имущественные налоги. Уже в сентябре граждане начнут получать налоговые уведомления об исчисленных налогах за 2024 год. Срок уплаты – не позднее 1 декабря текущего года».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По статистике УФНС каждый восьмой несовершеннолетний в Забайкалье имеет налоговую задолженность – это около 30 тысяч детей.  Сумма задолженности составляет порядка 32 </w:t>
      </w:r>
      <w:proofErr w:type="gramStart"/>
      <w:r w:rsidRPr="006D7198">
        <w:rPr>
          <w:rFonts w:ascii="Times New Roman" w:hAnsi="Times New Roman"/>
          <w:sz w:val="26"/>
          <w:szCs w:val="26"/>
        </w:rPr>
        <w:t>млн</w:t>
      </w:r>
      <w:proofErr w:type="gramEnd"/>
      <w:r w:rsidRPr="006D7198">
        <w:rPr>
          <w:rFonts w:ascii="Times New Roman" w:hAnsi="Times New Roman"/>
          <w:sz w:val="26"/>
          <w:szCs w:val="26"/>
        </w:rPr>
        <w:t xml:space="preserve"> рублей. 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>Необходимо помнить, как только на  несовершеннолетнего оформляют собственность, он автоматически становится налогоплательщиком. К примеру, родители купили квартиру, используя материнский капитал, и выделили долю ребёнку, или бабушка завещала ему дом в деревне. Исполнить обязанность по уплате налога за несовершеннолетнего ребенка должны родители (усыновители, опекуны, попечители).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>Многие думают, что суммы налогов, исчисленные детям, включаются в налоговое уведомление родителей. Однако, это не так. На каждого налогоплательщика формируется отдельное налоговое уведомление. Уплачиваются налоги также отдельными платежами – за родителя и за ребенка.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Но что делать, если документы на уплату налога просто не приходят? Обратиться в налоговую службу или подключить ребенка к </w:t>
      </w:r>
      <w:r w:rsidRPr="006D7198">
        <w:rPr>
          <w:rFonts w:ascii="Times New Roman" w:hAnsi="Times New Roman"/>
          <w:sz w:val="26"/>
          <w:szCs w:val="26"/>
          <w:u w:val="single"/>
        </w:rPr>
        <w:t>Личному  кабинету</w:t>
      </w:r>
      <w:r w:rsidRPr="006D7198">
        <w:rPr>
          <w:rFonts w:ascii="Times New Roman" w:hAnsi="Times New Roman"/>
          <w:sz w:val="26"/>
          <w:szCs w:val="26"/>
        </w:rPr>
        <w:t xml:space="preserve">.  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Для этого родители могут один раз обратиться в любой налоговый орган или отделение МФЦ с паспортом и свидетельством о рождении несовершеннолетнего. Законному представителю также понадобится паспорт. Второй способ подключиться к кабинету – это войти в кабинет на сайте ФНС России с помощью подтвержденной учетной записи портала </w:t>
      </w:r>
      <w:proofErr w:type="spellStart"/>
      <w:r w:rsidRPr="006D7198">
        <w:rPr>
          <w:rFonts w:ascii="Times New Roman" w:hAnsi="Times New Roman"/>
          <w:sz w:val="26"/>
          <w:szCs w:val="26"/>
        </w:rPr>
        <w:t>госуслуг</w:t>
      </w:r>
      <w:proofErr w:type="spellEnd"/>
      <w:r w:rsidRPr="006D7198">
        <w:rPr>
          <w:rFonts w:ascii="Times New Roman" w:hAnsi="Times New Roman"/>
          <w:sz w:val="26"/>
          <w:szCs w:val="26"/>
        </w:rPr>
        <w:t>.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lastRenderedPageBreak/>
        <w:t xml:space="preserve"> После того как у ребенка появится свой Личный кабинет, родитель может подключить услугу «Семейный доступ», чтобы информация о начислениях несовершеннолетнего отражалась в Личном кабинете родителя. 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 «Личный кабинет является самым популярным и удобным способом взаимодействия с налоговой службой. Сейчас порядка 70% всех уведомлений на уплату налогов готовятся к направлению забайкальцам в электронном виде»</w:t>
      </w:r>
      <w:r w:rsidRPr="006D7198">
        <w:rPr>
          <w:rFonts w:ascii="Times New Roman" w:hAnsi="Times New Roman"/>
          <w:sz w:val="26"/>
          <w:szCs w:val="26"/>
          <w:u w:val="single"/>
        </w:rPr>
        <w:t>,</w:t>
      </w:r>
      <w:r w:rsidRPr="006D7198">
        <w:rPr>
          <w:rFonts w:ascii="Times New Roman" w:hAnsi="Times New Roman"/>
          <w:sz w:val="26"/>
          <w:szCs w:val="26"/>
        </w:rPr>
        <w:t xml:space="preserve"> – отмечают в УФНС России по Забайкальскому краю.</w:t>
      </w:r>
    </w:p>
    <w:p w:rsidR="006D7198" w:rsidRPr="006D7198" w:rsidRDefault="006D7198" w:rsidP="006D7198">
      <w:pPr>
        <w:jc w:val="both"/>
        <w:rPr>
          <w:rFonts w:ascii="Times New Roman" w:hAnsi="Times New Roman"/>
          <w:sz w:val="26"/>
          <w:szCs w:val="26"/>
        </w:rPr>
      </w:pPr>
      <w:r w:rsidRPr="006D7198">
        <w:rPr>
          <w:rFonts w:ascii="Times New Roman" w:hAnsi="Times New Roman"/>
          <w:sz w:val="26"/>
          <w:szCs w:val="26"/>
        </w:rPr>
        <w:t xml:space="preserve">Уплата налогов реализована в </w:t>
      </w:r>
      <w:r w:rsidRPr="006D7198">
        <w:rPr>
          <w:rFonts w:ascii="Times New Roman" w:hAnsi="Times New Roman"/>
          <w:sz w:val="26"/>
          <w:szCs w:val="26"/>
          <w:u w:val="single"/>
        </w:rPr>
        <w:t>Личном кабинете</w:t>
      </w:r>
      <w:r w:rsidRPr="006D7198">
        <w:rPr>
          <w:rFonts w:ascii="Times New Roman" w:hAnsi="Times New Roman"/>
          <w:sz w:val="26"/>
          <w:szCs w:val="26"/>
        </w:rPr>
        <w:t xml:space="preserve">,  а также в сервисе </w:t>
      </w:r>
      <w:r w:rsidRPr="006D7198">
        <w:rPr>
          <w:rFonts w:ascii="Times New Roman" w:hAnsi="Times New Roman"/>
          <w:sz w:val="26"/>
          <w:szCs w:val="26"/>
          <w:u w:val="single"/>
        </w:rPr>
        <w:t>«Уплата налогов и пошлин»</w:t>
      </w:r>
      <w:r w:rsidRPr="006D7198">
        <w:rPr>
          <w:rFonts w:ascii="Times New Roman" w:hAnsi="Times New Roman"/>
          <w:sz w:val="26"/>
          <w:szCs w:val="26"/>
        </w:rPr>
        <w:t xml:space="preserve"> на сайте ФНС России,  в мобильных приложениях банков.</w:t>
      </w: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6D7198">
        <w:rPr>
          <w:rFonts w:ascii="Times New Roman" w:eastAsiaTheme="minorHAnsi" w:hAnsi="Times New Roman"/>
          <w:sz w:val="26"/>
          <w:szCs w:val="26"/>
        </w:rPr>
        <w:t xml:space="preserve">УФНС напоминает, если налог не уплачен вовремя, образуется задолженность, которая влечет ежедневное начисление пени и другие негативные последствия. Налоговые органы взыскивают задолженность с собственников имущества, в том числе долги несовершеннолетних должников – с их законных представителей. </w:t>
      </w: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6D7198">
        <w:rPr>
          <w:rFonts w:ascii="Times New Roman" w:eastAsiaTheme="minorHAnsi" w:hAnsi="Times New Roman"/>
          <w:sz w:val="26"/>
          <w:szCs w:val="26"/>
        </w:rPr>
        <w:t xml:space="preserve">Кроме того, с 1 ноября 2025 года вступают в силу </w:t>
      </w:r>
      <w:r w:rsidRPr="006D7198">
        <w:rPr>
          <w:rFonts w:ascii="Times New Roman" w:eastAsiaTheme="minorHAnsi" w:hAnsi="Times New Roman"/>
          <w:sz w:val="26"/>
          <w:szCs w:val="26"/>
          <w:u w:val="single"/>
        </w:rPr>
        <w:t>изменения</w:t>
      </w:r>
      <w:r w:rsidRPr="006D7198">
        <w:rPr>
          <w:rFonts w:ascii="Times New Roman" w:eastAsiaTheme="minorHAnsi" w:hAnsi="Times New Roman"/>
          <w:sz w:val="26"/>
          <w:szCs w:val="26"/>
        </w:rPr>
        <w:t xml:space="preserve"> (</w:t>
      </w:r>
      <w:r w:rsidRPr="006D7198">
        <w:rPr>
          <w:rFonts w:ascii="Times New Roman" w:eastAsiaTheme="minorHAnsi" w:hAnsi="Times New Roman"/>
          <w:i/>
          <w:sz w:val="26"/>
          <w:szCs w:val="26"/>
        </w:rPr>
        <w:t>ссылка на Федеральный закон от 31.07.2025 № 287-ФЗ</w:t>
      </w:r>
      <w:r w:rsidRPr="006D7198">
        <w:rPr>
          <w:rFonts w:ascii="Times New Roman" w:eastAsiaTheme="minorHAnsi" w:hAnsi="Times New Roman"/>
          <w:sz w:val="26"/>
          <w:szCs w:val="26"/>
        </w:rPr>
        <w:t xml:space="preserve">) налогового законодательства, согласно которым  налоговые органы смогут взыскивать задолженность с физических лиц без решения суда. </w:t>
      </w:r>
    </w:p>
    <w:p w:rsidR="00660906" w:rsidRPr="006D7198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6D7198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3"/>
  </w:num>
  <w:num w:numId="11">
    <w:abstractNumId w:val="11"/>
  </w:num>
  <w:num w:numId="12">
    <w:abstractNumId w:val="6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198"/>
    <w:rsid w:val="00720910"/>
    <w:rsid w:val="007A6D7A"/>
    <w:rsid w:val="007B04C0"/>
    <w:rsid w:val="007B06E2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60AD4-A4D3-4EA2-9AB6-BD983FFE1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Раздобреева Ксения Андреевна</cp:lastModifiedBy>
  <cp:revision>126</cp:revision>
  <dcterms:created xsi:type="dcterms:W3CDTF">2020-12-15T05:32:00Z</dcterms:created>
  <dcterms:modified xsi:type="dcterms:W3CDTF">2025-08-26T00:06:00Z</dcterms:modified>
</cp:coreProperties>
</file>