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6F12AF" w:rsidP="006A38A9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11 февраля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>2</w:t>
      </w:r>
      <w:r w:rsidR="00A036BF">
        <w:rPr>
          <w:sz w:val="28"/>
          <w:szCs w:val="28"/>
        </w:rPr>
        <w:t>2</w:t>
      </w:r>
      <w:r w:rsidR="006A38A9">
        <w:rPr>
          <w:sz w:val="28"/>
          <w:szCs w:val="28"/>
        </w:rPr>
        <w:t xml:space="preserve">   </w:t>
      </w:r>
      <w:r>
        <w:rPr>
          <w:sz w:val="28"/>
          <w:szCs w:val="28"/>
        </w:rPr>
        <w:t>года</w:t>
      </w:r>
      <w:r w:rsidR="006A38A9">
        <w:rPr>
          <w:sz w:val="28"/>
          <w:szCs w:val="28"/>
        </w:rPr>
        <w:t xml:space="preserve">                                 </w:t>
      </w:r>
      <w:r w:rsidR="00EC57C2">
        <w:rPr>
          <w:sz w:val="28"/>
          <w:szCs w:val="28"/>
        </w:rPr>
        <w:t xml:space="preserve">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82 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  <w:bookmarkStart w:id="0" w:name="_GoBack"/>
      <w:bookmarkEnd w:id="0"/>
    </w:p>
    <w:p w:rsidR="007F5A6F" w:rsidRDefault="007F5A6F" w:rsidP="00EC57C2">
      <w:pPr>
        <w:rPr>
          <w:sz w:val="28"/>
          <w:szCs w:val="28"/>
        </w:rPr>
      </w:pPr>
    </w:p>
    <w:p w:rsidR="000E0493" w:rsidRPr="00854CDE" w:rsidRDefault="001C15DE" w:rsidP="00F82EAF">
      <w:pPr>
        <w:jc w:val="center"/>
        <w:rPr>
          <w:rStyle w:val="a4"/>
          <w:sz w:val="28"/>
          <w:szCs w:val="28"/>
        </w:rPr>
      </w:pPr>
      <w:r w:rsidRPr="00854CDE">
        <w:rPr>
          <w:b/>
          <w:bCs/>
          <w:sz w:val="30"/>
          <w:szCs w:val="30"/>
          <w:shd w:val="clear" w:color="auto" w:fill="FFFFFF"/>
        </w:rPr>
        <w:t xml:space="preserve">О </w:t>
      </w:r>
      <w:r w:rsidR="00F82EAF">
        <w:rPr>
          <w:b/>
          <w:bCs/>
          <w:sz w:val="30"/>
          <w:szCs w:val="30"/>
          <w:shd w:val="clear" w:color="auto" w:fill="FFFFFF"/>
        </w:rPr>
        <w:t>проведении самодиагностики готовности образовательных организаций</w:t>
      </w:r>
      <w:r w:rsidRPr="00854CDE">
        <w:rPr>
          <w:b/>
          <w:bCs/>
          <w:sz w:val="30"/>
          <w:szCs w:val="30"/>
          <w:shd w:val="clear" w:color="auto" w:fill="FFFFFF"/>
        </w:rPr>
        <w:t xml:space="preserve"> муниципального района «Красночикойский район» </w:t>
      </w:r>
      <w:r w:rsidR="00F82EAF">
        <w:rPr>
          <w:b/>
          <w:bCs/>
          <w:sz w:val="30"/>
          <w:szCs w:val="30"/>
          <w:shd w:val="clear" w:color="auto" w:fill="FFFFFF"/>
        </w:rPr>
        <w:t>к реализации плана мероприятий, направленных на формирование и оценку функциональной грамотности обучающихся</w:t>
      </w:r>
    </w:p>
    <w:p w:rsidR="00EC57C2" w:rsidRPr="00854CDE" w:rsidRDefault="00EC57C2" w:rsidP="00EC57C2">
      <w:pPr>
        <w:rPr>
          <w:rStyle w:val="a4"/>
          <w:sz w:val="28"/>
          <w:szCs w:val="28"/>
        </w:rPr>
      </w:pPr>
    </w:p>
    <w:p w:rsidR="0045573E" w:rsidRPr="00854CDE" w:rsidRDefault="00F82EAF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соответствии с приказом Министерства образования и науки Забай</w:t>
      </w:r>
      <w:r w:rsidR="0024092A">
        <w:rPr>
          <w:sz w:val="28"/>
          <w:szCs w:val="28"/>
          <w:shd w:val="clear" w:color="auto" w:fill="FFFFFF"/>
        </w:rPr>
        <w:t xml:space="preserve">кальского края от 07.02.2022г. № </w:t>
      </w:r>
      <w:r>
        <w:rPr>
          <w:sz w:val="28"/>
          <w:szCs w:val="28"/>
          <w:shd w:val="clear" w:color="auto" w:fill="FFFFFF"/>
        </w:rPr>
        <w:t>91 «</w:t>
      </w:r>
      <w:r w:rsidRPr="00F82EAF">
        <w:rPr>
          <w:sz w:val="28"/>
          <w:szCs w:val="28"/>
          <w:shd w:val="clear" w:color="auto" w:fill="FFFFFF"/>
        </w:rPr>
        <w:t xml:space="preserve">О проведении самодиагностики готовности </w:t>
      </w:r>
      <w:r>
        <w:rPr>
          <w:sz w:val="28"/>
          <w:szCs w:val="28"/>
          <w:shd w:val="clear" w:color="auto" w:fill="FFFFFF"/>
        </w:rPr>
        <w:t>региональной (муниципальной) системы образования</w:t>
      </w:r>
      <w:r w:rsidRPr="00F82EAF">
        <w:rPr>
          <w:sz w:val="28"/>
          <w:szCs w:val="28"/>
          <w:shd w:val="clear" w:color="auto" w:fill="FFFFFF"/>
        </w:rPr>
        <w:t xml:space="preserve"> к реализации плана мероприятий, направленных на формирование и оценку функциональной грамотности</w:t>
      </w:r>
      <w:r>
        <w:rPr>
          <w:sz w:val="28"/>
          <w:szCs w:val="28"/>
          <w:shd w:val="clear" w:color="auto" w:fill="FFFFFF"/>
        </w:rPr>
        <w:t xml:space="preserve"> обучающихся»</w:t>
      </w:r>
      <w:r w:rsidR="009F50B0">
        <w:rPr>
          <w:sz w:val="28"/>
          <w:szCs w:val="28"/>
          <w:shd w:val="clear" w:color="auto" w:fill="FFFFFF"/>
        </w:rPr>
        <w:t>, в целях реализации плана мероприятий, направленных на формирование и оценку функциональной грамотности обучающихся в Забайкальском крае на 2021-2022учебный год, утвержденного приказом Министерства образования и науки Забайкальского</w:t>
      </w:r>
      <w:r w:rsidR="0024092A">
        <w:rPr>
          <w:sz w:val="28"/>
          <w:szCs w:val="28"/>
          <w:shd w:val="clear" w:color="auto" w:fill="FFFFFF"/>
        </w:rPr>
        <w:t xml:space="preserve"> края от 20 сентября 2021 года №</w:t>
      </w:r>
      <w:r w:rsidR="009F50B0">
        <w:rPr>
          <w:sz w:val="28"/>
          <w:szCs w:val="28"/>
          <w:shd w:val="clear" w:color="auto" w:fill="FFFFFF"/>
        </w:rPr>
        <w:t>885 ( в редакции от 08.12.2021г. №1148), повышения качества общего образования</w:t>
      </w:r>
      <w:r>
        <w:rPr>
          <w:sz w:val="28"/>
          <w:szCs w:val="28"/>
          <w:shd w:val="clear" w:color="auto" w:fill="FFFFFF"/>
        </w:rPr>
        <w:t xml:space="preserve"> и на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45573E" w:rsidRPr="00854CDE">
        <w:rPr>
          <w:sz w:val="28"/>
          <w:szCs w:val="28"/>
        </w:rPr>
        <w:t xml:space="preserve"> </w:t>
      </w:r>
      <w:r w:rsidR="00666FD9" w:rsidRPr="00854CDE">
        <w:rPr>
          <w:sz w:val="28"/>
          <w:szCs w:val="28"/>
        </w:rPr>
        <w:t>статьи</w:t>
      </w:r>
      <w:r w:rsidR="0076564E" w:rsidRPr="00854CDE">
        <w:rPr>
          <w:sz w:val="28"/>
          <w:szCs w:val="28"/>
        </w:rPr>
        <w:t xml:space="preserve"> </w:t>
      </w:r>
      <w:r w:rsidR="00894728" w:rsidRPr="00854CDE">
        <w:rPr>
          <w:sz w:val="28"/>
          <w:szCs w:val="28"/>
        </w:rPr>
        <w:t>25</w:t>
      </w:r>
      <w:r w:rsidR="0045573E" w:rsidRPr="00854CDE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F82EAF" w:rsidRPr="00F82EAF" w:rsidRDefault="00F82EAF" w:rsidP="00F82EAF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r w:rsidRPr="00F82EAF">
        <w:rPr>
          <w:sz w:val="28"/>
          <w:szCs w:val="28"/>
        </w:rPr>
        <w:t>Руководителям образовательных организаций муниципального района «Красночикойский район» провести самодиагностику готовности  образовательных</w:t>
      </w:r>
      <w:r>
        <w:rPr>
          <w:sz w:val="28"/>
          <w:szCs w:val="28"/>
        </w:rPr>
        <w:t xml:space="preserve"> организаций к реализации Плана</w:t>
      </w:r>
      <w:r w:rsidR="00CD7734">
        <w:rPr>
          <w:sz w:val="28"/>
          <w:szCs w:val="28"/>
        </w:rPr>
        <w:t>, руководствуясь критериями анализа, а также оценку готовности с использованием чек-листов</w:t>
      </w:r>
      <w:r>
        <w:rPr>
          <w:sz w:val="28"/>
          <w:szCs w:val="28"/>
        </w:rPr>
        <w:t xml:space="preserve"> в срок до 16.02.2022г.</w:t>
      </w:r>
      <w:r w:rsidRPr="00F82EAF">
        <w:rPr>
          <w:sz w:val="28"/>
          <w:szCs w:val="28"/>
        </w:rPr>
        <w:t xml:space="preserve"> </w:t>
      </w:r>
    </w:p>
    <w:p w:rsidR="006A38A9" w:rsidRDefault="00CD7734" w:rsidP="00CD7734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Критерии для проведения анализа планов по формированию и оценке функциональной грамотности обучающихся (Приложение 1).</w:t>
      </w:r>
    </w:p>
    <w:p w:rsidR="00CD7734" w:rsidRDefault="00CD7734" w:rsidP="00CD7734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Чек-лист самодиагностики готовности к формированию функциональной грамотности</w:t>
      </w:r>
      <w:r w:rsidR="0024092A">
        <w:rPr>
          <w:sz w:val="28"/>
          <w:szCs w:val="28"/>
        </w:rPr>
        <w:t xml:space="preserve"> обучающихся (Приложение 2)</w:t>
      </w:r>
      <w:r>
        <w:rPr>
          <w:sz w:val="28"/>
          <w:szCs w:val="28"/>
        </w:rPr>
        <w:t>.</w:t>
      </w:r>
    </w:p>
    <w:p w:rsidR="00CD7734" w:rsidRPr="00F82EAF" w:rsidRDefault="00CD7734" w:rsidP="00CD7734">
      <w:pPr>
        <w:pStyle w:val="a3"/>
        <w:numPr>
          <w:ilvl w:val="0"/>
          <w:numId w:val="24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образовательных организаций предоставить в срок до </w:t>
      </w:r>
      <w:r w:rsidR="00415BEC">
        <w:rPr>
          <w:sz w:val="28"/>
          <w:szCs w:val="28"/>
        </w:rPr>
        <w:t xml:space="preserve">17.02.2022г. в </w:t>
      </w:r>
      <w:r>
        <w:rPr>
          <w:sz w:val="28"/>
          <w:szCs w:val="28"/>
        </w:rPr>
        <w:t xml:space="preserve">управление образования </w:t>
      </w:r>
      <w:r w:rsidR="00164B64">
        <w:rPr>
          <w:sz w:val="28"/>
          <w:szCs w:val="28"/>
        </w:rPr>
        <w:t>результаты самодиагностики (критерии, чек-лист), пла</w:t>
      </w:r>
      <w:r w:rsidR="00DC7C7A">
        <w:rPr>
          <w:sz w:val="28"/>
          <w:szCs w:val="28"/>
        </w:rPr>
        <w:t>н ОО по формированию и оценке функциональной грамотности обучающихся, базу данных педагогов, участвующих в формировании функциональной грамотности об</w:t>
      </w:r>
      <w:r w:rsidR="00BF5748">
        <w:rPr>
          <w:sz w:val="28"/>
          <w:szCs w:val="28"/>
        </w:rPr>
        <w:t>учающихся 8-9 классов в 2021-20</w:t>
      </w:r>
      <w:r w:rsidR="00DC7C7A">
        <w:rPr>
          <w:sz w:val="28"/>
          <w:szCs w:val="28"/>
        </w:rPr>
        <w:t>22 учебном году.</w:t>
      </w:r>
    </w:p>
    <w:p w:rsidR="00AD384E" w:rsidRDefault="009B3CC4" w:rsidP="007F5A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D384E" w:rsidRDefault="00AD384E" w:rsidP="007F5A6F">
      <w:pPr>
        <w:jc w:val="both"/>
        <w:rPr>
          <w:sz w:val="28"/>
          <w:szCs w:val="28"/>
        </w:rPr>
      </w:pPr>
    </w:p>
    <w:p w:rsidR="00AD384E" w:rsidRDefault="00AD384E" w:rsidP="007F5A6F">
      <w:pPr>
        <w:jc w:val="both"/>
        <w:rPr>
          <w:sz w:val="28"/>
          <w:szCs w:val="28"/>
        </w:rPr>
      </w:pPr>
    </w:p>
    <w:p w:rsidR="00AD384E" w:rsidRDefault="00AD384E" w:rsidP="007F5A6F">
      <w:pPr>
        <w:jc w:val="both"/>
        <w:rPr>
          <w:sz w:val="28"/>
          <w:szCs w:val="28"/>
        </w:rPr>
      </w:pPr>
    </w:p>
    <w:p w:rsidR="00AD384E" w:rsidRDefault="00AD384E" w:rsidP="007F5A6F">
      <w:pPr>
        <w:jc w:val="both"/>
        <w:rPr>
          <w:sz w:val="28"/>
          <w:szCs w:val="28"/>
        </w:rPr>
      </w:pPr>
    </w:p>
    <w:p w:rsidR="00EC57C2" w:rsidRDefault="006A38A9" w:rsidP="007F5A6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1337D">
        <w:rPr>
          <w:sz w:val="28"/>
          <w:szCs w:val="28"/>
        </w:rPr>
        <w:t>.</w:t>
      </w:r>
      <w:r w:rsidR="001936C4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7F5A6F">
        <w:rPr>
          <w:sz w:val="28"/>
          <w:szCs w:val="28"/>
        </w:rPr>
        <w:t xml:space="preserve"> возложить на </w:t>
      </w:r>
      <w:r w:rsidR="00734B11">
        <w:rPr>
          <w:sz w:val="28"/>
          <w:szCs w:val="28"/>
        </w:rPr>
        <w:t>н</w:t>
      </w:r>
      <w:r w:rsidR="009B3CC4">
        <w:rPr>
          <w:sz w:val="28"/>
          <w:szCs w:val="28"/>
        </w:rPr>
        <w:t>ачальника упра</w:t>
      </w:r>
      <w:r w:rsidR="00EF3271">
        <w:rPr>
          <w:sz w:val="28"/>
          <w:szCs w:val="28"/>
        </w:rPr>
        <w:t>в</w:t>
      </w:r>
      <w:r w:rsidR="007F5A6F">
        <w:rPr>
          <w:sz w:val="28"/>
          <w:szCs w:val="28"/>
        </w:rPr>
        <w:t>ления образования</w:t>
      </w:r>
      <w:r w:rsidR="00EC57C2"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>
        <w:rPr>
          <w:sz w:val="28"/>
          <w:szCs w:val="28"/>
        </w:rPr>
        <w:t>Н.</w:t>
      </w:r>
      <w:r w:rsidR="007F5A6F">
        <w:rPr>
          <w:sz w:val="28"/>
          <w:szCs w:val="28"/>
        </w:rPr>
        <w:t xml:space="preserve"> </w:t>
      </w:r>
      <w:r w:rsidR="009B3CC4">
        <w:rPr>
          <w:sz w:val="28"/>
          <w:szCs w:val="28"/>
        </w:rPr>
        <w:t>В.</w:t>
      </w:r>
      <w:r w:rsidR="007F5A6F">
        <w:rPr>
          <w:sz w:val="28"/>
          <w:szCs w:val="28"/>
        </w:rPr>
        <w:t xml:space="preserve"> </w:t>
      </w:r>
      <w:r w:rsidR="009B3CC4">
        <w:rPr>
          <w:sz w:val="28"/>
          <w:szCs w:val="28"/>
        </w:rPr>
        <w:t>Трофимову</w:t>
      </w:r>
      <w:r w:rsidR="007F5A6F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6A38A9" w:rsidRDefault="006A38A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D384E" w:rsidRPr="008E671F" w:rsidRDefault="00AD384E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741C46" w:rsidP="00A7157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71576" w:rsidRPr="00A71576">
        <w:rPr>
          <w:sz w:val="28"/>
          <w:szCs w:val="28"/>
        </w:rPr>
        <w:t>муниципального района</w:t>
      </w:r>
    </w:p>
    <w:p w:rsidR="00A71576" w:rsidRPr="00A71576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741C46">
        <w:rPr>
          <w:sz w:val="28"/>
          <w:szCs w:val="28"/>
        </w:rPr>
        <w:t xml:space="preserve">А.Т. </w:t>
      </w:r>
      <w:proofErr w:type="spellStart"/>
      <w:r w:rsidR="00741C46">
        <w:rPr>
          <w:sz w:val="28"/>
          <w:szCs w:val="28"/>
        </w:rPr>
        <w:t>Грешилов</w:t>
      </w:r>
      <w:proofErr w:type="spellEnd"/>
      <w:r w:rsidRPr="00A71576">
        <w:rPr>
          <w:sz w:val="28"/>
          <w:szCs w:val="28"/>
        </w:rPr>
        <w:t xml:space="preserve"> </w:t>
      </w: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lastRenderedPageBreak/>
        <w:t>Приложение 1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к Постановлению администрации муниципального района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«Красночикойский район от_________2022г. №_____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«</w:t>
      </w:r>
      <w:r w:rsidRPr="00AD384E">
        <w:rPr>
          <w:rFonts w:eastAsia="Calibri"/>
        </w:rPr>
        <w:t xml:space="preserve">О проведении самодиагностики готовности 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образовательных организаций муниципального района 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>«Красночикойский район» к реализации плана мероприятий,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 направленных на формирование и оценку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 функциональной грамотности обучающихся</w:t>
      </w:r>
      <w:r>
        <w:rPr>
          <w:rFonts w:eastAsia="Calibri"/>
        </w:rPr>
        <w:t>»</w:t>
      </w:r>
    </w:p>
    <w:p w:rsidR="00AD384E" w:rsidRDefault="00AD384E" w:rsidP="00AD384E">
      <w:pPr>
        <w:tabs>
          <w:tab w:val="left" w:pos="6195"/>
        </w:tabs>
        <w:jc w:val="right"/>
        <w:rPr>
          <w:rFonts w:eastAsia="Calibri"/>
        </w:rPr>
      </w:pPr>
    </w:p>
    <w:p w:rsidR="00E87E88" w:rsidRDefault="00E87E88" w:rsidP="00AD384E">
      <w:pPr>
        <w:tabs>
          <w:tab w:val="left" w:pos="6195"/>
        </w:tabs>
        <w:jc w:val="right"/>
        <w:rPr>
          <w:rFonts w:eastAsia="Calibri"/>
        </w:rPr>
      </w:pPr>
    </w:p>
    <w:p w:rsidR="00AD384E" w:rsidRDefault="00AD384E" w:rsidP="00AD384E">
      <w:pPr>
        <w:pStyle w:val="20"/>
        <w:shd w:val="clear" w:color="auto" w:fill="auto"/>
        <w:spacing w:line="214" w:lineRule="auto"/>
      </w:pPr>
      <w:r>
        <w:rPr>
          <w:color w:val="000000"/>
          <w:sz w:val="24"/>
          <w:szCs w:val="24"/>
          <w:lang w:eastAsia="ru-RU" w:bidi="ru-RU"/>
        </w:rPr>
        <w:t>Критерии для проведения анализа планов</w:t>
      </w:r>
      <w:r>
        <w:rPr>
          <w:color w:val="000000"/>
          <w:sz w:val="24"/>
          <w:szCs w:val="24"/>
          <w:lang w:eastAsia="ru-RU" w:bidi="ru-RU"/>
        </w:rPr>
        <w:br/>
        <w:t>по формированию и оценке функциональной грамотности обучающихся</w:t>
      </w:r>
      <w:r>
        <w:rPr>
          <w:color w:val="000000"/>
          <w:sz w:val="24"/>
          <w:szCs w:val="24"/>
          <w:lang w:eastAsia="ru-RU" w:bidi="ru-RU"/>
        </w:rPr>
        <w:br/>
        <w:t>(для проведения самодиагностики)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7757"/>
        <w:gridCol w:w="1598"/>
      </w:tblGrid>
      <w:tr w:rsidR="00AD384E" w:rsidTr="003C62C2">
        <w:trPr>
          <w:trHeight w:hRule="exact" w:val="5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spacing w:line="230" w:lineRule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направления/блока мероприятий/мероприятия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Значение оценки</w:t>
            </w:r>
          </w:p>
        </w:tc>
      </w:tr>
      <w:tr w:rsidR="00AD384E" w:rsidTr="003C62C2">
        <w:trPr>
          <w:trHeight w:hRule="exact" w:val="29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ind w:firstLine="2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I.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ОРГАНИЗАЦИОННО-УПРАВЛЕНЧЕСКАЯ ДЕЯТЕЛЬНОСТЬ</w:t>
            </w:r>
          </w:p>
        </w:tc>
      </w:tr>
      <w:tr w:rsidR="00AD384E" w:rsidTr="003C62C2">
        <w:trPr>
          <w:trHeight w:hRule="exact" w:val="8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E87E88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плана мероприятий, направленных на формирование и оценку функциональной грамотности обучающихся на 2021-2022 учебный год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87E88">
        <w:trPr>
          <w:trHeight w:hRule="exact" w:val="8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1.2.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плане мероприятий по планированию работы по формированию и оценке функциональной грамотности обучающихся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87E88">
        <w:trPr>
          <w:trHeight w:hRule="exact" w:val="112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C338E0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  <w:r w:rsidR="00C338E0">
              <w:rPr>
                <w:color w:val="000000"/>
                <w:sz w:val="24"/>
                <w:szCs w:val="24"/>
                <w:lang w:eastAsia="ru-RU" w:bidi="ru-RU"/>
              </w:rPr>
              <w:t>3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  <w:tabs>
                <w:tab w:val="left" w:pos="1147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в плане мероприятий по</w:t>
            </w:r>
            <w:r w:rsidR="00E87E88"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организации работы образовательных организаций по внедрению в учебный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процесс банка заданий для оценки функциональной</w:t>
            </w:r>
            <w:r w:rsidR="00E87E88"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грамотности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87E88">
        <w:trPr>
          <w:trHeight w:hRule="exact" w:val="8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C338E0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  <w:r w:rsidR="00C338E0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формированию базы данных обучающихся 8-9 классов 2021-2022учебного года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87E88">
        <w:trPr>
          <w:trHeight w:hRule="exact" w:val="196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C338E0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  <w:r w:rsidR="00C338E0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  <w:tabs>
                <w:tab w:val="left" w:pos="2410"/>
                <w:tab w:val="left" w:pos="4421"/>
                <w:tab w:val="left" w:pos="6298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формированию базы данных учителей, участвующих в формировании функциональной грамотности обучающихся 8-9 классов 2021-2022 учебного года по 6 направлениям (читательская грамотнос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ть, математическая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ab/>
              <w:t xml:space="preserve">грамотность,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финансовая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грамотность,</w:t>
            </w:r>
            <w:r w:rsidR="00E87E88"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естественнонаучная грамотность, креативное мышление, глобальные компетенции)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141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C338E0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 w:rsidR="00C338E0">
              <w:rPr>
                <w:color w:val="000000"/>
                <w:sz w:val="24"/>
                <w:szCs w:val="24"/>
                <w:lang w:eastAsia="ru-RU" w:bidi="ru-RU"/>
              </w:rPr>
              <w:t>.6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E87E88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актуализации планов работы учебно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-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методических объединений, методических служб, предметных ассоциаций в части формирования и оценки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 0-отсутствие</w:t>
            </w:r>
          </w:p>
        </w:tc>
      </w:tr>
      <w:tr w:rsidR="00AD384E" w:rsidTr="00E87E88">
        <w:trPr>
          <w:trHeight w:hRule="exact" w:val="106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384E" w:rsidRDefault="00AD384E" w:rsidP="00C338E0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  <w:r w:rsidR="00C338E0">
              <w:rPr>
                <w:color w:val="000000"/>
                <w:sz w:val="24"/>
                <w:szCs w:val="24"/>
                <w:lang w:eastAsia="ru-RU" w:bidi="ru-RU"/>
              </w:rPr>
              <w:t>7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tabs>
                <w:tab w:val="left" w:pos="3998"/>
              </w:tabs>
              <w:spacing w:line="230" w:lineRule="auto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 xml:space="preserve"> информационно-просветительской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работе с родителями, СМИ,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 xml:space="preserve"> общественностью по вопросам функциональной грамотности</w:t>
            </w:r>
          </w:p>
          <w:p w:rsidR="00E87E88" w:rsidRDefault="00E87E88" w:rsidP="003C62C2">
            <w:pPr>
              <w:pStyle w:val="a9"/>
              <w:shd w:val="clear" w:color="auto" w:fill="auto"/>
              <w:tabs>
                <w:tab w:val="left" w:pos="3998"/>
              </w:tabs>
              <w:spacing w:line="230" w:lineRule="auto"/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</w:tbl>
    <w:p w:rsidR="00AD384E" w:rsidRDefault="00AD384E" w:rsidP="00AD384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7757"/>
        <w:gridCol w:w="1598"/>
      </w:tblGrid>
      <w:tr w:rsidR="00AD384E" w:rsidTr="00E87E88">
        <w:trPr>
          <w:trHeight w:hRule="exact" w:val="8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1.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8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определению специалистов, ответственных за вопросы формирования функциональной грамотности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87E88">
        <w:trPr>
          <w:trHeight w:hRule="exact" w:val="113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9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87E88">
            <w:pPr>
              <w:pStyle w:val="a9"/>
              <w:shd w:val="clear" w:color="auto" w:fill="auto"/>
              <w:tabs>
                <w:tab w:val="left" w:pos="1906"/>
                <w:tab w:val="left" w:pos="3802"/>
                <w:tab w:val="left" w:pos="5563"/>
                <w:tab w:val="left" w:pos="6715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>иятий по проведению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ab/>
              <w:t>мониторинга исполнения</w:t>
            </w:r>
            <w:r w:rsidR="00E87E88">
              <w:rPr>
                <w:color w:val="000000"/>
                <w:sz w:val="24"/>
                <w:szCs w:val="24"/>
                <w:lang w:eastAsia="ru-RU" w:bidi="ru-RU"/>
              </w:rPr>
              <w:tab/>
              <w:t xml:space="preserve">плана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формированию и оценке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293"/>
          <w:jc w:val="center"/>
        </w:trPr>
        <w:tc>
          <w:tcPr>
            <w:tcW w:w="85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направлению 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ind w:firstLine="640"/>
            </w:pPr>
          </w:p>
        </w:tc>
      </w:tr>
      <w:tr w:rsidR="00AD384E" w:rsidTr="003C62C2">
        <w:trPr>
          <w:trHeight w:hRule="exact" w:val="28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II.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РАБОТА С ПЕДАГОГАМИ И ОБРАЗОВАТЕЛЬНЫМИ ОРГАНИЗАЦИЯМИ</w:t>
            </w:r>
          </w:p>
        </w:tc>
      </w:tr>
      <w:tr w:rsidR="00AD384E" w:rsidTr="008A34E2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повышению квалификации педагогов по вопросам формирования и оценки функциональной грамотности обучающихся по направлениям</w:t>
            </w:r>
          </w:p>
        </w:tc>
      </w:tr>
      <w:tr w:rsidR="00AD384E" w:rsidTr="003C62C2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2.1.1.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в 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исследований готовности педагогов к проведению работы по формированию и оценке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 0-отсутствие</w:t>
            </w:r>
          </w:p>
        </w:tc>
      </w:tr>
      <w:tr w:rsidR="00AD384E" w:rsidTr="008A34E2">
        <w:trPr>
          <w:trHeight w:hRule="exact" w:val="140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2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Внедрение в систему повышения квалификации учителей индивидуальных планов профессионального развития педагогов, с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учетом результатов исследований готовности педагогов к проведению работы по формированию и оценке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3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наставничества с целью повышения уровня учителей по вопросам формирования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 0-отсутствие</w:t>
            </w:r>
          </w:p>
        </w:tc>
      </w:tr>
      <w:tr w:rsidR="00AD384E" w:rsidTr="003C62C2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4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и проведение для учителей тренингов по решению заданий платформы «Электронный банк заданий для оценки функциональной грамотности»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tabs>
                <w:tab w:val="left" w:pos="2275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Конструирование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траекторий роста учителей по вопросам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формирования и оценки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56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</w:t>
            </w:r>
            <w:r w:rsidR="008A34E2">
              <w:rPr>
                <w:color w:val="000000"/>
                <w:sz w:val="24"/>
                <w:szCs w:val="24"/>
                <w:lang w:eastAsia="ru-RU" w:bidi="ru-RU"/>
              </w:rPr>
              <w:t>6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Подготовка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тьюторов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по вопросам формирования и оценки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3C62C2">
        <w:trPr>
          <w:trHeight w:hRule="exact" w:val="58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384E" w:rsidRDefault="008A34E2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2.1.7</w:t>
            </w:r>
            <w:r w:rsidR="00AD384E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 и обучение команд по вопросам формирования и оценки функциональной грамотности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8A34E2" w:rsidTr="004E4E6D">
        <w:trPr>
          <w:trHeight w:hRule="exact" w:val="58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2.1.8.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и проведение мастер классов по вопросам формирования и оценки функциональной грамотности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8A34E2" w:rsidTr="004E4E6D">
        <w:trPr>
          <w:trHeight w:hRule="exact" w:val="58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2.1.9.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ind w:left="160" w:hanging="1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и проведение открытых уроков по вопросам формирования оценки функциональной грамотности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8A34E2" w:rsidTr="004E4E6D">
        <w:trPr>
          <w:trHeight w:hRule="exact" w:val="58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2.1.10.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34E2" w:rsidRDefault="008A34E2" w:rsidP="008A34E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Другие формы работы с учителями, которые включены в план работы ОО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8A34E2" w:rsidRDefault="008A34E2" w:rsidP="008A34E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8A34E2" w:rsidTr="00A8459A">
        <w:trPr>
          <w:trHeight w:hRule="exact" w:val="586"/>
          <w:jc w:val="center"/>
        </w:trPr>
        <w:tc>
          <w:tcPr>
            <w:tcW w:w="85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34E2" w:rsidRDefault="008A34E2" w:rsidP="008A34E2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2.1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8A34E2" w:rsidTr="006E40AC">
        <w:trPr>
          <w:trHeight w:hRule="exact" w:val="133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34E2" w:rsidRDefault="008A34E2" w:rsidP="008A34E2">
            <w:pPr>
              <w:pStyle w:val="a9"/>
              <w:shd w:val="clear" w:color="auto" w:fill="auto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2.2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34E2" w:rsidRDefault="008A34E2" w:rsidP="008A34E2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совершенствованию и организации методической поддержки педагогов и образовательных организаций по вопросам формирования и оценки функциональной грамотности обучающихся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A34E2" w:rsidRDefault="008A34E2" w:rsidP="008A34E2">
            <w:pPr>
              <w:pStyle w:val="a9"/>
              <w:shd w:val="clear" w:color="auto" w:fill="auto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AD384E" w:rsidRDefault="008A34E2" w:rsidP="00AD384E">
      <w:pPr>
        <w:spacing w:line="1" w:lineRule="exact"/>
      </w:pPr>
      <w:r>
        <w:br/>
      </w:r>
      <w:r w:rsidR="00AD384E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7730"/>
        <w:gridCol w:w="22"/>
        <w:gridCol w:w="1603"/>
      </w:tblGrid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2.2.1.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работы по выявлению, обобщению успешных практик педагогов и образовательных организаций по формированию и оценке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4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2.2.</w:t>
            </w:r>
            <w:r w:rsidR="0005301D">
              <w:rPr>
                <w:color w:val="000000"/>
                <w:sz w:val="24"/>
                <w:szCs w:val="24"/>
                <w:lang w:eastAsia="ru-RU" w:bidi="ru-RU"/>
              </w:rPr>
              <w:t>2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работы ассоциаций, объединений, экспертных сообществ по вопросам формирования и оценки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BF5748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384E" w:rsidRDefault="00AD384E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2.2.</w:t>
            </w:r>
            <w:r w:rsidR="0005301D">
              <w:rPr>
                <w:color w:val="000000"/>
                <w:sz w:val="24"/>
                <w:szCs w:val="24"/>
                <w:lang w:eastAsia="ru-RU" w:bidi="ru-RU"/>
              </w:rPr>
              <w:t>3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BF574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Другие формы методической работы, которые включены в план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5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</w:p>
        </w:tc>
      </w:tr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плане </w:t>
            </w:r>
            <w:r w:rsidR="0005301D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мероприятий по обсуждению и распространению эффективных практик по формированию и оценке функциональной грамотности обучающихся</w:t>
            </w:r>
          </w:p>
        </w:tc>
      </w:tr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2.3.1.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конференций, семинаров,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вебинаров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 методических дней по вопросам формирования и оценки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2.3.2.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01D" w:rsidRDefault="00AD384E" w:rsidP="0005301D">
            <w:pPr>
              <w:pStyle w:val="a9"/>
              <w:shd w:val="clear" w:color="auto" w:fill="auto"/>
              <w:tabs>
                <w:tab w:val="left" w:pos="1680"/>
              </w:tabs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 xml:space="preserve">совещаний, круглых столов </w:t>
            </w:r>
          </w:p>
          <w:p w:rsidR="00AD384E" w:rsidRDefault="00AD384E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 вопросам формирования и оценки функциональной грамотности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2.3.3.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tabs>
                <w:tab w:val="left" w:pos="1310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мероприятий по анализу, интерпретации, принятию решений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по результатам регионального мониторинга оценки</w:t>
            </w:r>
          </w:p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функциональной грамотности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5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2.3.4.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tabs>
                <w:tab w:val="left" w:pos="1694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массовых мероприятий (школа функциональной</w:t>
            </w:r>
          </w:p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грамотности, конкурс методических материалов и др.) по вопросам формирования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2.3.5.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Другие мероприятия, включенные в план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57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2.3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в плане мероприятий по разработке научно-методического обеспечения по формированию и оценке функциональной грамотности обучающихся</w:t>
            </w:r>
          </w:p>
        </w:tc>
      </w:tr>
      <w:tr w:rsidR="00AD384E" w:rsidTr="00EE1CE4">
        <w:trPr>
          <w:trHeight w:hRule="exact" w:val="5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2.4.1.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Разработка методических пособий, рекомендаций по вопросам формирования и оценки функциональной грамотности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05301D" w:rsidTr="00EE1CE4">
        <w:trPr>
          <w:trHeight w:hRule="exact" w:val="82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01D" w:rsidRDefault="0005301D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2.4.2.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01D" w:rsidRDefault="0005301D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Разработка диагностических материалов по оценке функциональной грамотности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6AE6" w:rsidRDefault="00026AE6" w:rsidP="00026AE6">
            <w:pPr>
              <w:pStyle w:val="a9"/>
              <w:ind w:right="55"/>
            </w:pPr>
            <w:r>
              <w:t>1-наличие,</w:t>
            </w:r>
          </w:p>
          <w:p w:rsidR="0005301D" w:rsidRDefault="00026AE6" w:rsidP="00026AE6">
            <w:pPr>
              <w:pStyle w:val="a9"/>
              <w:shd w:val="clear" w:color="auto" w:fill="auto"/>
              <w:ind w:right="55"/>
            </w:pPr>
            <w:r>
              <w:t>0-отсутствие</w:t>
            </w:r>
          </w:p>
        </w:tc>
      </w:tr>
      <w:tr w:rsidR="0005301D" w:rsidTr="00EE1CE4">
        <w:trPr>
          <w:trHeight w:hRule="exact" w:val="5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01D" w:rsidRDefault="0005301D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2.4.3.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01D" w:rsidRDefault="0005301D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публикаций, печатных изданий по формированию и оценке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6AE6" w:rsidRDefault="00026AE6" w:rsidP="00026AE6">
            <w:pPr>
              <w:pStyle w:val="a9"/>
              <w:ind w:right="55"/>
            </w:pPr>
            <w:r>
              <w:t>1-наличие,</w:t>
            </w:r>
          </w:p>
          <w:p w:rsidR="0005301D" w:rsidRDefault="00026AE6" w:rsidP="00026AE6">
            <w:pPr>
              <w:pStyle w:val="a9"/>
              <w:shd w:val="clear" w:color="auto" w:fill="auto"/>
              <w:ind w:right="196"/>
            </w:pPr>
            <w:r>
              <w:t>0-отсутствие</w:t>
            </w:r>
          </w:p>
        </w:tc>
      </w:tr>
      <w:tr w:rsidR="0005301D" w:rsidTr="00EE1CE4">
        <w:trPr>
          <w:trHeight w:hRule="exact" w:val="59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01D" w:rsidRDefault="0005301D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2.4.4.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01D" w:rsidRDefault="0005301D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видеоматериалов, видео-пособий по формированию функциональной грамотности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6AE6" w:rsidRDefault="0005301D" w:rsidP="00026AE6">
            <w:pPr>
              <w:pStyle w:val="a9"/>
              <w:shd w:val="clear" w:color="auto" w:fill="auto"/>
              <w:ind w:right="55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05301D" w:rsidRDefault="0005301D" w:rsidP="00026AE6">
            <w:pPr>
              <w:pStyle w:val="a9"/>
              <w:shd w:val="clear" w:color="auto" w:fill="auto"/>
              <w:ind w:right="55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0-отсутствие</w:t>
            </w:r>
          </w:p>
        </w:tc>
      </w:tr>
      <w:tr w:rsidR="0005301D" w:rsidTr="00EE1CE4">
        <w:trPr>
          <w:trHeight w:hRule="exact" w:val="819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301D" w:rsidRDefault="0005301D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2.4.5.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301D" w:rsidRDefault="0005301D" w:rsidP="0005301D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Подготовка цикла передач по разбору заданий для оценки функциональной грамотности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6AE6" w:rsidRDefault="00026AE6" w:rsidP="00026AE6">
            <w:pPr>
              <w:pStyle w:val="a9"/>
              <w:shd w:val="clear" w:color="auto" w:fill="auto"/>
              <w:ind w:right="55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05301D" w:rsidRDefault="00026AE6" w:rsidP="00026AE6">
            <w:pPr>
              <w:pStyle w:val="a9"/>
              <w:shd w:val="clear" w:color="auto" w:fill="auto"/>
              <w:ind w:right="-87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05301D" w:rsidTr="009F50B0">
        <w:trPr>
          <w:trHeight w:hRule="exact" w:val="987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01D" w:rsidRDefault="0005301D" w:rsidP="0005301D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2.4.6.</w:t>
            </w:r>
          </w:p>
        </w:tc>
        <w:tc>
          <w:tcPr>
            <w:tcW w:w="7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301D" w:rsidRDefault="0005301D" w:rsidP="00BF5748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Другие мероприятия, включенные в план 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6AE6" w:rsidRPr="009F50B0" w:rsidRDefault="009F50B0" w:rsidP="009F50B0">
            <w:pPr>
              <w:pStyle w:val="a9"/>
              <w:shd w:val="clear" w:color="auto" w:fill="auto"/>
              <w:ind w:right="55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</w:t>
            </w:r>
            <w:r w:rsidR="0005301D">
              <w:rPr>
                <w:color w:val="000000"/>
                <w:sz w:val="24"/>
                <w:szCs w:val="24"/>
                <w:lang w:eastAsia="ru-RU" w:bidi="ru-RU"/>
              </w:rPr>
              <w:t>наличие,</w:t>
            </w:r>
          </w:p>
          <w:p w:rsidR="0005301D" w:rsidRPr="009F50B0" w:rsidRDefault="0005301D" w:rsidP="00026AE6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2.4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ind w:firstLine="700"/>
              <w:jc w:val="both"/>
            </w:pPr>
          </w:p>
        </w:tc>
      </w:tr>
      <w:tr w:rsidR="00AD384E" w:rsidTr="00EE1CE4">
        <w:trPr>
          <w:trHeight w:hRule="exact" w:val="293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направлению 2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EE1CE4">
            <w:pPr>
              <w:pStyle w:val="a9"/>
              <w:shd w:val="clear" w:color="auto" w:fill="auto"/>
              <w:ind w:firstLine="600"/>
            </w:pP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III.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РАБОТА С ОБУЧАЮЩИМИСЯ</w:t>
            </w:r>
          </w:p>
        </w:tc>
      </w:tr>
      <w:tr w:rsidR="00AD384E" w:rsidTr="00EE1CE4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3.1.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плане 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мероприятий по работе с обучающимися в урочной деятельности по формированию функциональной грамотности</w:t>
            </w: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3.1.1.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Внедрение в учебный процесс банка заданий по оценке функциональной грамотности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3.1.2.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мониторинговых исследований по оценке функциональной грамотности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3.1.3.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Другие мероприятия, проводимые в 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в урочной деятельности по формированию функциональной грамотности обучающихся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3.1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ind w:firstLine="700"/>
              <w:jc w:val="both"/>
            </w:pP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EE1CE4">
            <w:pPr>
              <w:pStyle w:val="a9"/>
              <w:shd w:val="clear" w:color="auto" w:fill="auto"/>
              <w:spacing w:line="233" w:lineRule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плане 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 xml:space="preserve">ОО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мероприятий по работе с обучающимися во внеурочной деятельности по формированию функциональной грамотности</w:t>
            </w: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3.2.1.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Внедрение банка заданий по оценке функциональной грамотности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3.2.2.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spacing w:before="12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Организация и проведение олимпиад по функциональной грамотности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57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3.2.3.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Практикумы и другие формы работы по решению контекстных задач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112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3.2.4.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массовых мероприятий по формированию функциональной грамотности (развивающие беседы, лекции,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межпредметные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метапредметные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проекты, марафоны, конференции,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квесты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 триатлоны и др. мероприятия)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1 -наличие,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3.2.5.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  <w:tabs>
                <w:tab w:val="left" w:pos="1646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Другие мероприятия, проводимые во внеурочной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деятельности по формированию функциональной</w:t>
            </w:r>
            <w:r w:rsidR="00EE1CE4"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грамотности обучающихся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288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3.2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ind w:firstLine="700"/>
            </w:pPr>
          </w:p>
        </w:tc>
      </w:tr>
      <w:tr w:rsidR="00AD384E" w:rsidTr="00EE1CE4">
        <w:trPr>
          <w:trHeight w:hRule="exact" w:val="8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3.3.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Наличие в плане 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>ОО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мероприятий по работе с обучающимися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в системе дополнительного образования по формированию функциональной грамотности</w:t>
            </w:r>
          </w:p>
        </w:tc>
      </w:tr>
      <w:tr w:rsidR="00AD384E" w:rsidTr="00EE1CE4">
        <w:trPr>
          <w:trHeight w:hRule="exact" w:val="566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3.3.1.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 функциональной грамотности в работе центров «Точка роста»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AD384E" w:rsidRDefault="00AD384E" w:rsidP="003C62C2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AD384E" w:rsidTr="00EE1CE4">
        <w:trPr>
          <w:trHeight w:hRule="exact" w:val="84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3.3.2.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  <w:tabs>
                <w:tab w:val="left" w:pos="1954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функциональной грамотности на базе центра</w:t>
            </w:r>
            <w:r w:rsidR="00EE1CE4">
              <w:rPr>
                <w:color w:val="000000"/>
                <w:sz w:val="24"/>
                <w:szCs w:val="24"/>
                <w:lang w:eastAsia="ru-RU" w:bidi="ru-RU"/>
              </w:rPr>
              <w:t xml:space="preserve"> дополнительного образования «1Т-Куб»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384E" w:rsidRDefault="00AD384E" w:rsidP="00EE1CE4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EE1CE4" w:rsidRDefault="00EE1CE4" w:rsidP="00EE1CE4">
            <w:pPr>
              <w:pStyle w:val="a9"/>
              <w:shd w:val="clear" w:color="auto" w:fill="auto"/>
            </w:pPr>
            <w:r w:rsidRPr="00EE1CE4">
              <w:t>0-отсутствие</w:t>
            </w:r>
          </w:p>
        </w:tc>
      </w:tr>
      <w:tr w:rsidR="00EE1CE4" w:rsidTr="00EE1CE4">
        <w:trPr>
          <w:trHeight w:hRule="exact" w:val="84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3.3.3.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  <w:tabs>
                <w:tab w:val="left" w:pos="1954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Формирование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функциональной грамотности на базе центра</w:t>
            </w:r>
          </w:p>
          <w:p w:rsidR="00EE1CE4" w:rsidRDefault="00EE1CE4" w:rsidP="00EE1CE4">
            <w:pPr>
              <w:pStyle w:val="a9"/>
              <w:shd w:val="clear" w:color="auto" w:fill="auto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пополнительного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образования «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Квантроиумов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EE1CE4" w:rsidTr="00CE30DB">
        <w:trPr>
          <w:trHeight w:hRule="exact" w:val="84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3.3.4.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1CE4" w:rsidRDefault="00EE1CE4" w:rsidP="00EE1CE4">
            <w:pPr>
              <w:pStyle w:val="a9"/>
              <w:shd w:val="clear" w:color="auto" w:fill="auto"/>
              <w:tabs>
                <w:tab w:val="left" w:pos="2160"/>
                <w:tab w:val="left" w:pos="4373"/>
                <w:tab w:val="left" w:pos="6144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Другие формы работы в системе дополнительного образования по формированию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функциональной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грамотности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обучающихся,</w:t>
            </w:r>
          </w:p>
          <w:p w:rsidR="00EE1CE4" w:rsidRDefault="00EE1CE4" w:rsidP="00BF5748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используемые </w:t>
            </w:r>
            <w:r w:rsidR="00BF5748">
              <w:rPr>
                <w:color w:val="000000"/>
                <w:sz w:val="24"/>
                <w:szCs w:val="24"/>
                <w:lang w:eastAsia="ru-RU" w:bidi="ru-RU"/>
              </w:rPr>
              <w:t xml:space="preserve"> ОО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1-наличие,</w:t>
            </w:r>
          </w:p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0-отсутствие</w:t>
            </w:r>
          </w:p>
        </w:tc>
      </w:tr>
      <w:tr w:rsidR="00EE1CE4" w:rsidTr="00260545">
        <w:trPr>
          <w:trHeight w:hRule="exact" w:val="430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блоку мероприятий 3.3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E1CE4" w:rsidTr="00260545">
        <w:trPr>
          <w:trHeight w:hRule="exact" w:val="430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направлению 3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EE1CE4" w:rsidTr="00762C01">
        <w:trPr>
          <w:trHeight w:hRule="exact" w:val="436"/>
          <w:jc w:val="center"/>
        </w:trPr>
        <w:tc>
          <w:tcPr>
            <w:tcW w:w="8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Сумма баллов по трем направлениям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1CE4" w:rsidRDefault="00EE1CE4" w:rsidP="00EE1CE4">
            <w:pPr>
              <w:pStyle w:val="a9"/>
              <w:shd w:val="clear" w:color="auto" w:fill="auto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AD384E" w:rsidRDefault="00AD384E" w:rsidP="00AD384E">
      <w:pPr>
        <w:spacing w:line="1" w:lineRule="exact"/>
      </w:pPr>
      <w:r>
        <w:br w:type="page"/>
      </w:r>
    </w:p>
    <w:p w:rsidR="00AD384E" w:rsidRDefault="00AD384E" w:rsidP="00AD384E">
      <w:pPr>
        <w:sectPr w:rsidR="00AD384E" w:rsidSect="00AD384E">
          <w:pgSz w:w="11900" w:h="16840"/>
          <w:pgMar w:top="1255" w:right="416" w:bottom="316" w:left="1115" w:header="827" w:footer="3" w:gutter="0"/>
          <w:cols w:space="720"/>
          <w:noEndnote/>
          <w:docGrid w:linePitch="360"/>
        </w:sectPr>
      </w:pP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lastRenderedPageBreak/>
        <w:t>Приложение 2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к Постановлению администрации муниципального района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«Красночикойский район от_________2022г. №_____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>
        <w:rPr>
          <w:rFonts w:eastAsia="Calibri"/>
        </w:rPr>
        <w:t>«</w:t>
      </w:r>
      <w:r w:rsidRPr="00AD384E">
        <w:rPr>
          <w:rFonts w:eastAsia="Calibri"/>
        </w:rPr>
        <w:t xml:space="preserve">О проведении самодиагностики готовности 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образовательных организаций муниципального района 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>«Красночикойский район» к реализации плана мероприятий,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 направленных на формирование и оценку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  <w:r w:rsidRPr="00AD384E">
        <w:rPr>
          <w:rFonts w:eastAsia="Calibri"/>
        </w:rPr>
        <w:t xml:space="preserve"> функциональной грамотности обучающихся</w:t>
      </w:r>
      <w:r>
        <w:rPr>
          <w:rFonts w:eastAsia="Calibri"/>
        </w:rPr>
        <w:t>»</w:t>
      </w:r>
    </w:p>
    <w:p w:rsidR="009708A1" w:rsidRDefault="009708A1" w:rsidP="009708A1">
      <w:pPr>
        <w:tabs>
          <w:tab w:val="left" w:pos="6195"/>
        </w:tabs>
        <w:jc w:val="right"/>
        <w:rPr>
          <w:rFonts w:eastAsia="Calibri"/>
        </w:rPr>
      </w:pPr>
    </w:p>
    <w:p w:rsidR="009708A1" w:rsidRDefault="009708A1" w:rsidP="009708A1">
      <w:pPr>
        <w:pStyle w:val="20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ЧЕК-ЛИСТ</w:t>
      </w:r>
      <w:r>
        <w:rPr>
          <w:color w:val="000000"/>
          <w:sz w:val="24"/>
          <w:szCs w:val="24"/>
          <w:lang w:eastAsia="ru-RU" w:bidi="ru-RU"/>
        </w:rPr>
        <w:br/>
        <w:t>самодиагностики готовности к формированию функциональной грамотности обучающихся</w:t>
      </w:r>
      <w:r>
        <w:rPr>
          <w:color w:val="000000"/>
          <w:sz w:val="24"/>
          <w:szCs w:val="24"/>
          <w:lang w:eastAsia="ru-RU" w:bidi="ru-RU"/>
        </w:rPr>
        <w:br/>
      </w:r>
      <w:r>
        <w:rPr>
          <w:color w:val="000000"/>
          <w:sz w:val="24"/>
          <w:szCs w:val="24"/>
          <w:u w:val="single"/>
          <w:lang w:eastAsia="ru-RU" w:bidi="ru-RU"/>
        </w:rPr>
        <w:t>(уровень образовательной организации)</w:t>
      </w:r>
    </w:p>
    <w:tbl>
      <w:tblPr>
        <w:tblOverlap w:val="never"/>
        <w:tblW w:w="961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826"/>
        <w:gridCol w:w="2107"/>
      </w:tblGrid>
      <w:tr w:rsidR="009708A1" w:rsidTr="009F50B0">
        <w:trPr>
          <w:trHeight w:hRule="exact" w:val="60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spacing w:line="230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Мероприятие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Отметка об исполнении</w:t>
            </w:r>
          </w:p>
        </w:tc>
      </w:tr>
      <w:tr w:rsidR="009708A1" w:rsidTr="009F50B0">
        <w:trPr>
          <w:trHeight w:hRule="exact" w:val="141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Сформировать схему (алгоритм, процесс) управления деятельностью по формированию функциональной грамотности: создать координационную группу управления процессом, а также методическую группу по видам функциональной грамотности (учебным предметам)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5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Разработать и утвердить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внутришкольный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план мероприятий, направленный на формирование и оценку функциональной грамотности обучающихся, определить ответственных лиц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4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9708A1">
            <w:pPr>
              <w:pStyle w:val="a9"/>
              <w:shd w:val="clear" w:color="auto" w:fill="auto"/>
              <w:tabs>
                <w:tab w:val="left" w:pos="1406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Сформировать базу данных обучающихся 8-9 классов и учителей математики, естественнонаучных предметов,</w:t>
            </w:r>
            <w: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участвующих в </w:t>
            </w:r>
            <w:r>
              <w:rPr>
                <w:color w:val="000000"/>
                <w:sz w:val="24"/>
                <w:szCs w:val="24"/>
                <w:lang w:val="en-US" w:bidi="en-US"/>
              </w:rPr>
              <w:t>PISA</w:t>
            </w:r>
            <w:r w:rsidRPr="009708A1">
              <w:rPr>
                <w:color w:val="000000"/>
                <w:sz w:val="24"/>
                <w:szCs w:val="24"/>
                <w:lang w:bidi="en-US"/>
              </w:rPr>
              <w:t xml:space="preserve">-2022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(8-9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.)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41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tabs>
                <w:tab w:val="left" w:pos="1690"/>
                <w:tab w:val="left" w:pos="3125"/>
                <w:tab w:val="left" w:pos="5184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Обеспечить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контроль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эффективности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использования</w:t>
            </w:r>
          </w:p>
          <w:p w:rsidR="009708A1" w:rsidRDefault="009708A1" w:rsidP="002A60D6">
            <w:pPr>
              <w:pStyle w:val="a9"/>
              <w:shd w:val="clear" w:color="auto" w:fill="auto"/>
              <w:tabs>
                <w:tab w:val="left" w:pos="4382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поставленного/приобретенного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учебно-лабораторного</w:t>
            </w:r>
          </w:p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 при организации образовательного процесса (в первоочередном порядке оборудования, поставленного в</w:t>
            </w:r>
            <w:r w:rsidR="009F50B0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рамках национального проекта «Образование»)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12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Синхронизировать и интегрировать основную образовательную программу и программы дополнительного образования на базе образовательных организаций, учреждений дополнительного образования, сущностей национального проекта «Образование»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57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spacing w:line="233" w:lineRule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Организовать мониторинг (диагностику) готовности к участию в исследовании обучающихся и педагогических работников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5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tabs>
                <w:tab w:val="left" w:pos="1579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Организовать участие педагогических работников в курсах повышения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квалификации по вопросам формирования</w:t>
            </w:r>
          </w:p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функциональной грамотности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12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tabs>
                <w:tab w:val="left" w:pos="1963"/>
                <w:tab w:val="left" w:pos="3336"/>
                <w:tab w:val="left" w:pos="5510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участие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педагогических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работников</w:t>
            </w:r>
          </w:p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образовательной организаций в регионально-муниципальных управленческих семинарах-совещаниях по подготовке к участию в исследовании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4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Включить образовательные мероприятия федерального и регионального уровня в программы профилактики и коррекции учебной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неуспешности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(особенно в 8-9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.)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5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Обеспечить развитие воспитательных практик (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волонтерство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, детское\школьное самоуправление и т.д.) для обеспечения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взаимообучения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школьников функциональной грамотности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12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11.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tabs>
                <w:tab w:val="left" w:pos="1853"/>
                <w:tab w:val="left" w:pos="3408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Обеспечить контроль систематичности и эффективности проведения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учебных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занятий по формированию</w:t>
            </w:r>
          </w:p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функциональной грамотности в рамках урочной и внеурочной деятельности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12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tabs>
                <w:tab w:val="left" w:pos="1680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Обеспечить систему поддержки педагогических работников по включению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в календарно-тематическое планирование,</w:t>
            </w:r>
          </w:p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поурочные планы учителя заданий по формированию функциональной грамотности обучающихся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113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08A1" w:rsidRDefault="009708A1" w:rsidP="002A60D6">
            <w:pPr>
              <w:pStyle w:val="a9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Разработать и реализовать целенаправленные информационные кампании в образовательной организации, демонстрирующие и формирующие позитивное отношение к формированию функциональной грамотности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708A1" w:rsidTr="009F50B0">
        <w:trPr>
          <w:trHeight w:hRule="exact" w:val="86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pStyle w:val="a9"/>
              <w:shd w:val="clear" w:color="auto" w:fill="auto"/>
              <w:ind w:firstLine="22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Организовать и провести обучающие и просветительские</w:t>
            </w:r>
            <w:r w:rsidR="009F50B0">
              <w:rPr>
                <w:color w:val="000000"/>
                <w:sz w:val="24"/>
                <w:szCs w:val="24"/>
                <w:lang w:eastAsia="ru-RU" w:bidi="ru-RU"/>
              </w:rPr>
              <w:t xml:space="preserve"> мероприятия для родителей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08A1" w:rsidRDefault="009708A1" w:rsidP="002A60D6">
            <w:pPr>
              <w:rPr>
                <w:sz w:val="10"/>
                <w:szCs w:val="10"/>
              </w:rPr>
            </w:pPr>
          </w:p>
        </w:tc>
      </w:tr>
      <w:tr w:rsidR="009F50B0" w:rsidTr="009F50B0">
        <w:trPr>
          <w:trHeight w:hRule="exact" w:val="128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pStyle w:val="a9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pStyle w:val="a9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Организовать размещение информации о формировании функциональной грамотности обучающихся на официальном сайте и официальных аккаунтах образовательной организации в сети Интернет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rPr>
                <w:sz w:val="10"/>
                <w:szCs w:val="10"/>
              </w:rPr>
            </w:pPr>
          </w:p>
        </w:tc>
      </w:tr>
      <w:tr w:rsidR="009F50B0" w:rsidTr="00237F6E">
        <w:trPr>
          <w:trHeight w:hRule="exact" w:val="317"/>
          <w:jc w:val="center"/>
        </w:trPr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pStyle w:val="a9"/>
              <w:shd w:val="clear" w:color="auto" w:fill="auto"/>
              <w:ind w:firstLine="2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Вариативная часть (с учетом необходимости и возможностей)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rPr>
                <w:sz w:val="10"/>
                <w:szCs w:val="10"/>
              </w:rPr>
            </w:pPr>
          </w:p>
        </w:tc>
      </w:tr>
      <w:tr w:rsidR="009F50B0" w:rsidTr="009F50B0">
        <w:trPr>
          <w:trHeight w:hRule="exact" w:val="265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pStyle w:val="a9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pStyle w:val="a9"/>
              <w:shd w:val="clear" w:color="auto" w:fill="auto"/>
              <w:tabs>
                <w:tab w:val="left" w:pos="2251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Включить в школьную программу (в части внеурочных занятий, по федеральным государственным образовательным стандартам -до 10 часов) «подготовительные» предметы в формате «Учимся для жизни», тренировки с использованием электронного банка заданий для оценки функциональной грамотности» </w:t>
            </w:r>
            <w:r w:rsidRPr="00BF34E2">
              <w:rPr>
                <w:color w:val="000000"/>
                <w:sz w:val="24"/>
                <w:szCs w:val="24"/>
                <w:lang w:bidi="en-US"/>
              </w:rPr>
              <w:t>(</w:t>
            </w:r>
            <w:hyperlink r:id="rId6" w:history="1">
              <w:r>
                <w:rPr>
                  <w:color w:val="000000"/>
                  <w:sz w:val="24"/>
                  <w:szCs w:val="24"/>
                  <w:lang w:val="en-US" w:bidi="en-US"/>
                </w:rPr>
                <w:t>https</w:t>
              </w:r>
              <w:r w:rsidRPr="00BF34E2">
                <w:rPr>
                  <w:color w:val="000000"/>
                  <w:sz w:val="24"/>
                  <w:szCs w:val="24"/>
                  <w:lang w:bidi="en-US"/>
                </w:rPr>
                <w:t>://</w:t>
              </w:r>
              <w:proofErr w:type="spellStart"/>
              <w:r>
                <w:rPr>
                  <w:color w:val="000000"/>
                  <w:sz w:val="24"/>
                  <w:szCs w:val="24"/>
                  <w:lang w:val="en-US" w:bidi="en-US"/>
                </w:rPr>
                <w:t>fg</w:t>
              </w:r>
              <w:proofErr w:type="spellEnd"/>
              <w:r w:rsidRPr="00BF34E2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val="en-US" w:bidi="en-US"/>
                </w:rPr>
                <w:t>resh</w:t>
              </w:r>
              <w:proofErr w:type="spellEnd"/>
              <w:r w:rsidRPr="00BF34E2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val="en-US" w:bidi="en-US"/>
                </w:rPr>
                <w:t>edu</w:t>
              </w:r>
              <w:proofErr w:type="spellEnd"/>
              <w:r w:rsidRPr="00BF34E2">
                <w:rPr>
                  <w:color w:val="000000"/>
                  <w:sz w:val="24"/>
                  <w:szCs w:val="24"/>
                  <w:lang w:bidi="en-US"/>
                </w:rPr>
                <w:t>.</w:t>
              </w:r>
              <w:proofErr w:type="spellStart"/>
              <w:r>
                <w:rPr>
                  <w:color w:val="000000"/>
                  <w:sz w:val="24"/>
                  <w:szCs w:val="24"/>
                  <w:lang w:val="en-US" w:bidi="en-US"/>
                </w:rPr>
                <w:t>ru</w:t>
              </w:r>
              <w:proofErr w:type="spellEnd"/>
              <w:r w:rsidRPr="00BF34E2">
                <w:rPr>
                  <w:color w:val="000000"/>
                  <w:sz w:val="24"/>
                  <w:szCs w:val="24"/>
                  <w:lang w:bidi="en-US"/>
                </w:rPr>
                <w:t>/</w:t>
              </w:r>
            </w:hyperlink>
            <w:r w:rsidRPr="00BF34E2">
              <w:rPr>
                <w:color w:val="000000"/>
                <w:sz w:val="24"/>
                <w:szCs w:val="24"/>
                <w:lang w:bidi="en-US"/>
              </w:rPr>
              <w:t xml:space="preserve">),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а также</w:t>
            </w:r>
            <w: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профориентационные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занятия в контексте</w:t>
            </w:r>
            <w: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региональной/муниципальной специфики с учетом возможностей образовательной организации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50B0" w:rsidRDefault="009F50B0" w:rsidP="009F50B0">
            <w:pPr>
              <w:rPr>
                <w:sz w:val="10"/>
                <w:szCs w:val="10"/>
              </w:rPr>
            </w:pPr>
          </w:p>
        </w:tc>
      </w:tr>
    </w:tbl>
    <w:p w:rsidR="009708A1" w:rsidRPr="009F50B0" w:rsidRDefault="009708A1" w:rsidP="009F50B0">
      <w:pPr>
        <w:spacing w:line="1" w:lineRule="exact"/>
      </w:pPr>
      <w:r>
        <w:br w:type="page"/>
      </w:r>
    </w:p>
    <w:p w:rsidR="00AD384E" w:rsidRPr="00AD384E" w:rsidRDefault="00AD384E" w:rsidP="00AD384E">
      <w:pPr>
        <w:tabs>
          <w:tab w:val="left" w:pos="6195"/>
        </w:tabs>
        <w:jc w:val="right"/>
        <w:rPr>
          <w:rFonts w:eastAsia="Calibri"/>
        </w:rPr>
      </w:pPr>
    </w:p>
    <w:sectPr w:rsidR="00AD384E" w:rsidRPr="00AD384E" w:rsidSect="00AD38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0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2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5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C77759"/>
    <w:multiLevelType w:val="hybridMultilevel"/>
    <w:tmpl w:val="55A62658"/>
    <w:lvl w:ilvl="0" w:tplc="DF706258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11"/>
  </w:num>
  <w:num w:numId="3">
    <w:abstractNumId w:val="20"/>
  </w:num>
  <w:num w:numId="4">
    <w:abstractNumId w:val="14"/>
  </w:num>
  <w:num w:numId="5">
    <w:abstractNumId w:val="3"/>
  </w:num>
  <w:num w:numId="6">
    <w:abstractNumId w:val="21"/>
  </w:num>
  <w:num w:numId="7">
    <w:abstractNumId w:val="1"/>
  </w:num>
  <w:num w:numId="8">
    <w:abstractNumId w:val="0"/>
  </w:num>
  <w:num w:numId="9">
    <w:abstractNumId w:val="16"/>
  </w:num>
  <w:num w:numId="10">
    <w:abstractNumId w:val="22"/>
  </w:num>
  <w:num w:numId="11">
    <w:abstractNumId w:val="18"/>
  </w:num>
  <w:num w:numId="12">
    <w:abstractNumId w:val="12"/>
  </w:num>
  <w:num w:numId="13">
    <w:abstractNumId w:val="2"/>
  </w:num>
  <w:num w:numId="14">
    <w:abstractNumId w:val="6"/>
  </w:num>
  <w:num w:numId="15">
    <w:abstractNumId w:val="17"/>
  </w:num>
  <w:num w:numId="16">
    <w:abstractNumId w:val="15"/>
  </w:num>
  <w:num w:numId="17">
    <w:abstractNumId w:val="4"/>
  </w:num>
  <w:num w:numId="18">
    <w:abstractNumId w:val="9"/>
  </w:num>
  <w:num w:numId="19">
    <w:abstractNumId w:val="10"/>
  </w:num>
  <w:num w:numId="20">
    <w:abstractNumId w:val="5"/>
  </w:num>
  <w:num w:numId="21">
    <w:abstractNumId w:val="7"/>
  </w:num>
  <w:num w:numId="22">
    <w:abstractNumId w:val="13"/>
  </w:num>
  <w:num w:numId="23">
    <w:abstractNumId w:val="8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26AE6"/>
    <w:rsid w:val="0005301D"/>
    <w:rsid w:val="000755F7"/>
    <w:rsid w:val="000C18FA"/>
    <w:rsid w:val="000E0493"/>
    <w:rsid w:val="00143307"/>
    <w:rsid w:val="00164B64"/>
    <w:rsid w:val="0018304E"/>
    <w:rsid w:val="001936C4"/>
    <w:rsid w:val="001C15DE"/>
    <w:rsid w:val="001C2B15"/>
    <w:rsid w:val="0024092A"/>
    <w:rsid w:val="002439BE"/>
    <w:rsid w:val="002470C7"/>
    <w:rsid w:val="0025552C"/>
    <w:rsid w:val="00294ECF"/>
    <w:rsid w:val="002A7BAD"/>
    <w:rsid w:val="002F1BFE"/>
    <w:rsid w:val="00301550"/>
    <w:rsid w:val="00320407"/>
    <w:rsid w:val="00321528"/>
    <w:rsid w:val="0032153A"/>
    <w:rsid w:val="00365B8F"/>
    <w:rsid w:val="0041337D"/>
    <w:rsid w:val="00415BEC"/>
    <w:rsid w:val="0045573E"/>
    <w:rsid w:val="00471DA9"/>
    <w:rsid w:val="004863E1"/>
    <w:rsid w:val="004E6616"/>
    <w:rsid w:val="00594BB6"/>
    <w:rsid w:val="005A5542"/>
    <w:rsid w:val="00600EB6"/>
    <w:rsid w:val="006304AA"/>
    <w:rsid w:val="00666FD9"/>
    <w:rsid w:val="006A38A9"/>
    <w:rsid w:val="006C2630"/>
    <w:rsid w:val="006E40AC"/>
    <w:rsid w:val="006E551B"/>
    <w:rsid w:val="006F12AF"/>
    <w:rsid w:val="006F3436"/>
    <w:rsid w:val="00706E34"/>
    <w:rsid w:val="00734B11"/>
    <w:rsid w:val="00741C46"/>
    <w:rsid w:val="0076564E"/>
    <w:rsid w:val="007B2E6D"/>
    <w:rsid w:val="007E76CC"/>
    <w:rsid w:val="007F5A6F"/>
    <w:rsid w:val="0080433E"/>
    <w:rsid w:val="008325AC"/>
    <w:rsid w:val="00832DC7"/>
    <w:rsid w:val="00854CDE"/>
    <w:rsid w:val="00894728"/>
    <w:rsid w:val="008A34E2"/>
    <w:rsid w:val="008C2F22"/>
    <w:rsid w:val="00916C36"/>
    <w:rsid w:val="00920B47"/>
    <w:rsid w:val="009708A1"/>
    <w:rsid w:val="009A2081"/>
    <w:rsid w:val="009B3CC4"/>
    <w:rsid w:val="009C7109"/>
    <w:rsid w:val="009D3058"/>
    <w:rsid w:val="009D6935"/>
    <w:rsid w:val="009F50B0"/>
    <w:rsid w:val="00A036BF"/>
    <w:rsid w:val="00A71576"/>
    <w:rsid w:val="00A733F6"/>
    <w:rsid w:val="00A87645"/>
    <w:rsid w:val="00A971AF"/>
    <w:rsid w:val="00AD384E"/>
    <w:rsid w:val="00AF0F43"/>
    <w:rsid w:val="00BA2CFA"/>
    <w:rsid w:val="00BB496A"/>
    <w:rsid w:val="00BC0975"/>
    <w:rsid w:val="00BD3CF8"/>
    <w:rsid w:val="00BF5748"/>
    <w:rsid w:val="00C338E0"/>
    <w:rsid w:val="00C455AC"/>
    <w:rsid w:val="00C54F08"/>
    <w:rsid w:val="00C66372"/>
    <w:rsid w:val="00C776BE"/>
    <w:rsid w:val="00C93AA8"/>
    <w:rsid w:val="00CA5551"/>
    <w:rsid w:val="00CC0226"/>
    <w:rsid w:val="00CD7734"/>
    <w:rsid w:val="00CF5E62"/>
    <w:rsid w:val="00CF6D6A"/>
    <w:rsid w:val="00D05FFA"/>
    <w:rsid w:val="00D064BB"/>
    <w:rsid w:val="00D44624"/>
    <w:rsid w:val="00D54560"/>
    <w:rsid w:val="00DB5C70"/>
    <w:rsid w:val="00DC4F35"/>
    <w:rsid w:val="00DC588D"/>
    <w:rsid w:val="00DC7C7A"/>
    <w:rsid w:val="00E13346"/>
    <w:rsid w:val="00E84C65"/>
    <w:rsid w:val="00E87E88"/>
    <w:rsid w:val="00E91160"/>
    <w:rsid w:val="00EB3514"/>
    <w:rsid w:val="00EC57C2"/>
    <w:rsid w:val="00ED76C4"/>
    <w:rsid w:val="00EE1CE4"/>
    <w:rsid w:val="00EF3271"/>
    <w:rsid w:val="00EF3826"/>
    <w:rsid w:val="00F446AA"/>
    <w:rsid w:val="00F57942"/>
    <w:rsid w:val="00F6196B"/>
    <w:rsid w:val="00F82EAF"/>
    <w:rsid w:val="00F878B9"/>
    <w:rsid w:val="00FB6A1F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0E96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AD384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8">
    <w:name w:val="Другое_"/>
    <w:basedOn w:val="a0"/>
    <w:link w:val="a9"/>
    <w:rsid w:val="00AD384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384E"/>
    <w:pPr>
      <w:widowControl w:val="0"/>
      <w:shd w:val="clear" w:color="auto" w:fill="FFFFFF"/>
      <w:spacing w:after="280" w:line="218" w:lineRule="auto"/>
      <w:jc w:val="center"/>
    </w:pPr>
    <w:rPr>
      <w:sz w:val="22"/>
      <w:szCs w:val="22"/>
      <w:lang w:eastAsia="en-US"/>
    </w:rPr>
  </w:style>
  <w:style w:type="paragraph" w:customStyle="1" w:styleId="a9">
    <w:name w:val="Другое"/>
    <w:basedOn w:val="a"/>
    <w:link w:val="a8"/>
    <w:rsid w:val="00AD384E"/>
    <w:pPr>
      <w:widowControl w:val="0"/>
      <w:shd w:val="clear" w:color="auto" w:fill="FFFFFF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g.resh.ed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77F77-9220-4A9C-B4AB-FB088A7C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2255</Words>
  <Characters>12855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29</cp:revision>
  <cp:lastPrinted>2020-02-28T00:17:00Z</cp:lastPrinted>
  <dcterms:created xsi:type="dcterms:W3CDTF">2019-09-16T00:20:00Z</dcterms:created>
  <dcterms:modified xsi:type="dcterms:W3CDTF">2022-02-16T06:38:00Z</dcterms:modified>
</cp:coreProperties>
</file>