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E60" w:rsidRPr="001B0258" w:rsidRDefault="00B84E60" w:rsidP="00B84E60">
      <w:pPr>
        <w:pStyle w:val="a4"/>
        <w:jc w:val="center"/>
        <w:rPr>
          <w:rFonts w:ascii="Times New Roman" w:eastAsia="Times New Roman" w:hAnsi="Times New Roman"/>
        </w:rPr>
      </w:pPr>
      <w:r w:rsidRPr="001B0258">
        <w:rPr>
          <w:rFonts w:ascii="Times New Roman" w:eastAsia="Calibri" w:hAnsi="Times New Roman"/>
        </w:rPr>
        <w:t>Сельское поселение «</w:t>
      </w:r>
      <w:proofErr w:type="spellStart"/>
      <w:r w:rsidRPr="001B0258">
        <w:rPr>
          <w:rFonts w:ascii="Times New Roman" w:eastAsia="Calibri" w:hAnsi="Times New Roman"/>
        </w:rPr>
        <w:t>Большереченское</w:t>
      </w:r>
      <w:proofErr w:type="spellEnd"/>
      <w:r w:rsidRPr="001B0258">
        <w:rPr>
          <w:rFonts w:ascii="Times New Roman" w:eastAsia="Calibri" w:hAnsi="Times New Roman"/>
        </w:rPr>
        <w:t>»</w:t>
      </w:r>
    </w:p>
    <w:p w:rsidR="00B84E60" w:rsidRPr="001B0258" w:rsidRDefault="00B84E60" w:rsidP="00B84E60">
      <w:pPr>
        <w:pStyle w:val="a4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СОВЕТ СЕЛЬСКОГО ПОСЕЛЕНИЯ</w:t>
      </w:r>
    </w:p>
    <w:p w:rsidR="00B84E60" w:rsidRPr="001B0258" w:rsidRDefault="00B84E60" w:rsidP="00B84E60">
      <w:pPr>
        <w:pStyle w:val="a4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«БОЛЬШЕРЕЧЕНСКОЕ»</w:t>
      </w:r>
    </w:p>
    <w:p w:rsidR="00B84E60" w:rsidRPr="001B0258" w:rsidRDefault="00B84E60" w:rsidP="00B84E60">
      <w:pPr>
        <w:pStyle w:val="a4"/>
        <w:jc w:val="center"/>
        <w:rPr>
          <w:rFonts w:ascii="Times New Roman" w:eastAsia="Calibri" w:hAnsi="Times New Roman"/>
          <w:b/>
        </w:rPr>
      </w:pPr>
      <w:r w:rsidRPr="001B0258">
        <w:rPr>
          <w:rFonts w:ascii="Times New Roman" w:eastAsia="Calibri" w:hAnsi="Times New Roman"/>
          <w:b/>
        </w:rPr>
        <w:t>РЕШЕНИЕ</w:t>
      </w:r>
    </w:p>
    <w:p w:rsidR="00B84E60" w:rsidRPr="001B0258" w:rsidRDefault="00B84E60" w:rsidP="00B84E60">
      <w:pPr>
        <w:pStyle w:val="a4"/>
        <w:jc w:val="center"/>
        <w:rPr>
          <w:rFonts w:ascii="Times New Roman" w:eastAsia="Calibri" w:hAnsi="Times New Roman"/>
        </w:rPr>
      </w:pPr>
      <w:r w:rsidRPr="001B0258">
        <w:rPr>
          <w:rFonts w:ascii="Times New Roman" w:eastAsia="Calibri" w:hAnsi="Times New Roman"/>
        </w:rPr>
        <w:t>«07»  мая 2020   г.</w:t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</w:r>
      <w:r w:rsidRPr="001B0258">
        <w:rPr>
          <w:rFonts w:ascii="Times New Roman" w:eastAsia="Calibri" w:hAnsi="Times New Roman"/>
        </w:rPr>
        <w:tab/>
        <w:t xml:space="preserve">                                            № </w:t>
      </w:r>
      <w:r w:rsidR="007D2CB4">
        <w:rPr>
          <w:rFonts w:ascii="Times New Roman" w:eastAsia="Calibri" w:hAnsi="Times New Roman"/>
        </w:rPr>
        <w:t>5</w:t>
      </w:r>
    </w:p>
    <w:p w:rsidR="00B84E60" w:rsidRPr="001B0258" w:rsidRDefault="00B84E60" w:rsidP="00B84E60">
      <w:pPr>
        <w:pStyle w:val="a4"/>
        <w:jc w:val="center"/>
        <w:rPr>
          <w:rFonts w:ascii="Times New Roman" w:eastAsia="Calibri" w:hAnsi="Times New Roman"/>
        </w:rPr>
      </w:pPr>
      <w:proofErr w:type="spellStart"/>
      <w:r w:rsidRPr="001B0258">
        <w:rPr>
          <w:rFonts w:ascii="Times New Roman" w:eastAsia="Calibri" w:hAnsi="Times New Roman"/>
        </w:rPr>
        <w:t>Нп</w:t>
      </w:r>
      <w:proofErr w:type="spellEnd"/>
      <w:r w:rsidRPr="001B0258">
        <w:rPr>
          <w:rFonts w:ascii="Times New Roman" w:eastAsia="Calibri" w:hAnsi="Times New Roman"/>
        </w:rPr>
        <w:t xml:space="preserve"> Прииск Большая Речка</w:t>
      </w:r>
    </w:p>
    <w:p w:rsidR="00B84E60" w:rsidRPr="001B0258" w:rsidRDefault="00B84E60" w:rsidP="00B84E60">
      <w:pPr>
        <w:pStyle w:val="a4"/>
        <w:jc w:val="center"/>
        <w:rPr>
          <w:rFonts w:ascii="Times New Roman" w:hAnsi="Times New Roman"/>
        </w:rPr>
      </w:pPr>
    </w:p>
    <w:p w:rsidR="007E7B5D" w:rsidRDefault="007E7B5D" w:rsidP="007E7B5D">
      <w:pPr>
        <w:jc w:val="both"/>
        <w:rPr>
          <w:b/>
        </w:rPr>
      </w:pPr>
    </w:p>
    <w:p w:rsidR="007E7B5D" w:rsidRDefault="007E7B5D" w:rsidP="007E7B5D">
      <w:pPr>
        <w:jc w:val="both"/>
        <w:rPr>
          <w:b/>
        </w:rPr>
      </w:pPr>
    </w:p>
    <w:p w:rsidR="007E7B5D" w:rsidRDefault="007E7B5D" w:rsidP="007E7B5D">
      <w:pPr>
        <w:jc w:val="center"/>
        <w:rPr>
          <w:b/>
          <w:i/>
        </w:rPr>
      </w:pPr>
      <w:r>
        <w:rPr>
          <w:b/>
        </w:rPr>
        <w:t xml:space="preserve">Об </w:t>
      </w:r>
      <w:r w:rsidRPr="007D2CB4">
        <w:rPr>
          <w:b/>
        </w:rPr>
        <w:t xml:space="preserve">утверждении Положения «О порядке проведения публичных слушаний </w:t>
      </w:r>
      <w:r w:rsidR="007D2CB4" w:rsidRPr="007D2CB4">
        <w:rPr>
          <w:b/>
        </w:rPr>
        <w:t>в</w:t>
      </w:r>
      <w:r w:rsidRPr="007D2CB4">
        <w:rPr>
          <w:b/>
          <w:i/>
        </w:rPr>
        <w:t xml:space="preserve"> </w:t>
      </w:r>
      <w:r w:rsidR="007D2CB4" w:rsidRPr="007D2CB4">
        <w:rPr>
          <w:b/>
        </w:rPr>
        <w:t>сельск</w:t>
      </w:r>
      <w:r w:rsidR="007D2CB4" w:rsidRPr="007D2CB4">
        <w:rPr>
          <w:b/>
        </w:rPr>
        <w:t>ом</w:t>
      </w:r>
      <w:r w:rsidR="007D2CB4" w:rsidRPr="007D2CB4">
        <w:rPr>
          <w:b/>
        </w:rPr>
        <w:t xml:space="preserve"> поселени</w:t>
      </w:r>
      <w:r w:rsidR="007D2CB4" w:rsidRPr="007D2CB4">
        <w:rPr>
          <w:b/>
        </w:rPr>
        <w:t>и</w:t>
      </w:r>
      <w:r w:rsidR="007D2CB4" w:rsidRPr="007D2CB4">
        <w:rPr>
          <w:b/>
        </w:rPr>
        <w:t xml:space="preserve"> «</w:t>
      </w:r>
      <w:proofErr w:type="spellStart"/>
      <w:r w:rsidR="007D2CB4" w:rsidRPr="007D2CB4">
        <w:rPr>
          <w:b/>
        </w:rPr>
        <w:t>Большереченское</w:t>
      </w:r>
      <w:proofErr w:type="spellEnd"/>
      <w:r w:rsidR="007D2CB4" w:rsidRPr="007D2CB4">
        <w:rPr>
          <w:b/>
        </w:rPr>
        <w:t>», </w:t>
      </w:r>
      <w:r w:rsidRPr="007D2CB4">
        <w:rPr>
          <w:b/>
        </w:rPr>
        <w:t xml:space="preserve"> по вопросам преобразования </w:t>
      </w:r>
      <w:r w:rsidR="007D2CB4" w:rsidRPr="007D2CB4">
        <w:rPr>
          <w:b/>
        </w:rPr>
        <w:t>сельско</w:t>
      </w:r>
      <w:r w:rsidR="007D2CB4">
        <w:rPr>
          <w:b/>
        </w:rPr>
        <w:t>го</w:t>
      </w:r>
      <w:r w:rsidR="007D2CB4" w:rsidRPr="007D2CB4">
        <w:rPr>
          <w:b/>
        </w:rPr>
        <w:t xml:space="preserve"> поселени</w:t>
      </w:r>
      <w:r w:rsidR="007D2CB4">
        <w:rPr>
          <w:b/>
        </w:rPr>
        <w:t>я</w:t>
      </w:r>
      <w:r w:rsidR="007D2CB4" w:rsidRPr="007D2CB4">
        <w:rPr>
          <w:b/>
        </w:rPr>
        <w:t xml:space="preserve"> «</w:t>
      </w:r>
      <w:proofErr w:type="spellStart"/>
      <w:r w:rsidR="007D2CB4" w:rsidRPr="007D2CB4">
        <w:rPr>
          <w:b/>
        </w:rPr>
        <w:t>Большереченское</w:t>
      </w:r>
      <w:proofErr w:type="spellEnd"/>
      <w:r w:rsidR="007D2CB4" w:rsidRPr="007D2CB4">
        <w:rPr>
          <w:b/>
        </w:rPr>
        <w:t>»</w:t>
      </w:r>
    </w:p>
    <w:p w:rsidR="007E7B5D" w:rsidRDefault="007E7B5D" w:rsidP="007E7B5D">
      <w:pPr>
        <w:jc w:val="center"/>
        <w:rPr>
          <w:b/>
          <w:i/>
        </w:rPr>
      </w:pPr>
    </w:p>
    <w:p w:rsidR="007E7B5D" w:rsidRDefault="007E7B5D" w:rsidP="007E7B5D">
      <w:pPr>
        <w:jc w:val="both"/>
        <w:rPr>
          <w:b/>
          <w:i/>
        </w:rPr>
      </w:pPr>
    </w:p>
    <w:p w:rsidR="007E7B5D" w:rsidRDefault="007E7B5D" w:rsidP="007E7B5D">
      <w:pPr>
        <w:jc w:val="both"/>
      </w:pPr>
      <w:r>
        <w:tab/>
        <w:t>Руководствуясь Федеральным законом от 6 октября 2003 года № 131-ФЗ «Об общих принципах организации</w:t>
      </w:r>
      <w:r>
        <w:rPr>
          <w:b/>
        </w:rPr>
        <w:t xml:space="preserve"> </w:t>
      </w:r>
      <w:r>
        <w:t xml:space="preserve">местного самоуправления в Российской Федерации» и Уставом </w:t>
      </w:r>
      <w:r w:rsidR="007D2CB4" w:rsidRPr="00835345">
        <w:t>сельск</w:t>
      </w:r>
      <w:r w:rsidR="007D2CB4">
        <w:t>о</w:t>
      </w:r>
      <w:r w:rsidR="00F446D2">
        <w:t>го</w:t>
      </w:r>
      <w:r w:rsidR="007D2CB4" w:rsidRPr="00835345">
        <w:t xml:space="preserve"> поселени</w:t>
      </w:r>
      <w:r w:rsidR="007D2CB4">
        <w:t>я</w:t>
      </w:r>
      <w:r w:rsidR="007D2CB4" w:rsidRPr="00835345">
        <w:t xml:space="preserve"> «</w:t>
      </w:r>
      <w:proofErr w:type="spellStart"/>
      <w:r w:rsidR="007D2CB4">
        <w:t>Большереченское</w:t>
      </w:r>
      <w:proofErr w:type="spellEnd"/>
      <w:r w:rsidR="007D2CB4" w:rsidRPr="00835345">
        <w:t>», </w:t>
      </w:r>
      <w:r w:rsidR="007D2CB4">
        <w:rPr>
          <w:b/>
        </w:rPr>
        <w:t xml:space="preserve"> </w:t>
      </w:r>
      <w:r w:rsidR="007D2CB4">
        <w:t xml:space="preserve">Совет </w:t>
      </w:r>
      <w:r w:rsidR="007D2CB4" w:rsidRPr="00835345">
        <w:t>сельск</w:t>
      </w:r>
      <w:r w:rsidR="007D2CB4">
        <w:t>о</w:t>
      </w:r>
      <w:r w:rsidR="00F446D2">
        <w:t>го</w:t>
      </w:r>
      <w:r w:rsidR="007D2CB4" w:rsidRPr="00835345">
        <w:t xml:space="preserve"> поселени</w:t>
      </w:r>
      <w:r w:rsidR="00F446D2">
        <w:t>я</w:t>
      </w:r>
      <w:r w:rsidR="007D2CB4" w:rsidRPr="00835345">
        <w:t xml:space="preserve"> «</w:t>
      </w:r>
      <w:proofErr w:type="spellStart"/>
      <w:r w:rsidR="007D2CB4">
        <w:t>Большереченское</w:t>
      </w:r>
      <w:proofErr w:type="spellEnd"/>
      <w:r w:rsidR="007D2CB4">
        <w:t>»</w:t>
      </w:r>
      <w:r>
        <w:t xml:space="preserve">, </w:t>
      </w:r>
      <w:proofErr w:type="gramStart"/>
      <w:r>
        <w:t>р</w:t>
      </w:r>
      <w:proofErr w:type="gramEnd"/>
      <w:r>
        <w:t xml:space="preserve"> е ш и л:</w:t>
      </w:r>
    </w:p>
    <w:p w:rsidR="007E7B5D" w:rsidRDefault="007E7B5D" w:rsidP="007E7B5D">
      <w:pPr>
        <w:ind w:firstLine="708"/>
        <w:jc w:val="both"/>
        <w:rPr>
          <w:b/>
          <w:u w:val="single"/>
        </w:rPr>
      </w:pPr>
    </w:p>
    <w:p w:rsidR="007E7B5D" w:rsidRDefault="007E7B5D" w:rsidP="007E7B5D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1.Утвердить Положение «О порядке проведения публичных слушаний в </w:t>
      </w:r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>сельском поселении «</w:t>
      </w:r>
      <w:proofErr w:type="spellStart"/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>Большереченское</w:t>
      </w:r>
      <w:proofErr w:type="spellEnd"/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>»,</w:t>
      </w:r>
      <w:r w:rsidR="007D2CB4" w:rsidRPr="00835345">
        <w:rPr>
          <w:rFonts w:ascii="Times New Roman" w:hAnsi="Times New Roman"/>
          <w:sz w:val="28"/>
          <w:szCs w:val="28"/>
        </w:rPr>
        <w:t> </w:t>
      </w:r>
      <w:r w:rsidR="007D2CB4"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по вопросам преобразования </w:t>
      </w:r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>сельско</w:t>
      </w:r>
      <w:r w:rsidR="007D2CB4">
        <w:rPr>
          <w:rFonts w:ascii="Times New Roman" w:hAnsi="Times New Roman" w:cs="Times New Roman"/>
          <w:b w:val="0"/>
          <w:sz w:val="28"/>
          <w:szCs w:val="28"/>
        </w:rPr>
        <w:t>го</w:t>
      </w:r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7D2CB4">
        <w:rPr>
          <w:rFonts w:ascii="Times New Roman" w:hAnsi="Times New Roman" w:cs="Times New Roman"/>
          <w:b w:val="0"/>
          <w:sz w:val="28"/>
          <w:szCs w:val="28"/>
        </w:rPr>
        <w:t>я</w:t>
      </w:r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proofErr w:type="spellStart"/>
      <w:r w:rsidR="007D2CB4" w:rsidRPr="007D2CB4">
        <w:rPr>
          <w:rFonts w:ascii="Times New Roman" w:hAnsi="Times New Roman" w:cs="Times New Roman"/>
          <w:b w:val="0"/>
          <w:sz w:val="28"/>
          <w:szCs w:val="28"/>
        </w:rPr>
        <w:t>Большереченское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>» (прилагается).</w:t>
      </w:r>
    </w:p>
    <w:p w:rsidR="007E7B5D" w:rsidRDefault="007E7B5D" w:rsidP="007E7B5D">
      <w:pPr>
        <w:jc w:val="both"/>
      </w:pPr>
      <w:r>
        <w:tab/>
        <w:t>2. Настоящее решение вступает в силу на следующий день после его официального опубликования (обнародования).</w:t>
      </w:r>
    </w:p>
    <w:p w:rsidR="007E7B5D" w:rsidRDefault="007E7B5D" w:rsidP="007E7B5D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</w:t>
      </w:r>
      <w:r w:rsidR="00F446D2" w:rsidRPr="00F446D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46D2" w:rsidRPr="00835345">
        <w:rPr>
          <w:rFonts w:ascii="Times New Roman" w:hAnsi="Times New Roman"/>
          <w:color w:val="000000"/>
          <w:sz w:val="28"/>
          <w:szCs w:val="28"/>
        </w:rPr>
        <w:t>решение </w:t>
      </w:r>
      <w:r w:rsidR="00F446D2">
        <w:rPr>
          <w:rFonts w:ascii="Times New Roman" w:hAnsi="Times New Roman"/>
          <w:color w:val="000000"/>
          <w:sz w:val="28"/>
          <w:szCs w:val="28"/>
        </w:rPr>
        <w:t>о</w:t>
      </w:r>
      <w:r w:rsidR="00F446D2" w:rsidRPr="00835345">
        <w:rPr>
          <w:rFonts w:ascii="Times New Roman" w:hAnsi="Times New Roman"/>
          <w:color w:val="000000"/>
          <w:sz w:val="28"/>
          <w:szCs w:val="28"/>
        </w:rPr>
        <w:t>публиковать в информационно-телекоммуникационной сети «Интернет» на официальном сайте и разместить на информационных стендах муниципального образования сель</w:t>
      </w:r>
      <w:r w:rsidR="00F446D2">
        <w:rPr>
          <w:rFonts w:ascii="Times New Roman" w:hAnsi="Times New Roman"/>
          <w:color w:val="000000"/>
          <w:sz w:val="28"/>
          <w:szCs w:val="28"/>
        </w:rPr>
        <w:t>ского поселения «</w:t>
      </w:r>
      <w:proofErr w:type="spellStart"/>
      <w:r w:rsidR="00F446D2">
        <w:rPr>
          <w:rFonts w:ascii="Times New Roman" w:hAnsi="Times New Roman"/>
          <w:sz w:val="28"/>
          <w:szCs w:val="28"/>
        </w:rPr>
        <w:t>Большереченское</w:t>
      </w:r>
      <w:proofErr w:type="spellEnd"/>
      <w:r w:rsidR="00F446D2" w:rsidRPr="00835345">
        <w:rPr>
          <w:rFonts w:ascii="Times New Roman" w:hAnsi="Times New Roman"/>
          <w:color w:val="000000"/>
          <w:sz w:val="28"/>
          <w:szCs w:val="28"/>
        </w:rPr>
        <w:t>».</w:t>
      </w:r>
    </w:p>
    <w:p w:rsidR="007E7B5D" w:rsidRDefault="007E7B5D" w:rsidP="007E7B5D">
      <w:pPr>
        <w:jc w:val="both"/>
      </w:pPr>
    </w:p>
    <w:p w:rsidR="007E7B5D" w:rsidRDefault="007E7B5D" w:rsidP="007E7B5D">
      <w:pPr>
        <w:jc w:val="both"/>
      </w:pPr>
    </w:p>
    <w:p w:rsidR="007E7B5D" w:rsidRDefault="007E7B5D" w:rsidP="007E7B5D">
      <w:pPr>
        <w:jc w:val="both"/>
      </w:pPr>
    </w:p>
    <w:p w:rsidR="00F446D2" w:rsidRDefault="00F446D2" w:rsidP="00F446D2">
      <w:pPr>
        <w:rPr>
          <w:color w:val="000000"/>
        </w:rPr>
      </w:pPr>
      <w:r w:rsidRPr="00835345">
        <w:rPr>
          <w:color w:val="000000"/>
        </w:rPr>
        <w:t xml:space="preserve">Глава </w:t>
      </w:r>
      <w:r>
        <w:rPr>
          <w:color w:val="000000"/>
        </w:rPr>
        <w:t>с</w:t>
      </w:r>
      <w:r w:rsidRPr="00835345">
        <w:rPr>
          <w:color w:val="000000"/>
        </w:rPr>
        <w:t>ельского</w:t>
      </w:r>
      <w:r>
        <w:rPr>
          <w:color w:val="000000"/>
        </w:rPr>
        <w:t xml:space="preserve"> </w:t>
      </w:r>
      <w:r w:rsidRPr="00835345">
        <w:rPr>
          <w:color w:val="000000"/>
        </w:rPr>
        <w:t>поселения</w:t>
      </w:r>
    </w:p>
    <w:p w:rsidR="00F446D2" w:rsidRPr="00835345" w:rsidRDefault="00F446D2" w:rsidP="00F446D2">
      <w:pPr>
        <w:rPr>
          <w:color w:val="000000"/>
        </w:rPr>
      </w:pPr>
      <w:r w:rsidRPr="00835345">
        <w:rPr>
          <w:color w:val="000000"/>
        </w:rPr>
        <w:t xml:space="preserve"> «</w:t>
      </w:r>
      <w:proofErr w:type="spellStart"/>
      <w:r>
        <w:t>Большереченское</w:t>
      </w:r>
      <w:proofErr w:type="spellEnd"/>
      <w:r w:rsidRPr="00835345">
        <w:rPr>
          <w:color w:val="000000"/>
        </w:rPr>
        <w:t xml:space="preserve">»                                  </w:t>
      </w:r>
      <w:r>
        <w:rPr>
          <w:color w:val="000000"/>
        </w:rPr>
        <w:t>С.П. Капустина</w:t>
      </w:r>
    </w:p>
    <w:p w:rsidR="007E7B5D" w:rsidRDefault="007E7B5D" w:rsidP="007E7B5D">
      <w:pPr>
        <w:sectPr w:rsidR="007E7B5D">
          <w:pgSz w:w="11906" w:h="16838"/>
          <w:pgMar w:top="1134" w:right="680" w:bottom="1134" w:left="1701" w:header="709" w:footer="709" w:gutter="0"/>
          <w:cols w:space="720"/>
        </w:sectPr>
      </w:pPr>
    </w:p>
    <w:p w:rsidR="007E7B5D" w:rsidRDefault="007E7B5D" w:rsidP="007E7B5D">
      <w:pPr>
        <w:ind w:left="5387"/>
        <w:contextualSpacing/>
        <w:jc w:val="center"/>
      </w:pPr>
      <w:r>
        <w:lastRenderedPageBreak/>
        <w:t>УТВЕРЖДЕНО</w:t>
      </w:r>
    </w:p>
    <w:p w:rsidR="00F446D2" w:rsidRDefault="007E7B5D" w:rsidP="00F446D2">
      <w:pPr>
        <w:jc w:val="right"/>
        <w:rPr>
          <w:color w:val="000000"/>
        </w:rPr>
      </w:pPr>
      <w:r>
        <w:t xml:space="preserve">решением Совета </w:t>
      </w:r>
      <w:r w:rsidR="00F446D2">
        <w:rPr>
          <w:color w:val="000000"/>
        </w:rPr>
        <w:t>с</w:t>
      </w:r>
      <w:r w:rsidR="00F446D2" w:rsidRPr="00835345">
        <w:rPr>
          <w:color w:val="000000"/>
        </w:rPr>
        <w:t>ельского</w:t>
      </w:r>
    </w:p>
    <w:p w:rsidR="00F446D2" w:rsidRDefault="00F446D2" w:rsidP="00F446D2">
      <w:pPr>
        <w:jc w:val="right"/>
        <w:rPr>
          <w:color w:val="000000"/>
        </w:rPr>
      </w:pPr>
      <w:r>
        <w:rPr>
          <w:color w:val="000000"/>
        </w:rPr>
        <w:t xml:space="preserve"> </w:t>
      </w:r>
      <w:r>
        <w:rPr>
          <w:color w:val="000000"/>
        </w:rPr>
        <w:t>поселения «</w:t>
      </w:r>
      <w:proofErr w:type="spellStart"/>
      <w:r>
        <w:rPr>
          <w:color w:val="000000"/>
        </w:rPr>
        <w:t>Большереченское</w:t>
      </w:r>
      <w:proofErr w:type="spellEnd"/>
      <w:r>
        <w:rPr>
          <w:color w:val="000000"/>
        </w:rPr>
        <w:t>»</w:t>
      </w:r>
    </w:p>
    <w:p w:rsidR="007E7B5D" w:rsidRDefault="00F446D2" w:rsidP="00F446D2">
      <w:pPr>
        <w:tabs>
          <w:tab w:val="left" w:pos="5055"/>
          <w:tab w:val="left" w:pos="6105"/>
          <w:tab w:val="right" w:pos="9525"/>
        </w:tabs>
      </w:pPr>
      <w:r>
        <w:rPr>
          <w:color w:val="000000"/>
        </w:rPr>
        <w:tab/>
        <w:t xml:space="preserve">              </w:t>
      </w:r>
      <w:r>
        <w:t>от «07</w:t>
      </w:r>
      <w:r w:rsidR="007E7B5D">
        <w:t xml:space="preserve">» </w:t>
      </w:r>
      <w:r>
        <w:t xml:space="preserve">мая </w:t>
      </w:r>
      <w:r w:rsidR="007E7B5D">
        <w:t>20</w:t>
      </w:r>
      <w:r>
        <w:t xml:space="preserve">20 </w:t>
      </w:r>
      <w:r w:rsidR="007E7B5D">
        <w:t>г.</w:t>
      </w:r>
      <w:r>
        <w:t xml:space="preserve"> </w:t>
      </w:r>
      <w:r w:rsidR="007E7B5D">
        <w:t xml:space="preserve">№ </w:t>
      </w:r>
      <w:r>
        <w:t>5</w:t>
      </w:r>
    </w:p>
    <w:p w:rsidR="007E7B5D" w:rsidRDefault="007E7B5D" w:rsidP="007E7B5D">
      <w:pPr>
        <w:jc w:val="both"/>
      </w:pPr>
    </w:p>
    <w:p w:rsidR="007E7B5D" w:rsidRDefault="007E7B5D" w:rsidP="007E7B5D">
      <w:pPr>
        <w:tabs>
          <w:tab w:val="left" w:pos="3990"/>
        </w:tabs>
        <w:jc w:val="both"/>
      </w:pPr>
    </w:p>
    <w:p w:rsidR="007E7B5D" w:rsidRDefault="007E7B5D" w:rsidP="007E7B5D">
      <w:pPr>
        <w:tabs>
          <w:tab w:val="left" w:pos="3402"/>
        </w:tabs>
        <w:jc w:val="center"/>
        <w:rPr>
          <w:b/>
        </w:rPr>
      </w:pPr>
      <w:r>
        <w:rPr>
          <w:b/>
        </w:rPr>
        <w:t>ПОЛОЖЕНИЕ</w:t>
      </w:r>
    </w:p>
    <w:p w:rsidR="007E7B5D" w:rsidRDefault="007E7B5D" w:rsidP="007E7B5D">
      <w:pPr>
        <w:tabs>
          <w:tab w:val="left" w:pos="1815"/>
        </w:tabs>
        <w:jc w:val="center"/>
      </w:pPr>
      <w:r>
        <w:rPr>
          <w:b/>
        </w:rPr>
        <w:t xml:space="preserve">о порядке проведения публичных слушаний в </w:t>
      </w:r>
      <w:r w:rsidR="00F446D2" w:rsidRPr="007D2CB4">
        <w:rPr>
          <w:b/>
        </w:rPr>
        <w:t>сельском поселении «</w:t>
      </w:r>
      <w:proofErr w:type="spellStart"/>
      <w:r w:rsidR="00F446D2" w:rsidRPr="007D2CB4">
        <w:rPr>
          <w:b/>
        </w:rPr>
        <w:t>Большереченское</w:t>
      </w:r>
      <w:proofErr w:type="spellEnd"/>
      <w:r>
        <w:rPr>
          <w:b/>
        </w:rPr>
        <w:t xml:space="preserve"> по вопросам преобразования </w:t>
      </w:r>
      <w:r w:rsidR="00F446D2" w:rsidRPr="007D2CB4">
        <w:rPr>
          <w:b/>
        </w:rPr>
        <w:t>сельско</w:t>
      </w:r>
      <w:r w:rsidR="00F446D2">
        <w:rPr>
          <w:b/>
        </w:rPr>
        <w:t>го</w:t>
      </w:r>
      <w:r w:rsidR="00F446D2" w:rsidRPr="007D2CB4">
        <w:rPr>
          <w:b/>
        </w:rPr>
        <w:t xml:space="preserve"> поселени</w:t>
      </w:r>
      <w:r w:rsidR="00F446D2">
        <w:rPr>
          <w:b/>
        </w:rPr>
        <w:t>я</w:t>
      </w:r>
      <w:r w:rsidR="00F446D2" w:rsidRPr="007D2CB4">
        <w:rPr>
          <w:b/>
        </w:rPr>
        <w:t xml:space="preserve"> «</w:t>
      </w:r>
      <w:proofErr w:type="spellStart"/>
      <w:r w:rsidR="00F446D2" w:rsidRPr="007D2CB4">
        <w:rPr>
          <w:b/>
        </w:rPr>
        <w:t>Большереченское</w:t>
      </w:r>
      <w:proofErr w:type="spellEnd"/>
    </w:p>
    <w:p w:rsidR="007E7B5D" w:rsidRPr="007E7B5D" w:rsidRDefault="007E7B5D" w:rsidP="007E7B5D">
      <w:pPr>
        <w:tabs>
          <w:tab w:val="left" w:pos="2700"/>
        </w:tabs>
        <w:jc w:val="center"/>
        <w:rPr>
          <w:b/>
        </w:rPr>
      </w:pPr>
    </w:p>
    <w:p w:rsidR="007E7B5D" w:rsidRDefault="007E7B5D" w:rsidP="007E7B5D">
      <w:pPr>
        <w:tabs>
          <w:tab w:val="left" w:pos="2700"/>
        </w:tabs>
        <w:jc w:val="center"/>
        <w:rPr>
          <w:b/>
        </w:rPr>
      </w:pPr>
      <w:r>
        <w:rPr>
          <w:b/>
          <w:lang w:val="en-US"/>
        </w:rPr>
        <w:t>I</w:t>
      </w:r>
      <w:r>
        <w:rPr>
          <w:b/>
        </w:rPr>
        <w:t>. Общие положения</w:t>
      </w:r>
    </w:p>
    <w:p w:rsidR="007E7B5D" w:rsidRDefault="007E7B5D" w:rsidP="007E7B5D">
      <w:pPr>
        <w:jc w:val="both"/>
      </w:pPr>
    </w:p>
    <w:p w:rsidR="007E7B5D" w:rsidRDefault="007E7B5D" w:rsidP="007E7B5D">
      <w:pPr>
        <w:numPr>
          <w:ilvl w:val="0"/>
          <w:numId w:val="1"/>
        </w:numPr>
        <w:ind w:left="0" w:firstLine="705"/>
        <w:jc w:val="both"/>
        <w:rPr>
          <w:i/>
        </w:rPr>
      </w:pPr>
      <w:r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F446D2" w:rsidRPr="00835345">
        <w:t>сельск</w:t>
      </w:r>
      <w:r w:rsidR="00F446D2">
        <w:t>ого</w:t>
      </w:r>
      <w:r w:rsidR="00F446D2" w:rsidRPr="00835345">
        <w:t xml:space="preserve"> поселени</w:t>
      </w:r>
      <w:r w:rsidR="00F446D2">
        <w:t>я</w:t>
      </w:r>
      <w:r w:rsidR="00F446D2" w:rsidRPr="00835345">
        <w:t xml:space="preserve"> «</w:t>
      </w:r>
      <w:proofErr w:type="spellStart"/>
      <w:r w:rsidR="00F446D2">
        <w:t>Большереченское</w:t>
      </w:r>
      <w:proofErr w:type="spellEnd"/>
      <w:r w:rsidR="00F446D2">
        <w:t>»</w:t>
      </w:r>
      <w:r>
        <w:t xml:space="preserve"> порядок проведения публичных слушаний в </w:t>
      </w:r>
      <w:r w:rsidR="00F446D2" w:rsidRPr="00835345">
        <w:t>сельск</w:t>
      </w:r>
      <w:r w:rsidR="00F446D2">
        <w:t>о</w:t>
      </w:r>
      <w:r w:rsidR="00F446D2">
        <w:t>м</w:t>
      </w:r>
      <w:r w:rsidR="00F446D2" w:rsidRPr="00835345">
        <w:t xml:space="preserve"> поселени</w:t>
      </w:r>
      <w:r w:rsidR="00F446D2">
        <w:t>и</w:t>
      </w:r>
      <w:r w:rsidR="00F446D2" w:rsidRPr="00835345">
        <w:t xml:space="preserve"> «</w:t>
      </w:r>
      <w:proofErr w:type="spellStart"/>
      <w:r w:rsidR="00F446D2">
        <w:t>Большереченское</w:t>
      </w:r>
      <w:proofErr w:type="spellEnd"/>
      <w:r w:rsidR="00F446D2" w:rsidRPr="00835345">
        <w:t>», </w:t>
      </w:r>
      <w:r w:rsidR="00F446D2">
        <w:rPr>
          <w:b/>
        </w:rPr>
        <w:t xml:space="preserve"> </w:t>
      </w:r>
      <w:r>
        <w:t xml:space="preserve">по вопросам преобразования </w:t>
      </w:r>
      <w:r w:rsidR="00F446D2" w:rsidRPr="00835345">
        <w:t>сельск</w:t>
      </w:r>
      <w:r w:rsidR="00F446D2">
        <w:t>ого</w:t>
      </w:r>
      <w:r w:rsidR="00F446D2" w:rsidRPr="00835345">
        <w:t xml:space="preserve"> поселени</w:t>
      </w:r>
      <w:r w:rsidR="00F446D2">
        <w:t>я</w:t>
      </w:r>
      <w:r w:rsidR="00F446D2" w:rsidRPr="00835345">
        <w:t xml:space="preserve"> «</w:t>
      </w:r>
      <w:proofErr w:type="spellStart"/>
      <w:r w:rsidR="00F446D2">
        <w:t>Большереченское</w:t>
      </w:r>
      <w:proofErr w:type="spellEnd"/>
      <w:r w:rsidR="00F446D2">
        <w:t>».</w:t>
      </w:r>
    </w:p>
    <w:p w:rsidR="007E7B5D" w:rsidRDefault="007E7B5D" w:rsidP="007E7B5D">
      <w:pPr>
        <w:pStyle w:val="a3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Публичные слушания по вопросам преобразования 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r w:rsidR="00F446D2" w:rsidRPr="00F446D2">
        <w:rPr>
          <w:rFonts w:ascii="Times New Roman" w:hAnsi="Times New Roman"/>
          <w:sz w:val="28"/>
          <w:szCs w:val="28"/>
        </w:rPr>
        <w:t>ого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F446D2" w:rsidRPr="00F446D2">
        <w:rPr>
          <w:rFonts w:ascii="Times New Roman" w:hAnsi="Times New Roman"/>
          <w:sz w:val="28"/>
          <w:szCs w:val="28"/>
        </w:rPr>
        <w:t>я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="00F446D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– слушания) в 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r w:rsidR="00F446D2" w:rsidRPr="00F446D2">
        <w:rPr>
          <w:rFonts w:ascii="Times New Roman" w:hAnsi="Times New Roman"/>
          <w:sz w:val="28"/>
          <w:szCs w:val="28"/>
        </w:rPr>
        <w:t>о</w:t>
      </w:r>
      <w:r w:rsidR="00F446D2" w:rsidRPr="00F446D2">
        <w:rPr>
          <w:rFonts w:ascii="Times New Roman" w:hAnsi="Times New Roman"/>
          <w:sz w:val="28"/>
          <w:szCs w:val="28"/>
        </w:rPr>
        <w:t>м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F446D2" w:rsidRPr="00F446D2">
        <w:rPr>
          <w:rFonts w:ascii="Times New Roman" w:hAnsi="Times New Roman"/>
          <w:sz w:val="28"/>
          <w:szCs w:val="28"/>
        </w:rPr>
        <w:t>и</w:t>
      </w:r>
      <w:r w:rsidR="00F446D2" w:rsidRPr="0083534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F446D2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="00F446D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являются формой реализации права жителей 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r w:rsidR="00F446D2" w:rsidRPr="00F446D2">
        <w:rPr>
          <w:rFonts w:ascii="Times New Roman" w:hAnsi="Times New Roman"/>
          <w:sz w:val="28"/>
          <w:szCs w:val="28"/>
        </w:rPr>
        <w:t>ого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F446D2" w:rsidRPr="00F446D2">
        <w:rPr>
          <w:rFonts w:ascii="Times New Roman" w:hAnsi="Times New Roman"/>
          <w:sz w:val="28"/>
          <w:szCs w:val="28"/>
        </w:rPr>
        <w:t>я</w:t>
      </w:r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F446D2" w:rsidRPr="00F446D2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="00F446D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446D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непосредственное участие в осуществлении местного самоуправления.</w:t>
      </w:r>
    </w:p>
    <w:p w:rsidR="007E7B5D" w:rsidRDefault="007E7B5D" w:rsidP="007E7B5D">
      <w:pPr>
        <w:ind w:firstLine="708"/>
        <w:jc w:val="both"/>
      </w:pPr>
      <w:r>
        <w:t xml:space="preserve">3. Слушания – открытое обсуждение вопросов преобразования </w:t>
      </w:r>
      <w:r w:rsidR="00095696" w:rsidRPr="00F446D2">
        <w:t>сельского поселения «</w:t>
      </w:r>
      <w:proofErr w:type="spellStart"/>
      <w:r w:rsidR="00095696" w:rsidRPr="00F446D2">
        <w:t>Большереченское</w:t>
      </w:r>
      <w:proofErr w:type="spellEnd"/>
      <w:r w:rsidR="00095696">
        <w:t>»</w:t>
      </w:r>
      <w:r w:rsidR="00095696">
        <w:t xml:space="preserve">, </w:t>
      </w:r>
      <w:r>
        <w:t xml:space="preserve">представляющих общественную значимость, обсуждение проектов решений Совета </w:t>
      </w:r>
      <w:r w:rsidR="00095696" w:rsidRPr="00F446D2">
        <w:t>сельского поселения «</w:t>
      </w:r>
      <w:proofErr w:type="spellStart"/>
      <w:r w:rsidR="00095696" w:rsidRPr="00F446D2">
        <w:t>Большереченское</w:t>
      </w:r>
      <w:proofErr w:type="spellEnd"/>
      <w:r w:rsidR="00095696">
        <w:t xml:space="preserve">» </w:t>
      </w:r>
      <w:r>
        <w:t>(далее – Совет) по данным вопросам.</w:t>
      </w:r>
    </w:p>
    <w:p w:rsidR="007E7B5D" w:rsidRDefault="007E7B5D" w:rsidP="007E7B5D">
      <w:pPr>
        <w:ind w:firstLine="708"/>
        <w:jc w:val="both"/>
      </w:pPr>
      <w:r>
        <w:t xml:space="preserve">4. Основными целями и задачами проведения слушаний являются: </w:t>
      </w:r>
    </w:p>
    <w:p w:rsidR="007E7B5D" w:rsidRDefault="007E7B5D" w:rsidP="007E7B5D">
      <w:pPr>
        <w:jc w:val="both"/>
      </w:pPr>
      <w:r>
        <w:tab/>
        <w:t>1) обеспечение реализации прав жителей</w:t>
      </w:r>
      <w:r w:rsidR="00095696" w:rsidRPr="00095696">
        <w:t xml:space="preserve"> </w:t>
      </w:r>
      <w:r w:rsidR="00095696" w:rsidRPr="00F446D2">
        <w:t>сельского поселения «</w:t>
      </w:r>
      <w:proofErr w:type="spellStart"/>
      <w:r w:rsidR="00095696" w:rsidRPr="00F446D2">
        <w:t>Большереченское</w:t>
      </w:r>
      <w:proofErr w:type="spellEnd"/>
      <w:r w:rsidR="00095696">
        <w:t xml:space="preserve">» </w:t>
      </w:r>
      <w:r>
        <w:t xml:space="preserve">на непосредственное участие в осуществлении местного самоуправления </w:t>
      </w:r>
      <w:r w:rsidR="00095696" w:rsidRPr="00F446D2">
        <w:t>сельского поселения «</w:t>
      </w:r>
      <w:proofErr w:type="spellStart"/>
      <w:r w:rsidR="00095696" w:rsidRPr="00F446D2">
        <w:t>Большереченское</w:t>
      </w:r>
      <w:proofErr w:type="spellEnd"/>
      <w:r w:rsidR="00095696">
        <w:t>»</w:t>
      </w:r>
      <w:r w:rsidR="00095696">
        <w:t>;</w:t>
      </w:r>
    </w:p>
    <w:p w:rsidR="007E7B5D" w:rsidRDefault="007E7B5D" w:rsidP="007E7B5D">
      <w:pPr>
        <w:ind w:firstLine="709"/>
        <w:jc w:val="both"/>
      </w:pPr>
      <w:r>
        <w:t xml:space="preserve">2) учёт мнения населения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 xml:space="preserve">» </w:t>
      </w:r>
      <w:r>
        <w:t xml:space="preserve">при принятии наиболее важных решений органами местного самоуправления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t>;</w:t>
      </w:r>
    </w:p>
    <w:p w:rsidR="007E7B5D" w:rsidRDefault="007E7B5D" w:rsidP="007E7B5D">
      <w:pPr>
        <w:ind w:firstLine="709"/>
        <w:jc w:val="both"/>
      </w:pPr>
      <w:r>
        <w:t xml:space="preserve">3) осуществление непосредственной связи органов местного самоуправления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 xml:space="preserve">» </w:t>
      </w:r>
      <w:r>
        <w:t xml:space="preserve">с населением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>
        <w:t>;</w:t>
      </w:r>
    </w:p>
    <w:p w:rsidR="007E7B5D" w:rsidRDefault="007E7B5D" w:rsidP="007E7B5D">
      <w:pPr>
        <w:sectPr w:rsidR="007E7B5D">
          <w:pgSz w:w="11906" w:h="16838"/>
          <w:pgMar w:top="1134" w:right="680" w:bottom="1134" w:left="1701" w:header="709" w:footer="709" w:gutter="0"/>
          <w:cols w:space="720"/>
        </w:sectPr>
      </w:pPr>
    </w:p>
    <w:p w:rsidR="007E7B5D" w:rsidRDefault="007E7B5D" w:rsidP="007E7B5D">
      <w:pPr>
        <w:ind w:firstLine="709"/>
        <w:jc w:val="both"/>
      </w:pPr>
      <w:r>
        <w:lastRenderedPageBreak/>
        <w:t>4) подготовка предложений и рекомендаций Совету по вопросам, выносимым на слушания,</w:t>
      </w:r>
    </w:p>
    <w:p w:rsidR="007E7B5D" w:rsidRDefault="007E7B5D" w:rsidP="007E7B5D">
      <w:pPr>
        <w:ind w:firstLine="709"/>
        <w:jc w:val="both"/>
        <w:rPr>
          <w:i/>
        </w:rPr>
      </w:pPr>
      <w:r>
        <w:t>5) информирование населения о работе Совета;</w:t>
      </w:r>
    </w:p>
    <w:p w:rsidR="007E7B5D" w:rsidRDefault="007E7B5D" w:rsidP="007E7B5D">
      <w:pPr>
        <w:ind w:firstLine="709"/>
        <w:jc w:val="both"/>
      </w:pPr>
      <w:r>
        <w:t>6) формирование общественного мнения по обсуждаемым проблемам.</w:t>
      </w:r>
    </w:p>
    <w:p w:rsidR="007E7B5D" w:rsidRDefault="007E7B5D" w:rsidP="007E7B5D">
      <w:pPr>
        <w:jc w:val="both"/>
      </w:pPr>
      <w:r>
        <w:tab/>
      </w:r>
    </w:p>
    <w:p w:rsidR="007E7B5D" w:rsidRDefault="007E7B5D" w:rsidP="007E7B5D">
      <w:pPr>
        <w:tabs>
          <w:tab w:val="left" w:pos="2655"/>
        </w:tabs>
        <w:jc w:val="center"/>
        <w:rPr>
          <w:b/>
        </w:rPr>
      </w:pPr>
      <w:r>
        <w:rPr>
          <w:b/>
          <w:lang w:val="en-US"/>
        </w:rPr>
        <w:t>II</w:t>
      </w:r>
      <w:r>
        <w:rPr>
          <w:b/>
        </w:rPr>
        <w:t>. Порядок проведения публичных слушаний</w:t>
      </w:r>
    </w:p>
    <w:p w:rsidR="007E7B5D" w:rsidRDefault="007E7B5D" w:rsidP="007E7B5D">
      <w:pPr>
        <w:jc w:val="both"/>
      </w:pPr>
      <w:r>
        <w:tab/>
      </w:r>
    </w:p>
    <w:p w:rsidR="007E7B5D" w:rsidRDefault="007E7B5D" w:rsidP="007E7B5D">
      <w:pPr>
        <w:ind w:firstLine="708"/>
        <w:jc w:val="both"/>
      </w:pPr>
      <w:r>
        <w:t xml:space="preserve">5. Слушания проводятся по инициативе населения, Совета или главы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>
        <w:t xml:space="preserve">. </w:t>
      </w:r>
      <w:proofErr w:type="gramStart"/>
      <w:r>
        <w:t xml:space="preserve">Слушания по инициативе населения реализуются в порядке, предусмотренном для реализации правотворческой инициативы граждан в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t>.</w:t>
      </w:r>
      <w:r>
        <w:t xml:space="preserve"> </w:t>
      </w:r>
      <w:proofErr w:type="gramEnd"/>
    </w:p>
    <w:p w:rsidR="007E7B5D" w:rsidRDefault="007E7B5D" w:rsidP="007E7B5D">
      <w:pPr>
        <w:ind w:firstLine="708"/>
        <w:jc w:val="both"/>
      </w:pPr>
      <w:r>
        <w:t xml:space="preserve">Решение о проведении слушаний по инициативе населения или Совета назначаются Советом, а по инициативе главы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 xml:space="preserve">» </w:t>
      </w:r>
      <w:r>
        <w:t>– главой</w:t>
      </w:r>
      <w:proofErr w:type="gramStart"/>
      <w:r>
        <w:t xml:space="preserve"> </w:t>
      </w:r>
      <w:r w:rsidR="002C2BEF">
        <w:t>.</w:t>
      </w:r>
      <w:proofErr w:type="gramEnd"/>
    </w:p>
    <w:p w:rsidR="007E7B5D" w:rsidRDefault="007E7B5D" w:rsidP="007E7B5D">
      <w:pPr>
        <w:ind w:firstLine="708"/>
        <w:jc w:val="both"/>
      </w:pPr>
      <w:r>
        <w:t xml:space="preserve">При выдвижении инициативы главой муниципального района </w:t>
      </w:r>
      <w:r w:rsidR="002C2BEF" w:rsidRPr="002C2BEF">
        <w:t>«</w:t>
      </w:r>
      <w:proofErr w:type="spellStart"/>
      <w:r w:rsidR="002C2BEF" w:rsidRPr="002C2BEF">
        <w:t>Красночикойский</w:t>
      </w:r>
      <w:proofErr w:type="spellEnd"/>
      <w:r w:rsidR="002C2BEF" w:rsidRPr="002C2BEF">
        <w:t xml:space="preserve"> район»</w:t>
      </w:r>
      <w:r>
        <w:t xml:space="preserve"> и Совета муниципального района </w:t>
      </w:r>
      <w:r w:rsidR="002C2BEF" w:rsidRPr="002C2BEF">
        <w:t>«</w:t>
      </w:r>
      <w:proofErr w:type="spellStart"/>
      <w:r w:rsidR="002C2BEF" w:rsidRPr="002C2BEF">
        <w:t>Красночикойский</w:t>
      </w:r>
      <w:proofErr w:type="spellEnd"/>
      <w:r w:rsidR="002C2BEF" w:rsidRPr="002C2BEF">
        <w:t xml:space="preserve"> район»</w:t>
      </w:r>
      <w:r w:rsidR="002C2BEF">
        <w:t xml:space="preserve"> </w:t>
      </w:r>
      <w:r>
        <w:t>решение о проведении слушаний принимается указанными в настоящем пункте органами местного самоуправления не позднее 3 календарных дней со дня внесения указанной инициативы.</w:t>
      </w:r>
    </w:p>
    <w:p w:rsidR="007E7B5D" w:rsidRDefault="007E7B5D" w:rsidP="007E7B5D">
      <w:pPr>
        <w:pStyle w:val="a3"/>
        <w:numPr>
          <w:ilvl w:val="0"/>
          <w:numId w:val="3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 </w:t>
      </w:r>
      <w:r w:rsidR="002C2BEF" w:rsidRPr="00F446D2">
        <w:rPr>
          <w:rFonts w:ascii="Times New Roman" w:eastAsia="Times New Roman" w:hAnsi="Times New Roman"/>
          <w:sz w:val="28"/>
          <w:szCs w:val="28"/>
          <w:lang w:eastAsia="ru-RU"/>
        </w:rPr>
        <w:t>сельск</w:t>
      </w:r>
      <w:r w:rsidR="002C2BEF" w:rsidRPr="00F446D2">
        <w:rPr>
          <w:rFonts w:ascii="Times New Roman" w:hAnsi="Times New Roman"/>
          <w:sz w:val="28"/>
          <w:szCs w:val="28"/>
        </w:rPr>
        <w:t>ого</w:t>
      </w:r>
      <w:r w:rsidR="002C2BEF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</w:t>
      </w:r>
      <w:r w:rsidR="002C2BEF" w:rsidRPr="00F446D2">
        <w:rPr>
          <w:rFonts w:ascii="Times New Roman" w:hAnsi="Times New Roman"/>
          <w:sz w:val="28"/>
          <w:szCs w:val="28"/>
        </w:rPr>
        <w:t>я</w:t>
      </w:r>
      <w:r w:rsidR="002C2BEF" w:rsidRPr="00F446D2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2C2BEF" w:rsidRPr="00F446D2">
        <w:rPr>
          <w:rFonts w:ascii="Times New Roman" w:eastAsia="Times New Roman" w:hAnsi="Times New Roman"/>
          <w:sz w:val="28"/>
          <w:szCs w:val="28"/>
          <w:lang w:eastAsia="ru-RU"/>
        </w:rPr>
        <w:t>Большереченское</w:t>
      </w:r>
      <w:proofErr w:type="spellEnd"/>
      <w:r w:rsidR="002C2BEF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2C2BE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E7B5D" w:rsidRDefault="007E7B5D" w:rsidP="007E7B5D">
      <w:pPr>
        <w:ind w:firstLine="708"/>
        <w:jc w:val="both"/>
      </w:pPr>
      <w:r>
        <w:t>Информация о времени, месте и вопросах, вынесенных на слушания, доводится до сведения жителей поселения</w:t>
      </w:r>
      <w:r>
        <w:rPr>
          <w:i/>
        </w:rPr>
        <w:t xml:space="preserve"> </w:t>
      </w:r>
      <w:r>
        <w:t xml:space="preserve">в порядке, установленном Уставом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t xml:space="preserve">, </w:t>
      </w:r>
      <w:r>
        <w:t>не позднее, чем за 5 календарных дней до проведения слушаний.</w:t>
      </w:r>
    </w:p>
    <w:p w:rsidR="007E7B5D" w:rsidRDefault="007E7B5D" w:rsidP="007E7B5D">
      <w:pPr>
        <w:jc w:val="both"/>
      </w:pPr>
      <w:r>
        <w:tab/>
        <w:t xml:space="preserve">7. </w:t>
      </w:r>
      <w:proofErr w:type="gramStart"/>
      <w:r>
        <w:t>Для участия в слушаниях могут приглашаться руководители органов местного самоуправления, представители органов государственной власти 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территориального  общественного самоуправления, руководители предприятий, учреждений, организаций, представители средств массовой информации.</w:t>
      </w:r>
      <w:proofErr w:type="gramEnd"/>
    </w:p>
    <w:p w:rsidR="007E7B5D" w:rsidRDefault="007E7B5D" w:rsidP="007E7B5D">
      <w:pPr>
        <w:ind w:firstLine="709"/>
        <w:jc w:val="both"/>
      </w:pPr>
      <w:r>
        <w:t xml:space="preserve">8. Организацию проведения слушаний, общий </w:t>
      </w:r>
      <w:proofErr w:type="gramStart"/>
      <w:r>
        <w:t>контроль за</w:t>
      </w:r>
      <w:proofErr w:type="gramEnd"/>
      <w:r>
        <w:t xml:space="preserve">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7E7B5D" w:rsidRDefault="007E7B5D" w:rsidP="007E7B5D">
      <w:pPr>
        <w:tabs>
          <w:tab w:val="left" w:pos="915"/>
        </w:tabs>
        <w:ind w:firstLine="709"/>
        <w:jc w:val="both"/>
      </w:pPr>
      <w:r>
        <w:t>9. Для подготовки проведения слушаний распоряжением председателя Совета может создаваться рабочая группа.</w:t>
      </w:r>
    </w:p>
    <w:p w:rsidR="007E7B5D" w:rsidRDefault="007E7B5D" w:rsidP="007E7B5D">
      <w:pPr>
        <w:tabs>
          <w:tab w:val="left" w:pos="1050"/>
        </w:tabs>
        <w:ind w:firstLine="709"/>
        <w:jc w:val="both"/>
      </w:pPr>
      <w:r>
        <w:t xml:space="preserve">10. На слушаниях председательствующим является глава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t xml:space="preserve"> </w:t>
      </w:r>
      <w:r>
        <w:t>либо лицо, его замещающее.</w:t>
      </w:r>
    </w:p>
    <w:p w:rsidR="007E7B5D" w:rsidRDefault="007E7B5D" w:rsidP="007E7B5D">
      <w:pPr>
        <w:tabs>
          <w:tab w:val="left" w:pos="1020"/>
        </w:tabs>
        <w:ind w:firstLine="709"/>
        <w:jc w:val="both"/>
      </w:pPr>
      <w:r>
        <w:lastRenderedPageBreak/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7E7B5D" w:rsidRDefault="007E7B5D" w:rsidP="007E7B5D">
      <w:pPr>
        <w:tabs>
          <w:tab w:val="left" w:pos="1170"/>
        </w:tabs>
        <w:ind w:firstLine="709"/>
        <w:jc w:val="both"/>
      </w:pPr>
      <w:r>
        <w:t>11.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7E7B5D" w:rsidRDefault="007E7B5D" w:rsidP="007E7B5D">
      <w:pPr>
        <w:tabs>
          <w:tab w:val="left" w:pos="1170"/>
        </w:tabs>
        <w:ind w:firstLine="709"/>
        <w:jc w:val="both"/>
        <w:rPr>
          <w:i/>
        </w:rPr>
      </w:pPr>
      <w:r>
        <w:t xml:space="preserve">12.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7E7B5D" w:rsidRDefault="007E7B5D" w:rsidP="007E7B5D">
      <w:pPr>
        <w:tabs>
          <w:tab w:val="left" w:pos="1170"/>
          <w:tab w:val="left" w:pos="1365"/>
        </w:tabs>
        <w:ind w:firstLine="709"/>
        <w:jc w:val="both"/>
      </w:pPr>
      <w:r>
        <w:t xml:space="preserve">13. Итоги слушаний учитываются при подготовке проектов решений Совета по вопросам преобразования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t>.</w:t>
      </w:r>
    </w:p>
    <w:p w:rsidR="007E7B5D" w:rsidRDefault="007E7B5D" w:rsidP="007E7B5D">
      <w:pPr>
        <w:tabs>
          <w:tab w:val="left" w:pos="1170"/>
          <w:tab w:val="left" w:pos="1365"/>
        </w:tabs>
        <w:ind w:firstLine="709"/>
        <w:jc w:val="both"/>
      </w:pPr>
      <w:r>
        <w:t>14. Протоколы слушаний хранятся в порядке, утвержденном регламентом Совета в отношении хранения протоколов заседаний Совета.</w:t>
      </w:r>
    </w:p>
    <w:p w:rsidR="007E7B5D" w:rsidRDefault="007E7B5D" w:rsidP="007E7B5D">
      <w:pPr>
        <w:tabs>
          <w:tab w:val="left" w:pos="1170"/>
        </w:tabs>
        <w:ind w:firstLine="709"/>
        <w:jc w:val="both"/>
      </w:pPr>
      <w:r>
        <w:t xml:space="preserve">15. Рекомендации слушаний подлежат официальному опубликованию (обнародованию) в порядке, установленном Уставом </w:t>
      </w:r>
      <w:r w:rsidR="002C2BEF" w:rsidRPr="00F446D2">
        <w:t>сельского поселения «</w:t>
      </w:r>
      <w:proofErr w:type="spellStart"/>
      <w:r w:rsidR="002C2BEF" w:rsidRPr="00F446D2">
        <w:t>Большереченское</w:t>
      </w:r>
      <w:proofErr w:type="spellEnd"/>
      <w:r w:rsidR="002C2BEF">
        <w:t>»</w:t>
      </w:r>
      <w:r w:rsidR="002C2BEF">
        <w:rPr>
          <w:i/>
        </w:rPr>
        <w:t xml:space="preserve"> </w:t>
      </w:r>
      <w:r>
        <w:t>для муниципальных правовых актов.</w:t>
      </w:r>
    </w:p>
    <w:p w:rsidR="007E7B5D" w:rsidRDefault="007E7B5D" w:rsidP="007E7B5D">
      <w:pPr>
        <w:tabs>
          <w:tab w:val="left" w:pos="1170"/>
          <w:tab w:val="left" w:pos="1365"/>
        </w:tabs>
        <w:ind w:firstLine="709"/>
        <w:jc w:val="center"/>
      </w:pPr>
      <w:r>
        <w:t>___________________________</w:t>
      </w:r>
    </w:p>
    <w:p w:rsidR="007E7B5D" w:rsidRDefault="007E7B5D" w:rsidP="007E7B5D">
      <w:bookmarkStart w:id="0" w:name="_GoBack"/>
      <w:bookmarkEnd w:id="0"/>
    </w:p>
    <w:p w:rsidR="007E7B5D" w:rsidRDefault="007E7B5D" w:rsidP="007E7B5D">
      <w:pPr>
        <w:tabs>
          <w:tab w:val="left" w:pos="3969"/>
        </w:tabs>
        <w:ind w:right="5244"/>
        <w:jc w:val="center"/>
        <w:rPr>
          <w:rFonts w:ascii="Arial" w:hAnsi="Arial" w:cs="Arial"/>
          <w:b/>
        </w:rPr>
      </w:pPr>
    </w:p>
    <w:p w:rsidR="007C1FAE" w:rsidRDefault="002C2BEF" w:rsidP="007E7B5D"/>
    <w:sectPr w:rsidR="007C1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081"/>
    <w:rsid w:val="00056649"/>
    <w:rsid w:val="00095696"/>
    <w:rsid w:val="002C2BEF"/>
    <w:rsid w:val="007D2CB4"/>
    <w:rsid w:val="007E7B5D"/>
    <w:rsid w:val="00836669"/>
    <w:rsid w:val="00873081"/>
    <w:rsid w:val="00B84E60"/>
    <w:rsid w:val="00F44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B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B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E7B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7E7B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B84E60"/>
    <w:rPr>
      <w:rFonts w:asciiTheme="minorHAnsi" w:eastAsiaTheme="minorEastAsia" w:hAnsiTheme="minorHAnsi"/>
      <w:sz w:val="24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B5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B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7E7B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7E7B5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basedOn w:val="a"/>
    <w:uiPriority w:val="1"/>
    <w:qFormat/>
    <w:rsid w:val="00B84E60"/>
    <w:rPr>
      <w:rFonts w:asciiTheme="minorHAnsi" w:eastAsiaTheme="minorEastAsia" w:hAnsiTheme="minorHAnsi"/>
      <w:sz w:val="24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vjTuGEwZefhPCaSacJiMhNUKBBZtdG+cF+DTp+7bPqeGkGq4klWB9V2ES+hq7H06TWCDjhdciILC
PVVw4GjMAQ==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sr+pTEHMz1tCWapAE8IDgLryqk+9Rv8u35kmgZUS6ydxk4B4nnW3T3Pc83unu+hTIq6h/cHRpDKX
wPl5xS7kkg==</DigestValue>
    </Reference>
  </SignedInfo>
  <SignatureValue>Aqwpi0DIog9wyjO8cXSR6XL1dq9pfzzwjkqSLULkdoyBHfM+mBnxXJHHzB+nd0RnuFT4ZZXgs+5p
pT8jPIFq44vaNTYr1P3TkHExcdxRE8+IVeWzJ2AQGuUDzKOwauQPCoil9osGYjb5h0KdO8EIpp9F
ykNaGPQ7Rt0xt+/0esY=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  <Reference URI="/word/fontTable.xml?ContentType=application/vnd.openxmlformats-officedocument.wordprocessingml.fontTable+xml">
        <DigestMethod Algorithm="http://www.w3.org/2000/09/xmldsig#sha1"/>
        <DigestValue>o+7TDrrb0IMDhwdxL4+qdzngkgA=</DigestValue>
      </Reference>
      <Reference URI="/word/stylesWithEffects.xml?ContentType=application/vnd.ms-word.stylesWithEffects+xml">
        <DigestMethod Algorithm="http://www.w3.org/2000/09/xmldsig#sha1"/>
        <DigestValue>hyDjemht7J/a+5X3eNe4KK0cP9g=</DigestValue>
      </Reference>
      <Reference URI="/word/styles.xml?ContentType=application/vnd.openxmlformats-officedocument.wordprocessingml.styles+xml">
        <DigestMethod Algorithm="http://www.w3.org/2000/09/xmldsig#sha1"/>
        <DigestValue>xYGS64RrQstKCSllLw5+AVdxiFI=</DigestValue>
      </Reference>
      <Reference URI="/word/settings.xml?ContentType=application/vnd.openxmlformats-officedocument.wordprocessingml.settings+xml">
        <DigestMethod Algorithm="http://www.w3.org/2000/09/xmldsig#sha1"/>
        <DigestValue>KUstwwD9luLEKtZf2MKfjNFqoU4=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In+wuUhGPCZo9hFmaZ7XC9cfcGY=</DigestValue>
      </Reference>
      <Reference URI="/word/numbering.xml?ContentType=application/vnd.openxmlformats-officedocument.wordprocessingml.numbering+xml">
        <DigestMethod Algorithm="http://www.w3.org/2000/09/xmldsig#sha1"/>
        <DigestValue>Eu7D3dSgOyTCrX2o7fhz9BaJ2PE=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2020-05-22T00:53:16Z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2020-05-22T00:53:16Z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2020-05-08T02:13:00Z</cp:lastPrinted>
  <dcterms:created xsi:type="dcterms:W3CDTF">2020-05-08T01:23:00Z</dcterms:created>
  <dcterms:modified xsi:type="dcterms:W3CDTF">2020-05-08T02:13:00Z</dcterms:modified>
</cp:coreProperties>
</file>