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2A6" w:rsidRDefault="00C272A6" w:rsidP="00C272A6">
      <w:pPr>
        <w:shd w:val="clear" w:color="auto" w:fill="FFFFFF"/>
        <w:tabs>
          <w:tab w:val="left" w:pos="78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2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</w:t>
      </w:r>
      <w:proofErr w:type="spellStart"/>
      <w:r w:rsidR="002059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C272A6" w:rsidRDefault="00C272A6" w:rsidP="00C27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</w:p>
    <w:p w:rsidR="00C272A6" w:rsidRDefault="00C272A6" w:rsidP="00C27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</w:t>
      </w:r>
      <w:r w:rsidR="002059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БАЙХОРСКОЕ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C272A6" w:rsidRDefault="00C272A6" w:rsidP="00C272A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C272A6" w:rsidRPr="006936AF" w:rsidRDefault="00C272A6" w:rsidP="00C27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.</w:t>
      </w: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69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           № </w:t>
      </w:r>
    </w:p>
    <w:p w:rsidR="00C272A6" w:rsidRDefault="00205961" w:rsidP="00C27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айхор</w:t>
      </w:r>
      <w:proofErr w:type="spellEnd"/>
    </w:p>
    <w:p w:rsidR="00C272A6" w:rsidRDefault="00C272A6" w:rsidP="00C27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72A6" w:rsidRPr="005052EB" w:rsidRDefault="00C272A6" w:rsidP="00C27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72A6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C272A6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муниципальном контроле в сфере благоустройства на территории</w:t>
      </w:r>
      <w:proofErr w:type="gramEnd"/>
      <w:r w:rsidRPr="00C272A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</w:t>
      </w:r>
      <w:proofErr w:type="spellStart"/>
      <w:r w:rsidR="00205961"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 w:rsidRPr="00C272A6">
        <w:rPr>
          <w:rFonts w:ascii="Times New Roman" w:hAnsi="Times New Roman" w:cs="Times New Roman"/>
          <w:b/>
          <w:sz w:val="28"/>
          <w:szCs w:val="28"/>
        </w:rPr>
        <w:t>»</w:t>
      </w:r>
    </w:p>
    <w:p w:rsidR="00C272A6" w:rsidRPr="00BB016B" w:rsidRDefault="00C272A6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272A6" w:rsidRPr="00BB016B" w:rsidRDefault="00C272A6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272A6" w:rsidRPr="00BB016B" w:rsidRDefault="00BF5E75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На основании П</w:t>
      </w:r>
      <w:r w:rsidRPr="004B13E7">
        <w:rPr>
          <w:rFonts w:ascii="Times New Roman" w:hAnsi="Times New Roman" w:cs="Times New Roman"/>
          <w:sz w:val="28"/>
          <w:szCs w:val="28"/>
        </w:rPr>
        <w:t>ротест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51258">
        <w:rPr>
          <w:rFonts w:ascii="Times New Roman" w:hAnsi="Times New Roman" w:cs="Times New Roman"/>
          <w:sz w:val="28"/>
          <w:szCs w:val="28"/>
        </w:rPr>
        <w:t xml:space="preserve"> Забайкальской межрайонной</w:t>
      </w:r>
      <w:r w:rsidRPr="004B13E7">
        <w:rPr>
          <w:rFonts w:ascii="Times New Roman" w:hAnsi="Times New Roman" w:cs="Times New Roman"/>
          <w:sz w:val="28"/>
          <w:szCs w:val="28"/>
        </w:rPr>
        <w:t xml:space="preserve">  природоохранной прокуратуры</w:t>
      </w:r>
      <w:r w:rsidRPr="004B13E7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751258">
        <w:rPr>
          <w:rFonts w:ascii="Times New Roman" w:eastAsia="Calibri" w:hAnsi="Times New Roman"/>
          <w:bCs/>
          <w:sz w:val="28"/>
          <w:szCs w:val="28"/>
        </w:rPr>
        <w:t>о</w:t>
      </w:r>
      <w:r w:rsidRPr="004B13E7">
        <w:rPr>
          <w:rFonts w:ascii="Times New Roman" w:eastAsia="Calibri" w:hAnsi="Times New Roman"/>
          <w:bCs/>
          <w:sz w:val="28"/>
          <w:szCs w:val="28"/>
        </w:rPr>
        <w:t>т 29.09.2023 г. № 07-30-2023/4</w:t>
      </w:r>
      <w:r w:rsidR="00205961">
        <w:rPr>
          <w:rFonts w:ascii="Times New Roman" w:eastAsia="Calibri" w:hAnsi="Times New Roman"/>
          <w:bCs/>
          <w:sz w:val="28"/>
          <w:szCs w:val="28"/>
        </w:rPr>
        <w:t>89</w:t>
      </w:r>
      <w:r w:rsidRPr="004B13E7">
        <w:rPr>
          <w:rFonts w:ascii="Times New Roman" w:eastAsia="Calibri" w:hAnsi="Times New Roman"/>
          <w:bCs/>
          <w:sz w:val="28"/>
          <w:szCs w:val="28"/>
        </w:rPr>
        <w:t>-23 на</w:t>
      </w:r>
      <w:r w:rsidR="00751258">
        <w:rPr>
          <w:rFonts w:ascii="Times New Roman" w:eastAsia="Calibri" w:hAnsi="Times New Roman"/>
          <w:bCs/>
          <w:sz w:val="28"/>
          <w:szCs w:val="28"/>
        </w:rPr>
        <w:t xml:space="preserve"> положения о </w:t>
      </w:r>
      <w:r w:rsidR="00751258" w:rsidRPr="004B13E7">
        <w:rPr>
          <w:rFonts w:ascii="Times New Roman" w:hAnsi="Times New Roman" w:cs="Times New Roman"/>
          <w:sz w:val="28"/>
          <w:szCs w:val="28"/>
        </w:rPr>
        <w:t xml:space="preserve">муниципальном контроле в сфере благоустройства на территории сельского поселения </w:t>
      </w:r>
      <w:r w:rsidR="00751258" w:rsidRPr="004B13E7"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 w:rsidR="00751258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751258">
        <w:rPr>
          <w:rFonts w:ascii="Times New Roman" w:eastAsia="Calibri" w:hAnsi="Times New Roman"/>
          <w:bCs/>
          <w:sz w:val="28"/>
          <w:szCs w:val="28"/>
        </w:rPr>
        <w:t xml:space="preserve">» утвержденное </w:t>
      </w:r>
      <w:r w:rsidRPr="004B13E7">
        <w:rPr>
          <w:rFonts w:ascii="Times New Roman" w:eastAsia="Calibri" w:hAnsi="Times New Roman"/>
          <w:bCs/>
          <w:sz w:val="28"/>
          <w:szCs w:val="28"/>
        </w:rPr>
        <w:t xml:space="preserve"> решение</w:t>
      </w:r>
      <w:r w:rsidR="00751258">
        <w:rPr>
          <w:rFonts w:ascii="Times New Roman" w:eastAsia="Calibri" w:hAnsi="Times New Roman"/>
          <w:bCs/>
          <w:sz w:val="28"/>
          <w:szCs w:val="28"/>
        </w:rPr>
        <w:t>м</w:t>
      </w:r>
      <w:r w:rsidRPr="004B13E7">
        <w:rPr>
          <w:rFonts w:ascii="Times New Roman" w:eastAsia="Calibri" w:hAnsi="Times New Roman"/>
          <w:bCs/>
          <w:sz w:val="28"/>
          <w:szCs w:val="28"/>
        </w:rPr>
        <w:t xml:space="preserve"> Совета сельского поселения «</w:t>
      </w:r>
      <w:proofErr w:type="spellStart"/>
      <w:r w:rsidR="00205961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205961">
        <w:rPr>
          <w:rFonts w:ascii="Times New Roman" w:eastAsia="Calibri" w:hAnsi="Times New Roman"/>
          <w:bCs/>
          <w:sz w:val="28"/>
          <w:szCs w:val="28"/>
        </w:rPr>
        <w:t>» от 03</w:t>
      </w:r>
      <w:r w:rsidRPr="004B13E7">
        <w:rPr>
          <w:rFonts w:ascii="Times New Roman" w:eastAsia="Calibri" w:hAnsi="Times New Roman"/>
          <w:bCs/>
          <w:sz w:val="28"/>
          <w:szCs w:val="28"/>
        </w:rPr>
        <w:t>.1</w:t>
      </w:r>
      <w:r w:rsidR="00205961">
        <w:rPr>
          <w:rFonts w:ascii="Times New Roman" w:eastAsia="Calibri" w:hAnsi="Times New Roman"/>
          <w:bCs/>
          <w:sz w:val="28"/>
          <w:szCs w:val="28"/>
        </w:rPr>
        <w:t>1.2021 г. № 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272A6"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Совет сельского поселения </w:t>
      </w:r>
      <w:r w:rsidR="00E1644B" w:rsidRPr="004B13E7"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 w:rsidR="00205961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E1644B" w:rsidRPr="004B13E7">
        <w:rPr>
          <w:rFonts w:ascii="Times New Roman" w:eastAsia="Calibri" w:hAnsi="Times New Roman"/>
          <w:bCs/>
          <w:sz w:val="28"/>
          <w:szCs w:val="28"/>
        </w:rPr>
        <w:t xml:space="preserve">» </w:t>
      </w:r>
      <w:r w:rsidR="00C272A6" w:rsidRPr="00BB016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решил:</w:t>
      </w:r>
    </w:p>
    <w:p w:rsidR="00C272A6" w:rsidRPr="00BB016B" w:rsidRDefault="00C272A6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272A6" w:rsidRDefault="00C272A6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Внести </w:t>
      </w:r>
      <w:r w:rsidR="00BF5E7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 </w:t>
      </w:r>
      <w:r w:rsidR="00751258">
        <w:rPr>
          <w:rFonts w:ascii="Times New Roman" w:eastAsia="SimSun" w:hAnsi="Times New Roman" w:cs="Times New Roman"/>
          <w:sz w:val="28"/>
          <w:szCs w:val="28"/>
          <w:lang w:eastAsia="zh-CN"/>
        </w:rPr>
        <w:t>положение о муниц</w:t>
      </w:r>
      <w:r w:rsidR="00655CF3">
        <w:rPr>
          <w:rFonts w:ascii="Times New Roman" w:eastAsia="SimSun" w:hAnsi="Times New Roman" w:cs="Times New Roman"/>
          <w:sz w:val="28"/>
          <w:szCs w:val="28"/>
          <w:lang w:eastAsia="zh-CN"/>
        </w:rPr>
        <w:t>ипальном</w:t>
      </w:r>
      <w:r w:rsidR="0075125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контроле в сфере благоус</w:t>
      </w:r>
      <w:r w:rsidR="00655CF3">
        <w:rPr>
          <w:rFonts w:ascii="Times New Roman" w:eastAsia="SimSun" w:hAnsi="Times New Roman" w:cs="Times New Roman"/>
          <w:sz w:val="28"/>
          <w:szCs w:val="28"/>
          <w:lang w:eastAsia="zh-CN"/>
        </w:rPr>
        <w:t>тройства на территории сельского поселения «</w:t>
      </w:r>
      <w:proofErr w:type="spellStart"/>
      <w:r w:rsidR="00655CF3">
        <w:rPr>
          <w:rFonts w:ascii="Times New Roman" w:eastAsia="SimSun" w:hAnsi="Times New Roman" w:cs="Times New Roman"/>
          <w:sz w:val="28"/>
          <w:szCs w:val="28"/>
          <w:lang w:eastAsia="zh-CN"/>
        </w:rPr>
        <w:t>Б</w:t>
      </w:r>
      <w:r w:rsidR="00751258">
        <w:rPr>
          <w:rFonts w:ascii="Times New Roman" w:eastAsia="SimSun" w:hAnsi="Times New Roman" w:cs="Times New Roman"/>
          <w:sz w:val="28"/>
          <w:szCs w:val="28"/>
          <w:lang w:eastAsia="zh-CN"/>
        </w:rPr>
        <w:t>айхорское</w:t>
      </w:r>
      <w:proofErr w:type="spellEnd"/>
      <w:r w:rsidR="00655CF3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="0075125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утвержденное </w:t>
      </w:r>
      <w:r w:rsidR="00BF5E75" w:rsidRPr="004B13E7">
        <w:rPr>
          <w:rFonts w:ascii="Times New Roman" w:eastAsia="Calibri" w:hAnsi="Times New Roman"/>
          <w:bCs/>
          <w:sz w:val="28"/>
          <w:szCs w:val="28"/>
        </w:rPr>
        <w:t>решение</w:t>
      </w:r>
      <w:r w:rsidR="00751258">
        <w:rPr>
          <w:rFonts w:ascii="Times New Roman" w:eastAsia="Calibri" w:hAnsi="Times New Roman"/>
          <w:bCs/>
          <w:sz w:val="28"/>
          <w:szCs w:val="28"/>
        </w:rPr>
        <w:t>м</w:t>
      </w:r>
      <w:r w:rsidR="00BF5E75" w:rsidRPr="004B13E7">
        <w:rPr>
          <w:rFonts w:ascii="Times New Roman" w:eastAsia="Calibri" w:hAnsi="Times New Roman"/>
          <w:bCs/>
          <w:sz w:val="28"/>
          <w:szCs w:val="28"/>
        </w:rPr>
        <w:t xml:space="preserve"> Совета сельского поселения </w:t>
      </w:r>
      <w:r w:rsidR="00E1644B" w:rsidRPr="004B13E7"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 w:rsidR="00205961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E1644B" w:rsidRPr="004B13E7">
        <w:rPr>
          <w:rFonts w:ascii="Times New Roman" w:eastAsia="Calibri" w:hAnsi="Times New Roman"/>
          <w:bCs/>
          <w:sz w:val="28"/>
          <w:szCs w:val="28"/>
        </w:rPr>
        <w:t xml:space="preserve">» </w:t>
      </w:r>
      <w:r w:rsidR="00205961">
        <w:rPr>
          <w:rFonts w:ascii="Times New Roman" w:eastAsia="Calibri" w:hAnsi="Times New Roman"/>
          <w:bCs/>
          <w:sz w:val="28"/>
          <w:szCs w:val="28"/>
        </w:rPr>
        <w:t>от 03</w:t>
      </w:r>
      <w:r w:rsidR="00E1644B">
        <w:rPr>
          <w:rFonts w:ascii="Times New Roman" w:eastAsia="Calibri" w:hAnsi="Times New Roman"/>
          <w:bCs/>
          <w:sz w:val="28"/>
          <w:szCs w:val="28"/>
        </w:rPr>
        <w:t>.1</w:t>
      </w:r>
      <w:r w:rsidR="00205961">
        <w:rPr>
          <w:rFonts w:ascii="Times New Roman" w:eastAsia="Calibri" w:hAnsi="Times New Roman"/>
          <w:bCs/>
          <w:sz w:val="28"/>
          <w:szCs w:val="28"/>
        </w:rPr>
        <w:t>1</w:t>
      </w:r>
      <w:r w:rsidR="00E1644B">
        <w:rPr>
          <w:rFonts w:ascii="Times New Roman" w:eastAsia="Calibri" w:hAnsi="Times New Roman"/>
          <w:bCs/>
          <w:sz w:val="28"/>
          <w:szCs w:val="28"/>
        </w:rPr>
        <w:t xml:space="preserve">.2021 г. №  </w:t>
      </w:r>
      <w:r w:rsidR="00205961">
        <w:rPr>
          <w:rFonts w:ascii="Times New Roman" w:eastAsia="Calibri" w:hAnsi="Times New Roman"/>
          <w:bCs/>
          <w:sz w:val="28"/>
          <w:szCs w:val="28"/>
        </w:rPr>
        <w:t>5</w:t>
      </w:r>
      <w:r w:rsidR="00BF5E75">
        <w:rPr>
          <w:rFonts w:ascii="Times New Roman" w:hAnsi="Times New Roman" w:cs="Times New Roman"/>
          <w:sz w:val="28"/>
          <w:szCs w:val="28"/>
        </w:rPr>
        <w:t xml:space="preserve">, изменения </w:t>
      </w:r>
      <w:r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следующего содержания: </w:t>
      </w:r>
    </w:p>
    <w:p w:rsidR="00C272A6" w:rsidRDefault="00C272A6" w:rsidP="00C272A6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272A6" w:rsidRPr="00BF5E75" w:rsidRDefault="00C272A6" w:rsidP="00BF5E75">
      <w:pPr>
        <w:pStyle w:val="a3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284" w:firstLine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пункт </w:t>
      </w:r>
      <w:r w:rsidR="00BF5E75"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>3.</w:t>
      </w:r>
      <w:r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>13</w:t>
      </w:r>
      <w:r w:rsidR="00BF5E75"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r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изложить в следующей редакции:</w:t>
      </w:r>
    </w:p>
    <w:p w:rsidR="008A3B4D" w:rsidRPr="00BF5E75" w:rsidRDefault="00C272A6" w:rsidP="00BF5E75">
      <w:pPr>
        <w:pStyle w:val="a3"/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BF5E75" w:rsidRPr="00BF5E75">
        <w:rPr>
          <w:rFonts w:ascii="Times New Roman" w:eastAsia="SimSun" w:hAnsi="Times New Roman" w:cs="Times New Roman"/>
          <w:sz w:val="28"/>
          <w:szCs w:val="28"/>
          <w:lang w:eastAsia="zh-CN"/>
        </w:rPr>
        <w:t>3.13. Предостережение объявляется и направляется контролируемому лицу в порядке, предусмотренном Федеральным законом № 248-ФЗ.</w:t>
      </w:r>
      <w:r w:rsidR="008A3B4D" w:rsidRPr="00BF5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предостережении указываются: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а) наименование органа государственного контроля (надзора), органа муниципального контроля, который направляет предостережение;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б) дата и номер предостережения;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в) наименование юридического лица, фамилия, имя, отчество (при наличии) индивидуального предпринимателя;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г) указание на обязательные требования, требования, установленные муниципальными правовыми актами, нормативные правовые акты, включая их структурные единицы, предусматривающие указанные требования;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д) информация о том, какие действия (бездействие) юридического лица, индивидуального предпринимателя приводят или могут привести к нарушению обязательных требований, требований, установленных муниципальными правовыми актами;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е) предложение юридическому лицу, индивидуальному предпринимателю принять меры по обеспечению соблюдения обязательных требований, требований, установленных муниципальными правовыми актами;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ж) предложение юридическому лицу, индивидуальному предпринимателю направить уведомление об исполнении предостережения в орган государственного контроля (надзора), орган муниципального контроля;</w:t>
      </w:r>
    </w:p>
    <w:p w:rsidR="008A3B4D" w:rsidRPr="00BF5E75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з) срок (не менее 60 дней со дня направления предостережения) для направления юридическим лицом, индивидуальным предпринимателем уведомления об исполнении предостережения;</w:t>
      </w:r>
    </w:p>
    <w:p w:rsidR="008A3B4D" w:rsidRDefault="008A3B4D" w:rsidP="00BF5E75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5E75">
        <w:rPr>
          <w:rFonts w:ascii="Times New Roman" w:hAnsi="Times New Roman" w:cs="Times New Roman"/>
          <w:sz w:val="28"/>
          <w:szCs w:val="28"/>
          <w:lang w:eastAsia="ru-RU"/>
        </w:rPr>
        <w:t>и) контактные данные органа государственного контроля (надзора), органа муниципального контроля, включая почтовый адрес и адрес электронной почты, а также иные возможные способы подачи возражений, уведомления об исполнении предостережения</w:t>
      </w:r>
      <w:r w:rsidR="00D41EA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649EC" w:rsidRDefault="00BF5E75" w:rsidP="003F14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="001A36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14E0">
        <w:rPr>
          <w:rFonts w:ascii="Times New Roman" w:hAnsi="Times New Roman" w:cs="Times New Roman"/>
          <w:sz w:val="28"/>
          <w:szCs w:val="28"/>
          <w:lang w:eastAsia="ru-RU"/>
        </w:rPr>
        <w:t xml:space="preserve">абзац 2 п. 3.15. изложить в следующей редакции: </w:t>
      </w:r>
      <w:proofErr w:type="gramStart"/>
      <w:r w:rsidR="003F14E0" w:rsidRPr="003F14E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A3B4D" w:rsidRPr="003F14E0">
        <w:rPr>
          <w:rFonts w:ascii="Times New Roman" w:hAnsi="Times New Roman" w:cs="Times New Roman"/>
          <w:sz w:val="28"/>
          <w:szCs w:val="28"/>
        </w:rPr>
        <w:t>Возражения направляются юридическим лицом, индивидуальным предпринимателем в бумажном виде почтовым отправлением в орган государственного контроля (надзора), орган муниципального контроля, либо в виде электронного документа, подписанного усиленной квалифицированной электронной подписью индивидуального предпринимателя, лица, уполномоченного действовать от имени юридического лица, на указанный в предостережении адрес электронной почты органа государственного контроля (надзора), органа муниципального контроля, либо иными указанными в предостережении способами</w:t>
      </w:r>
      <w:r w:rsidR="003F14E0" w:rsidRPr="003F14E0">
        <w:rPr>
          <w:rFonts w:ascii="Times New Roman" w:hAnsi="Times New Roman" w:cs="Times New Roman"/>
          <w:sz w:val="28"/>
          <w:szCs w:val="28"/>
        </w:rPr>
        <w:t>.»</w:t>
      </w:r>
      <w:r w:rsidR="00D41EA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2B52" w:rsidRDefault="00D41EA6" w:rsidP="003F14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D41EA6">
        <w:t xml:space="preserve"> </w:t>
      </w:r>
      <w:r w:rsidRPr="00D41EA6">
        <w:rPr>
          <w:rFonts w:ascii="Times New Roman" w:hAnsi="Times New Roman" w:cs="Times New Roman"/>
          <w:sz w:val="28"/>
          <w:szCs w:val="28"/>
        </w:rPr>
        <w:t>в п.</w:t>
      </w:r>
      <w:r>
        <w:t xml:space="preserve"> </w:t>
      </w:r>
      <w:r w:rsidRPr="00D41EA6">
        <w:rPr>
          <w:rFonts w:ascii="Times New Roman" w:hAnsi="Times New Roman" w:cs="Times New Roman"/>
          <w:sz w:val="28"/>
          <w:szCs w:val="28"/>
        </w:rPr>
        <w:t xml:space="preserve">3.17. </w:t>
      </w:r>
      <w:r>
        <w:rPr>
          <w:rFonts w:ascii="Times New Roman" w:hAnsi="Times New Roman" w:cs="Times New Roman"/>
          <w:sz w:val="28"/>
          <w:szCs w:val="28"/>
        </w:rPr>
        <w:t>после слов «</w:t>
      </w:r>
      <w:r w:rsidRPr="00D41EA6">
        <w:rPr>
          <w:rFonts w:ascii="Times New Roman" w:hAnsi="Times New Roman" w:cs="Times New Roman"/>
          <w:sz w:val="28"/>
          <w:szCs w:val="28"/>
        </w:rPr>
        <w:t>По итогам рассмотрения контрольный орган направляет контролируемому лицу ответ</w:t>
      </w:r>
      <w:r>
        <w:rPr>
          <w:rFonts w:ascii="Times New Roman" w:hAnsi="Times New Roman" w:cs="Times New Roman"/>
          <w:sz w:val="28"/>
          <w:szCs w:val="28"/>
        </w:rPr>
        <w:t>» вставить  «</w:t>
      </w:r>
      <w:r w:rsidRPr="00D41EA6">
        <w:rPr>
          <w:rFonts w:ascii="Times New Roman" w:hAnsi="Times New Roman" w:cs="Times New Roman"/>
          <w:sz w:val="28"/>
          <w:szCs w:val="28"/>
        </w:rPr>
        <w:t>в течение 20 рабочих дней со дня получения возражений</w:t>
      </w:r>
      <w:proofErr w:type="gramStart"/>
      <w:r w:rsidRPr="00D41E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D41E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EA6" w:rsidRDefault="001F2B52" w:rsidP="003F14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п. 4.6.4. изложить в следующей редакции: «Документы, которые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истребуются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ходе контрольного (надзорного) мероприятия, должны быть представлены контрольным лицом инспектору в срок, указанный в требовании о предоставлении документов.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контролируемое лицо не имеет возможности представить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документы в течение установленного в указанном требовании срока, оно обязательно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причин, по которым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документы не могут быть представлены в установленный срок, и срока, в течение которого контролируемое лицо может представить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документы. В течение двадцати четырех часов</w:t>
      </w:r>
      <w:r w:rsidR="005F1326">
        <w:rPr>
          <w:rFonts w:ascii="Times New Roman" w:hAnsi="Times New Roman" w:cs="Times New Roman"/>
          <w:sz w:val="28"/>
          <w:szCs w:val="28"/>
        </w:rPr>
        <w:t xml:space="preserve"> со дня получения такого ходатайства, инспектор продлевает срок представления документов или отказывает в продлении срока, о чем составляется соответствующий электронный документ и информируется контролируемое лицо любым доступным способом.</w:t>
      </w:r>
    </w:p>
    <w:p w:rsidR="00A36166" w:rsidRDefault="00A36166" w:rsidP="003F14E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в п. 7.14 слова «</w:t>
      </w:r>
      <w:r w:rsidRPr="00A36166">
        <w:rPr>
          <w:rFonts w:ascii="Times New Roman" w:hAnsi="Times New Roman" w:cs="Times New Roman"/>
          <w:sz w:val="28"/>
          <w:szCs w:val="28"/>
        </w:rPr>
        <w:t>на бумажном носите.</w:t>
      </w:r>
      <w:r>
        <w:rPr>
          <w:rFonts w:ascii="Times New Roman" w:hAnsi="Times New Roman" w:cs="Times New Roman"/>
          <w:sz w:val="28"/>
          <w:szCs w:val="28"/>
        </w:rPr>
        <w:t>» заменить словами «н</w:t>
      </w:r>
      <w:r w:rsidRPr="00113BBD">
        <w:rPr>
          <w:rFonts w:ascii="Times New Roman" w:hAnsi="Times New Roman" w:cs="Times New Roman"/>
          <w:sz w:val="28"/>
          <w:szCs w:val="28"/>
        </w:rPr>
        <w:t>а бумажном носите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A33E63" w:rsidRDefault="009B2610" w:rsidP="00A33E6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6)п. </w:t>
      </w:r>
      <w:r w:rsidR="00A33E6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.10</w:t>
      </w:r>
      <w:r w:rsidR="00A33E6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«</w:t>
      </w:r>
      <w:r>
        <w:rPr>
          <w:rFonts w:ascii="Times New Roman" w:hAnsi="Times New Roman" w:cs="Times New Roman"/>
          <w:sz w:val="28"/>
          <w:szCs w:val="28"/>
        </w:rPr>
        <w:t>1</w:t>
      </w:r>
      <w:r w:rsidR="00A33E63" w:rsidRPr="00A33E6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="00A33E63" w:rsidRPr="00A33E63">
        <w:rPr>
          <w:rFonts w:ascii="Times New Roman" w:hAnsi="Times New Roman" w:cs="Times New Roman"/>
          <w:sz w:val="28"/>
          <w:szCs w:val="28"/>
        </w:rPr>
        <w:t xml:space="preserve">. Досудебное обжалование решений контрольного органа, действий (бездействия) инспекторов </w:t>
      </w:r>
      <w:r w:rsidR="00A33E63" w:rsidRPr="00A33E6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в соответствии с </w:t>
      </w:r>
      <w:r w:rsidR="00A33E63">
        <w:rPr>
          <w:rFonts w:ascii="Times New Roman" w:hAnsi="Times New Roman" w:cs="Times New Roman"/>
          <w:sz w:val="28"/>
          <w:szCs w:val="28"/>
        </w:rPr>
        <w:t>ч. 4 ст. 40</w:t>
      </w:r>
      <w:r w:rsidR="00A33E63" w:rsidRPr="00A33E63">
        <w:rPr>
          <w:rFonts w:ascii="Times New Roman" w:hAnsi="Times New Roman" w:cs="Times New Roman"/>
          <w:sz w:val="28"/>
          <w:szCs w:val="28"/>
        </w:rPr>
        <w:t xml:space="preserve"> Федерального закона от 248-ФЗ, </w:t>
      </w:r>
      <w:r w:rsidR="00A33E63">
        <w:rPr>
          <w:rFonts w:ascii="Times New Roman" w:hAnsi="Times New Roman" w:cs="Times New Roman"/>
          <w:sz w:val="28"/>
          <w:szCs w:val="28"/>
        </w:rPr>
        <w:t>согласно которой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обжалование.</w:t>
      </w:r>
    </w:p>
    <w:p w:rsidR="00B30C73" w:rsidRDefault="00B30C73" w:rsidP="00A33E6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30C73" w:rsidRPr="00B30C73" w:rsidRDefault="00B30C73" w:rsidP="00B30C73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решение вступает в силу </w:t>
      </w:r>
      <w:r w:rsidR="00751258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его официального опубликования</w:t>
      </w:r>
      <w:r w:rsidRPr="00B30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bookmarkStart w:id="0" w:name="_GoBack"/>
      <w:bookmarkEnd w:id="0"/>
      <w:r w:rsidRPr="00B30C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30C73" w:rsidRPr="00B30C73" w:rsidRDefault="00B30C73" w:rsidP="00B30C7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>3.</w:t>
      </w:r>
      <w:r w:rsidRPr="00B30C73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 </w:t>
      </w:r>
      <w:r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>Настоящее решение опубликовать (обнародовать</w:t>
      </w:r>
      <w:r w:rsidRPr="00B30C73">
        <w:rPr>
          <w:rFonts w:ascii="Arial" w:eastAsia="Times New Roman" w:hAnsi="Arial" w:cs="Arial"/>
          <w:sz w:val="28"/>
          <w:szCs w:val="28"/>
          <w:lang w:bidi="en-US"/>
        </w:rPr>
        <w:t xml:space="preserve">) </w:t>
      </w:r>
      <w:r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 местах предусмотренных Уставом сельского поселения </w:t>
      </w:r>
      <w:r w:rsidR="00E1644B" w:rsidRPr="004B13E7"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 w:rsidR="00205961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E1644B" w:rsidRPr="004B13E7">
        <w:rPr>
          <w:rFonts w:ascii="Times New Roman" w:eastAsia="Calibri" w:hAnsi="Times New Roman"/>
          <w:bCs/>
          <w:sz w:val="28"/>
          <w:szCs w:val="28"/>
        </w:rPr>
        <w:t>»</w:t>
      </w:r>
    </w:p>
    <w:p w:rsidR="00B30C73" w:rsidRPr="00B30C73" w:rsidRDefault="00B30C73" w:rsidP="00B30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B30C73" w:rsidRPr="00B30C73" w:rsidRDefault="00B30C73" w:rsidP="00B30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30C73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 </w:t>
      </w:r>
    </w:p>
    <w:p w:rsidR="00B30C73" w:rsidRPr="00B30C73" w:rsidRDefault="00B30C73" w:rsidP="00B30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B30C73" w:rsidRPr="00B30C73" w:rsidRDefault="00B30C73" w:rsidP="00B30C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9B2610" w:rsidRDefault="009B2610" w:rsidP="00B30C7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Председатель Совета </w:t>
      </w:r>
      <w:r w:rsidR="00B30C73"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сельского</w:t>
      </w:r>
    </w:p>
    <w:p w:rsidR="00B30C73" w:rsidRPr="00B30C73" w:rsidRDefault="00B30C73" w:rsidP="00B30C7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поселения </w:t>
      </w:r>
      <w:r w:rsidR="00E1644B" w:rsidRPr="004B13E7">
        <w:rPr>
          <w:rFonts w:ascii="Times New Roman" w:eastAsia="Calibri" w:hAnsi="Times New Roman"/>
          <w:bCs/>
          <w:sz w:val="28"/>
          <w:szCs w:val="28"/>
        </w:rPr>
        <w:t>«</w:t>
      </w:r>
      <w:proofErr w:type="spellStart"/>
      <w:r w:rsidR="00205961">
        <w:rPr>
          <w:rFonts w:ascii="Times New Roman" w:eastAsia="Calibri" w:hAnsi="Times New Roman"/>
          <w:bCs/>
          <w:sz w:val="28"/>
          <w:szCs w:val="28"/>
        </w:rPr>
        <w:t>Байхорское</w:t>
      </w:r>
      <w:proofErr w:type="spellEnd"/>
      <w:r w:rsidR="00E1644B" w:rsidRPr="004B13E7">
        <w:rPr>
          <w:rFonts w:ascii="Times New Roman" w:eastAsia="Calibri" w:hAnsi="Times New Roman"/>
          <w:bCs/>
          <w:sz w:val="28"/>
          <w:szCs w:val="28"/>
        </w:rPr>
        <w:t xml:space="preserve">» </w:t>
      </w:r>
      <w:r w:rsidRPr="00B30C7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</w:t>
      </w:r>
      <w:r w:rsidR="009B2610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              </w:t>
      </w:r>
      <w:r w:rsidR="00205961">
        <w:rPr>
          <w:rFonts w:ascii="Times New Roman" w:eastAsia="Times New Roman" w:hAnsi="Times New Roman" w:cs="Times New Roman"/>
          <w:sz w:val="28"/>
          <w:szCs w:val="28"/>
          <w:lang w:bidi="en-US"/>
        </w:rPr>
        <w:t>А</w:t>
      </w:r>
      <w:r w:rsidR="00E1644B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  <w:r w:rsidR="00205961">
        <w:rPr>
          <w:rFonts w:ascii="Times New Roman" w:eastAsia="Times New Roman" w:hAnsi="Times New Roman" w:cs="Times New Roman"/>
          <w:sz w:val="28"/>
          <w:szCs w:val="28"/>
          <w:lang w:bidi="en-US"/>
        </w:rPr>
        <w:t>И</w:t>
      </w:r>
      <w:r w:rsidR="00E1644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  <w:r w:rsidR="00205961">
        <w:rPr>
          <w:rFonts w:ascii="Times New Roman" w:eastAsia="Times New Roman" w:hAnsi="Times New Roman" w:cs="Times New Roman"/>
          <w:sz w:val="28"/>
          <w:szCs w:val="28"/>
          <w:lang w:bidi="en-US"/>
        </w:rPr>
        <w:t>Болдырев</w:t>
      </w:r>
    </w:p>
    <w:p w:rsidR="003F14E0" w:rsidRDefault="003F14E0" w:rsidP="003F14E0">
      <w:pPr>
        <w:pStyle w:val="a8"/>
        <w:jc w:val="both"/>
      </w:pPr>
    </w:p>
    <w:p w:rsidR="003F14E0" w:rsidRDefault="003F14E0" w:rsidP="003F14E0">
      <w:pPr>
        <w:pStyle w:val="a8"/>
        <w:jc w:val="both"/>
      </w:pPr>
    </w:p>
    <w:p w:rsidR="008A3B4D" w:rsidRPr="008A3B4D" w:rsidRDefault="008A3B4D" w:rsidP="008A3B4D"/>
    <w:sectPr w:rsidR="008A3B4D" w:rsidRPr="008A3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7B9" w:rsidRDefault="006B67B9" w:rsidP="00C272A6">
      <w:pPr>
        <w:spacing w:after="0" w:line="240" w:lineRule="auto"/>
      </w:pPr>
      <w:r>
        <w:separator/>
      </w:r>
    </w:p>
  </w:endnote>
  <w:endnote w:type="continuationSeparator" w:id="0">
    <w:p w:rsidR="006B67B9" w:rsidRDefault="006B67B9" w:rsidP="00C2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7B9" w:rsidRDefault="006B67B9" w:rsidP="00C272A6">
      <w:pPr>
        <w:spacing w:after="0" w:line="240" w:lineRule="auto"/>
      </w:pPr>
      <w:r>
        <w:separator/>
      </w:r>
    </w:p>
  </w:footnote>
  <w:footnote w:type="continuationSeparator" w:id="0">
    <w:p w:rsidR="006B67B9" w:rsidRDefault="006B67B9" w:rsidP="00C27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E37A0"/>
    <w:multiLevelType w:val="hybridMultilevel"/>
    <w:tmpl w:val="8B8ACD9A"/>
    <w:lvl w:ilvl="0" w:tplc="3122368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72"/>
    <w:rsid w:val="001A36ED"/>
    <w:rsid w:val="001F2B52"/>
    <w:rsid w:val="00205961"/>
    <w:rsid w:val="00220797"/>
    <w:rsid w:val="003F14E0"/>
    <w:rsid w:val="005A34FA"/>
    <w:rsid w:val="005A6227"/>
    <w:rsid w:val="005F1326"/>
    <w:rsid w:val="006118F4"/>
    <w:rsid w:val="00655CF3"/>
    <w:rsid w:val="006953AA"/>
    <w:rsid w:val="006B67B9"/>
    <w:rsid w:val="00751258"/>
    <w:rsid w:val="007649EC"/>
    <w:rsid w:val="008A3B4D"/>
    <w:rsid w:val="008C44AE"/>
    <w:rsid w:val="009B2610"/>
    <w:rsid w:val="00A33E63"/>
    <w:rsid w:val="00A36166"/>
    <w:rsid w:val="00A53E9B"/>
    <w:rsid w:val="00A70F72"/>
    <w:rsid w:val="00B30C73"/>
    <w:rsid w:val="00BF5E75"/>
    <w:rsid w:val="00C272A6"/>
    <w:rsid w:val="00D41EA6"/>
    <w:rsid w:val="00E1644B"/>
    <w:rsid w:val="00F0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2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7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72A6"/>
  </w:style>
  <w:style w:type="paragraph" w:styleId="a6">
    <w:name w:val="footer"/>
    <w:basedOn w:val="a"/>
    <w:link w:val="a7"/>
    <w:uiPriority w:val="99"/>
    <w:unhideWhenUsed/>
    <w:rsid w:val="00C27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72A6"/>
  </w:style>
  <w:style w:type="paragraph" w:styleId="a8">
    <w:name w:val="No Spacing"/>
    <w:uiPriority w:val="1"/>
    <w:qFormat/>
    <w:rsid w:val="00BF5E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2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7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72A6"/>
  </w:style>
  <w:style w:type="paragraph" w:styleId="a6">
    <w:name w:val="footer"/>
    <w:basedOn w:val="a"/>
    <w:link w:val="a7"/>
    <w:uiPriority w:val="99"/>
    <w:unhideWhenUsed/>
    <w:rsid w:val="00C272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72A6"/>
  </w:style>
  <w:style w:type="paragraph" w:styleId="a8">
    <w:name w:val="No Spacing"/>
    <w:uiPriority w:val="1"/>
    <w:qFormat/>
    <w:rsid w:val="00BF5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5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Baihor</cp:lastModifiedBy>
  <cp:revision>5</cp:revision>
  <dcterms:created xsi:type="dcterms:W3CDTF">2023-10-12T00:42:00Z</dcterms:created>
  <dcterms:modified xsi:type="dcterms:W3CDTF">2023-10-12T01:27:00Z</dcterms:modified>
</cp:coreProperties>
</file>