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553" w:rsidRDefault="008C2553" w:rsidP="008C2553">
      <w:pPr>
        <w:jc w:val="right"/>
        <w:rPr>
          <w:rFonts w:ascii="Times New Roman" w:hAnsi="Times New Roman"/>
          <w:sz w:val="28"/>
          <w:szCs w:val="28"/>
        </w:rPr>
      </w:pPr>
      <w:r>
        <w:rPr>
          <w:rFonts w:ascii="Times New Roman" w:hAnsi="Times New Roman"/>
          <w:sz w:val="28"/>
          <w:szCs w:val="28"/>
        </w:rPr>
        <w:t>ПРОЕКТ</w:t>
      </w:r>
    </w:p>
    <w:p w:rsidR="008A642F" w:rsidRPr="008A642F" w:rsidRDefault="008A642F" w:rsidP="008A642F">
      <w:pPr>
        <w:jc w:val="center"/>
        <w:rPr>
          <w:rFonts w:ascii="Times New Roman" w:hAnsi="Times New Roman"/>
          <w:sz w:val="28"/>
          <w:szCs w:val="28"/>
        </w:rPr>
      </w:pPr>
      <w:r w:rsidRPr="008A642F">
        <w:rPr>
          <w:rFonts w:ascii="Times New Roman" w:hAnsi="Times New Roman"/>
          <w:sz w:val="28"/>
          <w:szCs w:val="28"/>
        </w:rPr>
        <w:t xml:space="preserve">Красночикойский </w:t>
      </w:r>
      <w:r w:rsidR="005232CD">
        <w:rPr>
          <w:rFonts w:ascii="Times New Roman" w:hAnsi="Times New Roman"/>
          <w:sz w:val="28"/>
          <w:szCs w:val="28"/>
        </w:rPr>
        <w:t>муниципальный округ Забайкальского края</w:t>
      </w:r>
    </w:p>
    <w:p w:rsidR="008A642F" w:rsidRPr="00CB0EDD" w:rsidRDefault="008A642F" w:rsidP="008A642F">
      <w:pPr>
        <w:jc w:val="center"/>
        <w:rPr>
          <w:rFonts w:ascii="Times New Roman" w:hAnsi="Times New Roman"/>
          <w:b/>
          <w:sz w:val="28"/>
          <w:szCs w:val="28"/>
        </w:rPr>
      </w:pPr>
      <w:r w:rsidRPr="00CB0EDD">
        <w:rPr>
          <w:rFonts w:ascii="Times New Roman" w:hAnsi="Times New Roman"/>
          <w:b/>
          <w:sz w:val="28"/>
          <w:szCs w:val="28"/>
        </w:rPr>
        <w:t xml:space="preserve">СОВЕТ </w:t>
      </w:r>
      <w:r w:rsidR="005232CD">
        <w:rPr>
          <w:rFonts w:ascii="Times New Roman" w:hAnsi="Times New Roman"/>
          <w:b/>
          <w:sz w:val="28"/>
          <w:szCs w:val="28"/>
        </w:rPr>
        <w:t xml:space="preserve">КРАСНОЧИКОЙСКОГО </w:t>
      </w:r>
      <w:r w:rsidRPr="00CB0EDD">
        <w:rPr>
          <w:rFonts w:ascii="Times New Roman" w:hAnsi="Times New Roman"/>
          <w:b/>
          <w:sz w:val="28"/>
          <w:szCs w:val="28"/>
        </w:rPr>
        <w:t xml:space="preserve">МУНИЦИПАЛЬНОГО </w:t>
      </w:r>
      <w:r w:rsidR="00502459">
        <w:rPr>
          <w:rFonts w:ascii="Times New Roman" w:hAnsi="Times New Roman"/>
          <w:b/>
          <w:sz w:val="28"/>
          <w:szCs w:val="28"/>
        </w:rPr>
        <w:t>ОКРУГ</w:t>
      </w:r>
      <w:r w:rsidRPr="00CB0EDD">
        <w:rPr>
          <w:rFonts w:ascii="Times New Roman" w:hAnsi="Times New Roman"/>
          <w:b/>
          <w:sz w:val="28"/>
          <w:szCs w:val="28"/>
        </w:rPr>
        <w:t xml:space="preserve">А </w:t>
      </w:r>
    </w:p>
    <w:p w:rsidR="008A642F" w:rsidRPr="00CB0EDD" w:rsidRDefault="005232CD" w:rsidP="008A642F">
      <w:pPr>
        <w:jc w:val="center"/>
        <w:rPr>
          <w:rFonts w:ascii="Times New Roman" w:hAnsi="Times New Roman"/>
          <w:b/>
          <w:sz w:val="28"/>
          <w:szCs w:val="28"/>
        </w:rPr>
      </w:pPr>
      <w:r>
        <w:rPr>
          <w:rFonts w:ascii="Times New Roman" w:hAnsi="Times New Roman"/>
          <w:b/>
          <w:sz w:val="28"/>
          <w:szCs w:val="28"/>
        </w:rPr>
        <w:t>ЗАБАЙКАЛЬСКОГО КРАЯ</w:t>
      </w:r>
    </w:p>
    <w:p w:rsidR="00762706" w:rsidRDefault="00762706" w:rsidP="00BB7943">
      <w:pPr>
        <w:pStyle w:val="ConsTitle"/>
        <w:widowControl/>
        <w:ind w:right="-2"/>
        <w:jc w:val="center"/>
        <w:rPr>
          <w:rFonts w:ascii="Times New Roman" w:hAnsi="Times New Roman" w:cs="Times New Roman"/>
          <w:sz w:val="28"/>
          <w:szCs w:val="28"/>
        </w:rPr>
      </w:pPr>
      <w:bookmarkStart w:id="0" w:name="_GoBack"/>
    </w:p>
    <w:bookmarkEnd w:id="0"/>
    <w:p w:rsidR="00CC30B6" w:rsidRPr="00CB0EDD" w:rsidRDefault="00CC30B6" w:rsidP="00BB7943">
      <w:pPr>
        <w:pStyle w:val="ConsTitle"/>
        <w:widowControl/>
        <w:ind w:right="-2"/>
        <w:jc w:val="center"/>
        <w:rPr>
          <w:rFonts w:ascii="Times New Roman" w:hAnsi="Times New Roman" w:cs="Times New Roman"/>
          <w:sz w:val="28"/>
          <w:szCs w:val="28"/>
        </w:rPr>
      </w:pPr>
    </w:p>
    <w:p w:rsidR="00762706" w:rsidRPr="00E03340" w:rsidRDefault="00762706" w:rsidP="00BB7943">
      <w:pPr>
        <w:ind w:right="-2"/>
        <w:jc w:val="center"/>
        <w:rPr>
          <w:rFonts w:ascii="Times New Roman" w:hAnsi="Times New Roman"/>
          <w:b/>
          <w:sz w:val="32"/>
          <w:szCs w:val="28"/>
        </w:rPr>
      </w:pPr>
      <w:r w:rsidRPr="00E03340">
        <w:rPr>
          <w:rFonts w:ascii="Times New Roman" w:hAnsi="Times New Roman"/>
          <w:b/>
          <w:sz w:val="32"/>
          <w:szCs w:val="28"/>
        </w:rPr>
        <w:t>РЕШЕНИЕ</w:t>
      </w:r>
    </w:p>
    <w:p w:rsidR="00762706" w:rsidRPr="00BB7943" w:rsidRDefault="004806E4" w:rsidP="00502459">
      <w:pPr>
        <w:ind w:right="-2"/>
        <w:rPr>
          <w:rFonts w:ascii="Times New Roman" w:hAnsi="Times New Roman"/>
          <w:sz w:val="28"/>
          <w:szCs w:val="28"/>
        </w:rPr>
      </w:pPr>
      <w:r w:rsidRPr="00BB7943">
        <w:rPr>
          <w:rFonts w:ascii="Times New Roman" w:hAnsi="Times New Roman"/>
          <w:sz w:val="28"/>
          <w:szCs w:val="28"/>
        </w:rPr>
        <w:t>«</w:t>
      </w:r>
      <w:r w:rsidR="00B13F99">
        <w:rPr>
          <w:rFonts w:ascii="Times New Roman" w:hAnsi="Times New Roman"/>
          <w:sz w:val="28"/>
          <w:szCs w:val="28"/>
        </w:rPr>
        <w:t>___</w:t>
      </w:r>
      <w:r w:rsidRPr="00BB7943">
        <w:rPr>
          <w:rFonts w:ascii="Times New Roman" w:hAnsi="Times New Roman"/>
          <w:sz w:val="28"/>
          <w:szCs w:val="28"/>
        </w:rPr>
        <w:t>»</w:t>
      </w:r>
      <w:r w:rsidR="00746467">
        <w:rPr>
          <w:rFonts w:ascii="Times New Roman" w:hAnsi="Times New Roman"/>
          <w:sz w:val="28"/>
          <w:szCs w:val="28"/>
        </w:rPr>
        <w:t xml:space="preserve"> </w:t>
      </w:r>
      <w:r w:rsidR="005232CD">
        <w:rPr>
          <w:rFonts w:ascii="Times New Roman" w:hAnsi="Times New Roman"/>
          <w:sz w:val="28"/>
          <w:szCs w:val="28"/>
        </w:rPr>
        <w:t>_</w:t>
      </w:r>
      <w:r w:rsidR="00B13F99">
        <w:rPr>
          <w:rFonts w:ascii="Times New Roman" w:hAnsi="Times New Roman"/>
          <w:sz w:val="28"/>
          <w:szCs w:val="28"/>
        </w:rPr>
        <w:t>______</w:t>
      </w:r>
      <w:r w:rsidR="005232CD">
        <w:rPr>
          <w:rFonts w:ascii="Times New Roman" w:hAnsi="Times New Roman"/>
          <w:sz w:val="28"/>
          <w:szCs w:val="28"/>
        </w:rPr>
        <w:t>__</w:t>
      </w:r>
      <w:r w:rsidR="00502459">
        <w:rPr>
          <w:rFonts w:ascii="Times New Roman" w:hAnsi="Times New Roman"/>
          <w:sz w:val="28"/>
          <w:szCs w:val="28"/>
        </w:rPr>
        <w:t>202</w:t>
      </w:r>
      <w:r w:rsidR="005232CD">
        <w:rPr>
          <w:rFonts w:ascii="Times New Roman" w:hAnsi="Times New Roman"/>
          <w:sz w:val="28"/>
          <w:szCs w:val="28"/>
        </w:rPr>
        <w:t>6</w:t>
      </w:r>
      <w:r w:rsidR="00697317" w:rsidRPr="00BB7943">
        <w:rPr>
          <w:rFonts w:ascii="Times New Roman" w:hAnsi="Times New Roman"/>
          <w:sz w:val="28"/>
          <w:szCs w:val="28"/>
        </w:rPr>
        <w:t xml:space="preserve"> </w:t>
      </w:r>
      <w:r w:rsidR="00762706" w:rsidRPr="00BB7943">
        <w:rPr>
          <w:rFonts w:ascii="Times New Roman" w:hAnsi="Times New Roman"/>
          <w:sz w:val="28"/>
          <w:szCs w:val="28"/>
        </w:rPr>
        <w:t xml:space="preserve">года                                         </w:t>
      </w:r>
      <w:r w:rsidRPr="00BB7943">
        <w:rPr>
          <w:rFonts w:ascii="Times New Roman" w:hAnsi="Times New Roman"/>
          <w:sz w:val="28"/>
          <w:szCs w:val="28"/>
        </w:rPr>
        <w:t xml:space="preserve">      </w:t>
      </w:r>
      <w:r w:rsidR="00762706" w:rsidRPr="00BB7943">
        <w:rPr>
          <w:rFonts w:ascii="Times New Roman" w:hAnsi="Times New Roman"/>
          <w:sz w:val="28"/>
          <w:szCs w:val="28"/>
        </w:rPr>
        <w:t xml:space="preserve">           </w:t>
      </w:r>
      <w:r w:rsidR="00502459">
        <w:rPr>
          <w:rFonts w:ascii="Times New Roman" w:hAnsi="Times New Roman"/>
          <w:sz w:val="28"/>
          <w:szCs w:val="28"/>
        </w:rPr>
        <w:t xml:space="preserve">           </w:t>
      </w:r>
      <w:r w:rsidR="00762706" w:rsidRPr="00BB7943">
        <w:rPr>
          <w:rFonts w:ascii="Times New Roman" w:hAnsi="Times New Roman"/>
          <w:sz w:val="28"/>
          <w:szCs w:val="28"/>
        </w:rPr>
        <w:t xml:space="preserve">  </w:t>
      </w:r>
      <w:r w:rsidR="00B13F99">
        <w:rPr>
          <w:rFonts w:ascii="Times New Roman" w:hAnsi="Times New Roman"/>
          <w:sz w:val="28"/>
          <w:szCs w:val="28"/>
        </w:rPr>
        <w:t>№</w:t>
      </w:r>
      <w:r w:rsidR="00502459">
        <w:rPr>
          <w:rFonts w:ascii="Times New Roman" w:hAnsi="Times New Roman"/>
          <w:sz w:val="28"/>
          <w:szCs w:val="28"/>
        </w:rPr>
        <w:t xml:space="preserve"> </w:t>
      </w:r>
      <w:r w:rsidR="00B13F99">
        <w:rPr>
          <w:rFonts w:ascii="Times New Roman" w:hAnsi="Times New Roman"/>
          <w:sz w:val="28"/>
          <w:szCs w:val="28"/>
        </w:rPr>
        <w:t>___</w:t>
      </w:r>
    </w:p>
    <w:p w:rsidR="00762706" w:rsidRPr="008A642F" w:rsidRDefault="008A642F" w:rsidP="00BB7943">
      <w:pPr>
        <w:ind w:right="-2"/>
        <w:jc w:val="center"/>
        <w:rPr>
          <w:rFonts w:ascii="Times New Roman" w:hAnsi="Times New Roman"/>
          <w:sz w:val="28"/>
          <w:szCs w:val="28"/>
        </w:rPr>
      </w:pPr>
      <w:r w:rsidRPr="008A642F">
        <w:rPr>
          <w:rFonts w:ascii="Times New Roman" w:hAnsi="Times New Roman"/>
          <w:sz w:val="28"/>
          <w:szCs w:val="28"/>
        </w:rPr>
        <w:t>с. Красный Чикой</w:t>
      </w:r>
    </w:p>
    <w:p w:rsidR="00762706" w:rsidRPr="00BB7943" w:rsidRDefault="00762706" w:rsidP="00BB7943">
      <w:pPr>
        <w:pStyle w:val="afa"/>
        <w:spacing w:before="0" w:beforeAutospacing="0" w:after="0" w:afterAutospacing="0"/>
        <w:ind w:right="-2"/>
        <w:jc w:val="center"/>
        <w:rPr>
          <w:sz w:val="28"/>
          <w:szCs w:val="28"/>
        </w:rPr>
      </w:pPr>
    </w:p>
    <w:p w:rsidR="00B13F99" w:rsidRDefault="00B13F99" w:rsidP="00B13F99">
      <w:pPr>
        <w:widowControl/>
        <w:jc w:val="both"/>
        <w:rPr>
          <w:rFonts w:ascii="Times New Roman" w:hAnsi="Times New Roman"/>
          <w:b/>
          <w:color w:val="auto"/>
          <w:sz w:val="28"/>
          <w:szCs w:val="28"/>
        </w:rPr>
      </w:pPr>
    </w:p>
    <w:p w:rsidR="000618CD" w:rsidRDefault="00B13F99" w:rsidP="00B13F99">
      <w:pPr>
        <w:widowControl/>
        <w:jc w:val="center"/>
        <w:rPr>
          <w:rFonts w:ascii="Times New Roman" w:hAnsi="Times New Roman"/>
          <w:b/>
          <w:color w:val="auto"/>
          <w:sz w:val="28"/>
          <w:szCs w:val="28"/>
        </w:rPr>
      </w:pPr>
      <w:r w:rsidRPr="00B13F99">
        <w:rPr>
          <w:rFonts w:ascii="Times New Roman" w:hAnsi="Times New Roman"/>
          <w:b/>
          <w:color w:val="auto"/>
          <w:sz w:val="28"/>
          <w:szCs w:val="28"/>
        </w:rPr>
        <w:t>Об утверждении Порядка установления размера</w:t>
      </w:r>
      <w:r w:rsidRPr="00B13F99">
        <w:rPr>
          <w:rFonts w:ascii="Times New Roman" w:hAnsi="Times New Roman"/>
          <w:b/>
          <w:bCs/>
          <w:color w:val="auto"/>
          <w:sz w:val="28"/>
          <w:szCs w:val="28"/>
        </w:rPr>
        <w:t xml:space="preserve"> платы </w:t>
      </w:r>
      <w:r w:rsidRPr="00B13F99">
        <w:rPr>
          <w:rFonts w:ascii="Times New Roman" w:hAnsi="Times New Roman"/>
          <w:b/>
          <w:color w:val="auto"/>
          <w:sz w:val="28"/>
          <w:szCs w:val="24"/>
        </w:rPr>
        <w:t xml:space="preserve">за наём жилого помещения по договорам социального найма и </w:t>
      </w:r>
      <w:r w:rsidRPr="00B13F99">
        <w:rPr>
          <w:rFonts w:ascii="Times New Roman" w:hAnsi="Times New Roman"/>
          <w:b/>
          <w:color w:val="auto"/>
          <w:sz w:val="28"/>
          <w:szCs w:val="28"/>
        </w:rPr>
        <w:t xml:space="preserve">договорам найма служебного жилого помещения муниципального жилищного фонда на территории </w:t>
      </w:r>
      <w:r>
        <w:rPr>
          <w:rFonts w:ascii="Times New Roman" w:hAnsi="Times New Roman"/>
          <w:b/>
          <w:color w:val="auto"/>
          <w:sz w:val="28"/>
          <w:szCs w:val="28"/>
        </w:rPr>
        <w:t>Красночикойского</w:t>
      </w:r>
      <w:r w:rsidRPr="00B13F99">
        <w:rPr>
          <w:rFonts w:ascii="Times New Roman" w:hAnsi="Times New Roman"/>
          <w:b/>
          <w:color w:val="auto"/>
          <w:sz w:val="28"/>
          <w:szCs w:val="28"/>
        </w:rPr>
        <w:t xml:space="preserve"> муниципального округа </w:t>
      </w:r>
    </w:p>
    <w:p w:rsidR="00B13F99" w:rsidRPr="00B13F99" w:rsidRDefault="00B13F99" w:rsidP="00B13F99">
      <w:pPr>
        <w:widowControl/>
        <w:jc w:val="center"/>
        <w:rPr>
          <w:rFonts w:ascii="Times New Roman" w:hAnsi="Times New Roman"/>
          <w:b/>
          <w:color w:val="auto"/>
          <w:sz w:val="28"/>
          <w:szCs w:val="28"/>
        </w:rPr>
      </w:pPr>
      <w:r w:rsidRPr="00B13F99">
        <w:rPr>
          <w:rFonts w:ascii="Times New Roman" w:hAnsi="Times New Roman"/>
          <w:b/>
          <w:color w:val="auto"/>
          <w:sz w:val="28"/>
          <w:szCs w:val="28"/>
        </w:rPr>
        <w:t>Забайкальского края</w:t>
      </w:r>
    </w:p>
    <w:p w:rsidR="00B13F99" w:rsidRDefault="00B13F99" w:rsidP="00B13F99">
      <w:pPr>
        <w:widowControl/>
        <w:jc w:val="both"/>
        <w:rPr>
          <w:rFonts w:ascii="Times New Roman" w:hAnsi="Times New Roman"/>
          <w:b/>
          <w:color w:val="auto"/>
          <w:sz w:val="28"/>
          <w:szCs w:val="28"/>
        </w:rPr>
      </w:pPr>
    </w:p>
    <w:p w:rsidR="008C2553" w:rsidRDefault="008C2553" w:rsidP="00B13F99">
      <w:pPr>
        <w:widowControl/>
        <w:jc w:val="both"/>
        <w:rPr>
          <w:rFonts w:ascii="Times New Roman" w:hAnsi="Times New Roman"/>
          <w:b/>
          <w:color w:val="auto"/>
          <w:sz w:val="28"/>
          <w:szCs w:val="28"/>
        </w:rPr>
      </w:pPr>
    </w:p>
    <w:p w:rsidR="00B13F99" w:rsidRDefault="00B13F99" w:rsidP="00B13F99">
      <w:pPr>
        <w:widowControl/>
        <w:tabs>
          <w:tab w:val="left" w:pos="709"/>
        </w:tabs>
        <w:ind w:firstLine="709"/>
        <w:jc w:val="both"/>
        <w:rPr>
          <w:rFonts w:ascii="Times New Roman" w:hAnsi="Times New Roman"/>
          <w:color w:val="auto"/>
          <w:sz w:val="28"/>
          <w:szCs w:val="28"/>
        </w:rPr>
      </w:pPr>
      <w:r w:rsidRPr="00B13F99">
        <w:rPr>
          <w:rFonts w:ascii="Times New Roman" w:hAnsi="Times New Roman"/>
          <w:color w:val="auto"/>
          <w:sz w:val="28"/>
          <w:szCs w:val="28"/>
        </w:rPr>
        <w:t>В соответствии</w:t>
      </w:r>
      <w:r>
        <w:rPr>
          <w:rFonts w:ascii="Times New Roman" w:hAnsi="Times New Roman"/>
          <w:color w:val="auto"/>
          <w:sz w:val="28"/>
          <w:szCs w:val="28"/>
        </w:rPr>
        <w:t xml:space="preserve"> со статьями 69,</w:t>
      </w:r>
      <w:r w:rsidRPr="00B13F99">
        <w:rPr>
          <w:rFonts w:ascii="Times New Roman" w:hAnsi="Times New Roman"/>
          <w:color w:val="auto"/>
          <w:sz w:val="28"/>
          <w:szCs w:val="28"/>
        </w:rPr>
        <w:t xml:space="preserve"> 154, 156, 159 Жилищного кодекса Российской Федерации, </w:t>
      </w:r>
      <w:r w:rsidR="001F0917" w:rsidRPr="001F0917">
        <w:rPr>
          <w:rFonts w:ascii="Times New Roman" w:hAnsi="Times New Roman"/>
          <w:sz w:val="28"/>
          <w:szCs w:val="28"/>
        </w:rPr>
        <w:t>Федеральным законом от 06.10.2003 № 131-ФЗ «Об общих принципах организации местного самоуправления в Российской Федерации»</w:t>
      </w:r>
      <w:r w:rsidR="001F0917">
        <w:rPr>
          <w:rFonts w:ascii="Times New Roman" w:hAnsi="Times New Roman"/>
          <w:sz w:val="28"/>
          <w:szCs w:val="28"/>
        </w:rPr>
        <w:t xml:space="preserve">, </w:t>
      </w:r>
      <w:r w:rsidRPr="00B13F99">
        <w:rPr>
          <w:rFonts w:ascii="Times New Roman" w:hAnsi="Times New Roman"/>
          <w:sz w:val="28"/>
          <w:szCs w:val="28"/>
        </w:rPr>
        <w:t xml:space="preserve">Федеральным законом от 20.03.2025 </w:t>
      </w:r>
      <w:r>
        <w:rPr>
          <w:rFonts w:ascii="Times New Roman" w:hAnsi="Times New Roman"/>
          <w:sz w:val="28"/>
          <w:szCs w:val="28"/>
        </w:rPr>
        <w:t>№</w:t>
      </w:r>
      <w:r w:rsidRPr="00B13F99">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sidRPr="00B13F99">
        <w:rPr>
          <w:rFonts w:ascii="Times New Roman" w:hAnsi="Times New Roman"/>
          <w:color w:val="auto"/>
          <w:sz w:val="28"/>
          <w:szCs w:val="28"/>
        </w:rPr>
        <w:t xml:space="preserve">, Приказом Министерства строительства и жилищно-коммунального хозяйства Российской Федерации от 14.05.2021 </w:t>
      </w:r>
      <w:r>
        <w:rPr>
          <w:rFonts w:ascii="Times New Roman" w:hAnsi="Times New Roman"/>
          <w:color w:val="auto"/>
          <w:sz w:val="28"/>
          <w:szCs w:val="28"/>
        </w:rPr>
        <w:t>№</w:t>
      </w:r>
      <w:r w:rsidRPr="00B13F99">
        <w:rPr>
          <w:rFonts w:ascii="Times New Roman" w:hAnsi="Times New Roman"/>
          <w:color w:val="auto"/>
          <w:sz w:val="28"/>
          <w:szCs w:val="28"/>
        </w:rPr>
        <w:t xml:space="preserve"> 292/пр «Об утверждении правил пользования жилыми помещениями», Приказом Министерства строительства Российской Федерации от 27.09.2016 </w:t>
      </w:r>
      <w:r>
        <w:rPr>
          <w:rFonts w:ascii="Times New Roman" w:hAnsi="Times New Roman"/>
          <w:color w:val="auto"/>
          <w:sz w:val="28"/>
          <w:szCs w:val="28"/>
        </w:rPr>
        <w:t>№</w:t>
      </w:r>
      <w:r w:rsidRPr="00B13F99">
        <w:rPr>
          <w:rFonts w:ascii="Times New Roman" w:hAnsi="Times New Roman"/>
          <w:color w:val="auto"/>
          <w:sz w:val="28"/>
          <w:szCs w:val="28"/>
        </w:rPr>
        <w:t xml:space="preserve"> 668/пр «Об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w:t>
      </w:r>
      <w:r w:rsidRPr="00B13F99">
        <w:rPr>
          <w:rFonts w:ascii="Times New Roman" w:hAnsi="Times New Roman"/>
          <w:sz w:val="28"/>
          <w:szCs w:val="28"/>
        </w:rPr>
        <w:t xml:space="preserve">постановлением Правительства Российской Федерации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r w:rsidRPr="00B13F99">
        <w:rPr>
          <w:rFonts w:ascii="Times New Roman" w:hAnsi="Times New Roman"/>
          <w:color w:val="auto"/>
          <w:sz w:val="28"/>
          <w:szCs w:val="28"/>
        </w:rPr>
        <w:t xml:space="preserve">руководствуясь статьей 23 Устава  Красночикойского муниципального округа Забайкальского края, Совет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 решил:</w:t>
      </w:r>
    </w:p>
    <w:p w:rsidR="00B13F99" w:rsidRPr="00B13F99" w:rsidRDefault="00B13F99" w:rsidP="00B13F99">
      <w:pPr>
        <w:widowControl/>
        <w:tabs>
          <w:tab w:val="left" w:pos="709"/>
        </w:tabs>
        <w:ind w:firstLine="709"/>
        <w:jc w:val="both"/>
        <w:rPr>
          <w:rFonts w:ascii="Times New Roman" w:hAnsi="Times New Roman"/>
          <w:b/>
          <w:color w:val="auto"/>
          <w:sz w:val="28"/>
          <w:szCs w:val="28"/>
        </w:rPr>
      </w:pPr>
    </w:p>
    <w:p w:rsidR="00B13F99" w:rsidRDefault="00B13F99" w:rsidP="00B13F99">
      <w:pPr>
        <w:widowControl/>
        <w:ind w:firstLine="708"/>
        <w:jc w:val="both"/>
        <w:rPr>
          <w:rFonts w:ascii="Times New Roman" w:hAnsi="Times New Roman"/>
          <w:color w:val="auto"/>
          <w:sz w:val="28"/>
          <w:szCs w:val="28"/>
        </w:rPr>
      </w:pPr>
      <w:r w:rsidRPr="00B13F99">
        <w:rPr>
          <w:rFonts w:ascii="Times New Roman" w:hAnsi="Times New Roman"/>
          <w:color w:val="auto"/>
          <w:sz w:val="28"/>
          <w:szCs w:val="28"/>
        </w:rPr>
        <w:t>1. Утвердить Порядок установления размера</w:t>
      </w:r>
      <w:r w:rsidRPr="00B13F99">
        <w:rPr>
          <w:rFonts w:ascii="Times New Roman" w:hAnsi="Times New Roman"/>
          <w:bCs/>
          <w:color w:val="auto"/>
          <w:sz w:val="28"/>
          <w:szCs w:val="28"/>
        </w:rPr>
        <w:t xml:space="preserve"> платы </w:t>
      </w:r>
      <w:r w:rsidRPr="00B13F99">
        <w:rPr>
          <w:rFonts w:ascii="Times New Roman" w:hAnsi="Times New Roman"/>
          <w:color w:val="auto"/>
          <w:sz w:val="28"/>
          <w:szCs w:val="24"/>
        </w:rPr>
        <w:t xml:space="preserve">за наём жилого помещения по договорам социального найма и </w:t>
      </w:r>
      <w:r w:rsidRPr="00B13F99">
        <w:rPr>
          <w:rFonts w:ascii="Times New Roman" w:hAnsi="Times New Roman"/>
          <w:color w:val="auto"/>
          <w:sz w:val="28"/>
          <w:szCs w:val="28"/>
        </w:rPr>
        <w:t>договорам найма служебного жилого помещения</w:t>
      </w:r>
      <w:r w:rsidRPr="00B13F99">
        <w:rPr>
          <w:rFonts w:ascii="Times New Roman" w:hAnsi="Times New Roman"/>
          <w:b/>
          <w:color w:val="auto"/>
          <w:sz w:val="28"/>
          <w:szCs w:val="28"/>
        </w:rPr>
        <w:t xml:space="preserve"> </w:t>
      </w:r>
      <w:r w:rsidRPr="00B13F99">
        <w:rPr>
          <w:rFonts w:ascii="Times New Roman" w:hAnsi="Times New Roman"/>
          <w:color w:val="auto"/>
          <w:sz w:val="28"/>
          <w:szCs w:val="28"/>
        </w:rPr>
        <w:t xml:space="preserve">муниципального жилищного фонда на территории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w:t>
      </w:r>
    </w:p>
    <w:p w:rsidR="00424DC6" w:rsidRDefault="00B959A1" w:rsidP="00B13F99">
      <w:pPr>
        <w:widowControl/>
        <w:ind w:firstLine="708"/>
        <w:jc w:val="both"/>
        <w:rPr>
          <w:rFonts w:ascii="Times New Roman" w:hAnsi="Times New Roman"/>
          <w:color w:val="auto"/>
          <w:sz w:val="28"/>
          <w:szCs w:val="28"/>
        </w:rPr>
      </w:pPr>
      <w:r>
        <w:rPr>
          <w:rFonts w:ascii="Times New Roman" w:hAnsi="Times New Roman"/>
          <w:color w:val="auto"/>
          <w:sz w:val="28"/>
          <w:szCs w:val="28"/>
        </w:rPr>
        <w:t>2. Признать утратившим силу:</w:t>
      </w:r>
    </w:p>
    <w:p w:rsidR="00B959A1" w:rsidRDefault="00B959A1" w:rsidP="00B13F99">
      <w:pPr>
        <w:widowControl/>
        <w:ind w:firstLine="708"/>
        <w:jc w:val="both"/>
        <w:rPr>
          <w:rFonts w:ascii="Times New Roman" w:hAnsi="Times New Roman"/>
          <w:sz w:val="28"/>
          <w:szCs w:val="28"/>
        </w:rPr>
      </w:pPr>
      <w:r>
        <w:rPr>
          <w:rFonts w:ascii="Times New Roman" w:hAnsi="Times New Roman"/>
          <w:color w:val="auto"/>
          <w:sz w:val="28"/>
          <w:szCs w:val="28"/>
        </w:rPr>
        <w:t>2.1. Р</w:t>
      </w:r>
      <w:r w:rsidRPr="00B959A1">
        <w:rPr>
          <w:rFonts w:ascii="Times New Roman" w:hAnsi="Times New Roman"/>
          <w:sz w:val="28"/>
          <w:szCs w:val="28"/>
        </w:rPr>
        <w:t>ешение Совет</w:t>
      </w:r>
      <w:r>
        <w:rPr>
          <w:rFonts w:ascii="Times New Roman" w:hAnsi="Times New Roman"/>
          <w:sz w:val="28"/>
          <w:szCs w:val="28"/>
        </w:rPr>
        <w:t>а</w:t>
      </w:r>
      <w:r w:rsidRPr="00B959A1">
        <w:rPr>
          <w:rFonts w:ascii="Times New Roman" w:hAnsi="Times New Roman"/>
          <w:sz w:val="28"/>
          <w:szCs w:val="28"/>
        </w:rPr>
        <w:t xml:space="preserve"> сельского поселения "Альбитуйское"</w:t>
      </w:r>
      <w:r w:rsidRPr="00B959A1">
        <w:rPr>
          <w:rFonts w:ascii="Times New Roman" w:hAnsi="Times New Roman"/>
          <w:sz w:val="28"/>
          <w:szCs w:val="28"/>
        </w:rPr>
        <w:br/>
      </w:r>
      <w:r>
        <w:rPr>
          <w:rFonts w:ascii="Times New Roman" w:hAnsi="Times New Roman"/>
          <w:sz w:val="28"/>
          <w:szCs w:val="28"/>
        </w:rPr>
        <w:t>от</w:t>
      </w:r>
      <w:r w:rsidRPr="00B959A1">
        <w:rPr>
          <w:rFonts w:ascii="Times New Roman" w:hAnsi="Times New Roman"/>
          <w:sz w:val="28"/>
          <w:szCs w:val="28"/>
        </w:rPr>
        <w:t xml:space="preserve"> 29.07.2022 № 64 </w:t>
      </w:r>
      <w:r>
        <w:rPr>
          <w:rFonts w:ascii="Times New Roman" w:hAnsi="Times New Roman"/>
          <w:sz w:val="28"/>
          <w:szCs w:val="28"/>
        </w:rPr>
        <w:t>«</w:t>
      </w:r>
      <w:r w:rsidRPr="00B959A1">
        <w:rPr>
          <w:rFonts w:ascii="Times New Roman" w:hAnsi="Times New Roman"/>
          <w:sz w:val="28"/>
          <w:szCs w:val="28"/>
        </w:rPr>
        <w:t xml:space="preserve">Об установлении размера платы за пользование жилым </w:t>
      </w:r>
      <w:r w:rsidRPr="00B959A1">
        <w:rPr>
          <w:rFonts w:ascii="Times New Roman" w:hAnsi="Times New Roman"/>
          <w:sz w:val="28"/>
          <w:szCs w:val="28"/>
        </w:rPr>
        <w:lastRenderedPageBreak/>
        <w:t>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«Альбитуйское»</w:t>
      </w:r>
      <w:r>
        <w:rPr>
          <w:rFonts w:ascii="Times New Roman" w:hAnsi="Times New Roman"/>
          <w:sz w:val="28"/>
          <w:szCs w:val="28"/>
        </w:rPr>
        <w:t>;</w:t>
      </w:r>
    </w:p>
    <w:p w:rsidR="00B959A1" w:rsidRDefault="00B959A1" w:rsidP="00B13F99">
      <w:pPr>
        <w:widowControl/>
        <w:ind w:firstLine="708"/>
        <w:jc w:val="both"/>
        <w:rPr>
          <w:rFonts w:ascii="Times New Roman" w:hAnsi="Times New Roman"/>
          <w:sz w:val="28"/>
          <w:szCs w:val="28"/>
        </w:rPr>
      </w:pPr>
      <w:r>
        <w:rPr>
          <w:rFonts w:ascii="Times New Roman" w:hAnsi="Times New Roman"/>
          <w:sz w:val="28"/>
          <w:szCs w:val="28"/>
        </w:rPr>
        <w:t>2.2. Р</w:t>
      </w:r>
      <w:r w:rsidRPr="00B959A1">
        <w:rPr>
          <w:rFonts w:ascii="Times New Roman" w:hAnsi="Times New Roman"/>
          <w:sz w:val="28"/>
          <w:szCs w:val="28"/>
        </w:rPr>
        <w:t>ешение Совет</w:t>
      </w:r>
      <w:r>
        <w:rPr>
          <w:rFonts w:ascii="Times New Roman" w:hAnsi="Times New Roman"/>
          <w:sz w:val="28"/>
          <w:szCs w:val="28"/>
        </w:rPr>
        <w:t>а</w:t>
      </w:r>
      <w:r w:rsidRPr="00B959A1">
        <w:rPr>
          <w:rFonts w:ascii="Times New Roman" w:hAnsi="Times New Roman"/>
          <w:sz w:val="28"/>
          <w:szCs w:val="28"/>
        </w:rPr>
        <w:t xml:space="preserve"> сельского поселения "Байхорское"</w:t>
      </w:r>
      <w:r>
        <w:rPr>
          <w:rFonts w:ascii="Times New Roman" w:hAnsi="Times New Roman"/>
          <w:sz w:val="28"/>
          <w:szCs w:val="28"/>
        </w:rPr>
        <w:t>от</w:t>
      </w:r>
      <w:r w:rsidRPr="00B959A1">
        <w:rPr>
          <w:rFonts w:ascii="Times New Roman" w:hAnsi="Times New Roman"/>
          <w:sz w:val="28"/>
          <w:szCs w:val="28"/>
        </w:rPr>
        <w:t xml:space="preserve"> 29.07.2022 № 8 </w:t>
      </w:r>
      <w:r>
        <w:rPr>
          <w:rFonts w:ascii="Times New Roman" w:hAnsi="Times New Roman"/>
          <w:sz w:val="28"/>
          <w:szCs w:val="28"/>
        </w:rPr>
        <w:t>«</w:t>
      </w:r>
      <w:r w:rsidRPr="00B959A1">
        <w:rPr>
          <w:rFonts w:ascii="Times New Roman" w:hAnsi="Times New Roman"/>
          <w:sz w:val="28"/>
          <w:szCs w:val="28"/>
        </w:rPr>
        <w:t>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«Байхорское»</w:t>
      </w:r>
      <w:r>
        <w:rPr>
          <w:rFonts w:ascii="Times New Roman" w:hAnsi="Times New Roman"/>
          <w:sz w:val="28"/>
          <w:szCs w:val="28"/>
        </w:rPr>
        <w:t>;</w:t>
      </w:r>
    </w:p>
    <w:p w:rsidR="00B959A1" w:rsidRDefault="00B959A1" w:rsidP="00B13F99">
      <w:pPr>
        <w:widowControl/>
        <w:ind w:firstLine="708"/>
        <w:jc w:val="both"/>
        <w:rPr>
          <w:rFonts w:ascii="Times New Roman" w:hAnsi="Times New Roman"/>
          <w:sz w:val="28"/>
          <w:szCs w:val="28"/>
        </w:rPr>
      </w:pPr>
      <w:r>
        <w:rPr>
          <w:rFonts w:ascii="Times New Roman" w:hAnsi="Times New Roman"/>
          <w:color w:val="auto"/>
          <w:sz w:val="28"/>
          <w:szCs w:val="28"/>
        </w:rPr>
        <w:t>2.3. Р</w:t>
      </w:r>
      <w:r w:rsidRPr="00B959A1">
        <w:rPr>
          <w:rFonts w:ascii="Times New Roman" w:hAnsi="Times New Roman"/>
          <w:sz w:val="28"/>
          <w:szCs w:val="28"/>
        </w:rPr>
        <w:t>ешение Совет</w:t>
      </w:r>
      <w:r>
        <w:rPr>
          <w:rFonts w:ascii="Times New Roman" w:hAnsi="Times New Roman"/>
          <w:sz w:val="28"/>
          <w:szCs w:val="28"/>
        </w:rPr>
        <w:t>а</w:t>
      </w:r>
      <w:r w:rsidRPr="00B959A1">
        <w:rPr>
          <w:rFonts w:ascii="Times New Roman" w:hAnsi="Times New Roman"/>
          <w:sz w:val="28"/>
          <w:szCs w:val="28"/>
        </w:rPr>
        <w:t xml:space="preserve"> сельского поселения "Большереченское"</w:t>
      </w:r>
      <w:r w:rsidRPr="00B959A1">
        <w:rPr>
          <w:rFonts w:ascii="Times New Roman" w:hAnsi="Times New Roman"/>
          <w:sz w:val="28"/>
          <w:szCs w:val="28"/>
        </w:rPr>
        <w:br/>
      </w:r>
      <w:r>
        <w:rPr>
          <w:rFonts w:ascii="Times New Roman" w:hAnsi="Times New Roman"/>
          <w:sz w:val="28"/>
          <w:szCs w:val="28"/>
        </w:rPr>
        <w:t>от</w:t>
      </w:r>
      <w:r w:rsidRPr="00B959A1">
        <w:rPr>
          <w:rFonts w:ascii="Times New Roman" w:hAnsi="Times New Roman"/>
          <w:sz w:val="28"/>
          <w:szCs w:val="28"/>
        </w:rPr>
        <w:t xml:space="preserve"> 29.07.2022 № 10 </w:t>
      </w:r>
      <w:r>
        <w:rPr>
          <w:rFonts w:ascii="Times New Roman" w:hAnsi="Times New Roman"/>
          <w:sz w:val="28"/>
          <w:szCs w:val="28"/>
        </w:rPr>
        <w:t>«</w:t>
      </w:r>
      <w:r w:rsidRPr="00B959A1">
        <w:rPr>
          <w:rFonts w:ascii="Times New Roman" w:hAnsi="Times New Roman"/>
          <w:sz w:val="28"/>
          <w:szCs w:val="28"/>
        </w:rPr>
        <w:t>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«Большереченское»;</w:t>
      </w:r>
    </w:p>
    <w:p w:rsidR="00B959A1" w:rsidRDefault="00B959A1" w:rsidP="00B13F99">
      <w:pPr>
        <w:widowControl/>
        <w:ind w:firstLine="708"/>
        <w:jc w:val="both"/>
        <w:rPr>
          <w:rFonts w:ascii="Times New Roman" w:hAnsi="Times New Roman"/>
          <w:sz w:val="28"/>
          <w:szCs w:val="28"/>
        </w:rPr>
      </w:pPr>
      <w:r>
        <w:rPr>
          <w:rFonts w:ascii="Times New Roman" w:hAnsi="Times New Roman"/>
          <w:sz w:val="28"/>
          <w:szCs w:val="28"/>
        </w:rPr>
        <w:t xml:space="preserve">2.4. </w:t>
      </w:r>
      <w:r w:rsidR="002D29C5" w:rsidRPr="002D29C5">
        <w:rPr>
          <w:rFonts w:ascii="Times New Roman" w:hAnsi="Times New Roman"/>
          <w:sz w:val="28"/>
          <w:szCs w:val="28"/>
        </w:rPr>
        <w:t>решение Совет</w:t>
      </w:r>
      <w:r w:rsidR="002D29C5">
        <w:rPr>
          <w:rFonts w:ascii="Times New Roman" w:hAnsi="Times New Roman"/>
          <w:sz w:val="28"/>
          <w:szCs w:val="28"/>
        </w:rPr>
        <w:t>а</w:t>
      </w:r>
      <w:r w:rsidR="002D29C5" w:rsidRPr="002D29C5">
        <w:rPr>
          <w:rFonts w:ascii="Times New Roman" w:hAnsi="Times New Roman"/>
          <w:sz w:val="28"/>
          <w:szCs w:val="28"/>
        </w:rPr>
        <w:t xml:space="preserve"> сельского поселения "Красночикойское"</w:t>
      </w:r>
      <w:r w:rsidR="002D29C5">
        <w:rPr>
          <w:rFonts w:ascii="Times New Roman" w:hAnsi="Times New Roman"/>
          <w:sz w:val="28"/>
          <w:szCs w:val="28"/>
        </w:rPr>
        <w:t xml:space="preserve"> от</w:t>
      </w:r>
      <w:r w:rsidR="002D29C5" w:rsidRPr="002D29C5">
        <w:rPr>
          <w:rFonts w:ascii="Times New Roman" w:hAnsi="Times New Roman"/>
          <w:sz w:val="28"/>
          <w:szCs w:val="28"/>
        </w:rPr>
        <w:t xml:space="preserve"> 05.03.2018 №</w:t>
      </w:r>
      <w:r w:rsidR="002D29C5">
        <w:rPr>
          <w:rFonts w:ascii="Times New Roman" w:hAnsi="Times New Roman"/>
          <w:sz w:val="28"/>
          <w:szCs w:val="28"/>
        </w:rPr>
        <w:t xml:space="preserve"> </w:t>
      </w:r>
      <w:r w:rsidR="002D29C5" w:rsidRPr="002D29C5">
        <w:rPr>
          <w:rFonts w:ascii="Times New Roman" w:hAnsi="Times New Roman"/>
          <w:sz w:val="28"/>
          <w:szCs w:val="28"/>
        </w:rPr>
        <w:t>127</w:t>
      </w:r>
      <w:r w:rsidR="002D29C5">
        <w:rPr>
          <w:rFonts w:ascii="Times New Roman" w:hAnsi="Times New Roman"/>
          <w:sz w:val="28"/>
          <w:szCs w:val="28"/>
        </w:rPr>
        <w:t xml:space="preserve"> «</w:t>
      </w:r>
      <w:r w:rsidR="002D29C5" w:rsidRPr="002D29C5">
        <w:rPr>
          <w:rFonts w:ascii="Times New Roman" w:hAnsi="Times New Roman"/>
          <w:sz w:val="28"/>
          <w:szCs w:val="28"/>
        </w:rPr>
        <w:t>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«Красночикойское»</w:t>
      </w:r>
      <w:r w:rsidR="002D29C5">
        <w:rPr>
          <w:rFonts w:ascii="Times New Roman" w:hAnsi="Times New Roman"/>
          <w:sz w:val="28"/>
          <w:szCs w:val="28"/>
        </w:rPr>
        <w:t>;</w:t>
      </w:r>
    </w:p>
    <w:p w:rsidR="002D29C5" w:rsidRPr="002D29C5" w:rsidRDefault="002D29C5" w:rsidP="00B13F99">
      <w:pPr>
        <w:widowControl/>
        <w:ind w:firstLine="708"/>
        <w:jc w:val="both"/>
        <w:rPr>
          <w:rFonts w:ascii="Times New Roman" w:hAnsi="Times New Roman"/>
          <w:sz w:val="28"/>
          <w:szCs w:val="28"/>
        </w:rPr>
      </w:pPr>
      <w:r>
        <w:rPr>
          <w:rFonts w:ascii="Times New Roman" w:hAnsi="Times New Roman"/>
          <w:sz w:val="28"/>
          <w:szCs w:val="28"/>
        </w:rPr>
        <w:t xml:space="preserve">2.5. </w:t>
      </w:r>
      <w:r w:rsidRPr="002D29C5">
        <w:rPr>
          <w:rFonts w:ascii="Times New Roman" w:hAnsi="Times New Roman"/>
          <w:sz w:val="28"/>
          <w:szCs w:val="28"/>
        </w:rPr>
        <w:t>решение Совет</w:t>
      </w:r>
      <w:r>
        <w:rPr>
          <w:rFonts w:ascii="Times New Roman" w:hAnsi="Times New Roman"/>
          <w:sz w:val="28"/>
          <w:szCs w:val="28"/>
        </w:rPr>
        <w:t>а</w:t>
      </w:r>
      <w:r w:rsidRPr="002D29C5">
        <w:rPr>
          <w:rFonts w:ascii="Times New Roman" w:hAnsi="Times New Roman"/>
          <w:sz w:val="28"/>
          <w:szCs w:val="28"/>
        </w:rPr>
        <w:t xml:space="preserve"> сельского поселения "Урлукское"</w:t>
      </w:r>
      <w:r>
        <w:rPr>
          <w:rFonts w:ascii="Times New Roman" w:hAnsi="Times New Roman"/>
          <w:sz w:val="28"/>
          <w:szCs w:val="28"/>
        </w:rPr>
        <w:t xml:space="preserve"> от </w:t>
      </w:r>
      <w:r w:rsidRPr="002D29C5">
        <w:rPr>
          <w:rFonts w:ascii="Times New Roman" w:hAnsi="Times New Roman"/>
          <w:sz w:val="28"/>
          <w:szCs w:val="28"/>
        </w:rPr>
        <w:t xml:space="preserve"> 26.08.2022 № 12 </w:t>
      </w:r>
      <w:r>
        <w:rPr>
          <w:rFonts w:ascii="Times New Roman" w:hAnsi="Times New Roman"/>
          <w:sz w:val="28"/>
          <w:szCs w:val="28"/>
        </w:rPr>
        <w:t>«</w:t>
      </w:r>
      <w:r w:rsidRPr="002D29C5">
        <w:rPr>
          <w:rFonts w:ascii="Times New Roman" w:hAnsi="Times New Roman"/>
          <w:sz w:val="28"/>
          <w:szCs w:val="28"/>
        </w:rPr>
        <w:t>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«Урлукское»</w:t>
      </w:r>
      <w:r>
        <w:rPr>
          <w:rFonts w:ascii="Times New Roman" w:hAnsi="Times New Roman"/>
          <w:sz w:val="28"/>
          <w:szCs w:val="28"/>
        </w:rPr>
        <w:t>;</w:t>
      </w:r>
    </w:p>
    <w:p w:rsidR="00B13F99" w:rsidRPr="00E9028A" w:rsidRDefault="00424DC6" w:rsidP="00B13F99">
      <w:pPr>
        <w:pStyle w:val="afa"/>
        <w:spacing w:before="0" w:beforeAutospacing="0" w:after="0" w:afterAutospacing="0"/>
        <w:ind w:right="-2" w:firstLine="720"/>
        <w:jc w:val="both"/>
        <w:rPr>
          <w:sz w:val="28"/>
          <w:szCs w:val="28"/>
        </w:rPr>
      </w:pPr>
      <w:r>
        <w:rPr>
          <w:sz w:val="28"/>
          <w:szCs w:val="28"/>
        </w:rPr>
        <w:t>3</w:t>
      </w:r>
      <w:r w:rsidR="00B13F99" w:rsidRPr="00502459">
        <w:rPr>
          <w:sz w:val="28"/>
          <w:szCs w:val="28"/>
        </w:rPr>
        <w:t>. Настоящее решение вступает в силу на следующий день после дня его официального опубликования</w:t>
      </w:r>
      <w:r w:rsidR="00B13F99" w:rsidRPr="00E9028A">
        <w:rPr>
          <w:sz w:val="28"/>
          <w:szCs w:val="28"/>
        </w:rPr>
        <w:t xml:space="preserve"> (обнародования)</w:t>
      </w:r>
      <w:r w:rsidR="00B13F99" w:rsidRPr="00E9028A">
        <w:rPr>
          <w:i/>
          <w:sz w:val="28"/>
          <w:szCs w:val="28"/>
        </w:rPr>
        <w:t>.</w:t>
      </w:r>
    </w:p>
    <w:p w:rsidR="00B13F99" w:rsidRPr="00E9028A" w:rsidRDefault="00424DC6" w:rsidP="00B13F99">
      <w:pPr>
        <w:pStyle w:val="afa"/>
        <w:spacing w:before="0" w:beforeAutospacing="0" w:after="0" w:afterAutospacing="0"/>
        <w:ind w:right="-2" w:firstLine="708"/>
        <w:jc w:val="both"/>
        <w:rPr>
          <w:sz w:val="28"/>
          <w:szCs w:val="28"/>
        </w:rPr>
      </w:pPr>
      <w:r>
        <w:rPr>
          <w:sz w:val="28"/>
          <w:szCs w:val="28"/>
        </w:rPr>
        <w:t>4</w:t>
      </w:r>
      <w:r w:rsidR="00B13F99" w:rsidRPr="00E9028A">
        <w:rPr>
          <w:sz w:val="28"/>
          <w:szCs w:val="28"/>
        </w:rPr>
        <w:t>. </w:t>
      </w:r>
      <w:r w:rsidR="00B13F99" w:rsidRPr="003B3DC2">
        <w:rPr>
          <w:sz w:val="28"/>
          <w:szCs w:val="28"/>
        </w:rPr>
        <w:t>Настоящее решение опубликовать (обн</w:t>
      </w:r>
      <w:r w:rsidR="00B13F99">
        <w:rPr>
          <w:sz w:val="28"/>
          <w:szCs w:val="28"/>
        </w:rPr>
        <w:t>ародовать) на официальном сайте Красночикойского муниципального округа Забайкальского края</w:t>
      </w:r>
      <w:r w:rsidR="00B13F99" w:rsidRPr="003B3DC2">
        <w:rPr>
          <w:sz w:val="28"/>
          <w:szCs w:val="28"/>
        </w:rPr>
        <w:t xml:space="preserve">  в информационно-телекоммуникационной сети «Интернет» https://chikoy75.ru.</w:t>
      </w:r>
    </w:p>
    <w:p w:rsidR="00B13F99" w:rsidRDefault="00B13F99" w:rsidP="00B13F99">
      <w:pPr>
        <w:widowControl/>
        <w:jc w:val="both"/>
        <w:rPr>
          <w:rFonts w:ascii="Times New Roman" w:hAnsi="Times New Roman"/>
          <w:color w:val="auto"/>
          <w:sz w:val="28"/>
          <w:szCs w:val="28"/>
        </w:rPr>
      </w:pPr>
    </w:p>
    <w:p w:rsidR="00424DC6" w:rsidRPr="00B13F99" w:rsidRDefault="00424DC6" w:rsidP="00B13F99">
      <w:pPr>
        <w:widowControl/>
        <w:jc w:val="both"/>
        <w:rPr>
          <w:rFonts w:ascii="Times New Roman" w:hAnsi="Times New Roman"/>
          <w:color w:val="auto"/>
          <w:sz w:val="28"/>
          <w:szCs w:val="28"/>
        </w:rPr>
      </w:pPr>
    </w:p>
    <w:p w:rsidR="00B13F99" w:rsidRDefault="00B13F99" w:rsidP="00B13F99">
      <w:pPr>
        <w:widowControl/>
        <w:tabs>
          <w:tab w:val="left" w:pos="1080"/>
        </w:tabs>
        <w:suppressAutoHyphens/>
        <w:jc w:val="both"/>
        <w:rPr>
          <w:rFonts w:ascii="Times New Roman" w:hAnsi="Times New Roman"/>
          <w:color w:val="auto"/>
          <w:sz w:val="28"/>
          <w:szCs w:val="28"/>
        </w:rPr>
      </w:pPr>
      <w:r>
        <w:rPr>
          <w:rFonts w:ascii="Times New Roman" w:hAnsi="Times New Roman"/>
          <w:color w:val="auto"/>
          <w:sz w:val="28"/>
          <w:szCs w:val="28"/>
        </w:rPr>
        <w:t>Врип</w:t>
      </w:r>
      <w:r w:rsidRPr="00B13F99">
        <w:rPr>
          <w:rFonts w:ascii="Times New Roman" w:hAnsi="Times New Roman"/>
          <w:color w:val="auto"/>
          <w:sz w:val="28"/>
          <w:szCs w:val="28"/>
        </w:rPr>
        <w:t xml:space="preserve"> главы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w:t>
      </w:r>
    </w:p>
    <w:p w:rsidR="00B13F99" w:rsidRDefault="00B13F99" w:rsidP="00B13F99">
      <w:pPr>
        <w:widowControl/>
        <w:tabs>
          <w:tab w:val="left" w:pos="1080"/>
        </w:tabs>
        <w:suppressAutoHyphens/>
        <w:jc w:val="both"/>
        <w:rPr>
          <w:rFonts w:ascii="Times New Roman" w:hAnsi="Times New Roman"/>
          <w:color w:val="auto"/>
          <w:sz w:val="28"/>
          <w:szCs w:val="28"/>
        </w:rPr>
      </w:pPr>
      <w:r>
        <w:rPr>
          <w:rFonts w:ascii="Times New Roman" w:hAnsi="Times New Roman"/>
          <w:color w:val="auto"/>
          <w:sz w:val="28"/>
          <w:szCs w:val="28"/>
        </w:rPr>
        <w:t>м</w:t>
      </w:r>
      <w:r w:rsidRPr="00B13F99">
        <w:rPr>
          <w:rFonts w:ascii="Times New Roman" w:hAnsi="Times New Roman"/>
          <w:color w:val="auto"/>
          <w:sz w:val="28"/>
          <w:szCs w:val="28"/>
        </w:rPr>
        <w:t>униципального округа</w:t>
      </w:r>
    </w:p>
    <w:p w:rsidR="00B13F99" w:rsidRPr="00B13F99" w:rsidRDefault="00B13F99" w:rsidP="00B13F99">
      <w:pPr>
        <w:widowControl/>
        <w:tabs>
          <w:tab w:val="left" w:pos="1080"/>
        </w:tabs>
        <w:suppressAutoHyphens/>
        <w:jc w:val="both"/>
        <w:rPr>
          <w:rFonts w:ascii="Times New Roman" w:hAnsi="Times New Roman"/>
          <w:color w:val="auto"/>
          <w:sz w:val="28"/>
          <w:szCs w:val="28"/>
        </w:rPr>
      </w:pPr>
      <w:r w:rsidRPr="00B13F99">
        <w:rPr>
          <w:rFonts w:ascii="Times New Roman" w:hAnsi="Times New Roman"/>
          <w:color w:val="auto"/>
          <w:sz w:val="28"/>
          <w:szCs w:val="28"/>
        </w:rPr>
        <w:t xml:space="preserve"> Забайкальского края </w:t>
      </w:r>
      <w:r w:rsidRPr="00B13F99">
        <w:rPr>
          <w:rFonts w:ascii="Times New Roman" w:hAnsi="Times New Roman"/>
          <w:color w:val="auto"/>
          <w:sz w:val="28"/>
          <w:szCs w:val="28"/>
        </w:rPr>
        <w:tab/>
      </w:r>
      <w:r w:rsidRPr="00B13F99">
        <w:rPr>
          <w:rFonts w:ascii="Times New Roman" w:hAnsi="Times New Roman"/>
          <w:color w:val="auto"/>
          <w:sz w:val="28"/>
          <w:szCs w:val="28"/>
        </w:rPr>
        <w:tab/>
        <w:t xml:space="preserve">                                           </w:t>
      </w:r>
      <w:r>
        <w:rPr>
          <w:rFonts w:ascii="Times New Roman" w:hAnsi="Times New Roman"/>
          <w:color w:val="auto"/>
          <w:sz w:val="28"/>
          <w:szCs w:val="28"/>
        </w:rPr>
        <w:t xml:space="preserve">         </w:t>
      </w:r>
      <w:r w:rsidRPr="00B13F99">
        <w:rPr>
          <w:rFonts w:ascii="Times New Roman" w:hAnsi="Times New Roman"/>
          <w:color w:val="auto"/>
          <w:sz w:val="28"/>
          <w:szCs w:val="28"/>
        </w:rPr>
        <w:t xml:space="preserve"> </w:t>
      </w:r>
      <w:r>
        <w:rPr>
          <w:rFonts w:ascii="Times New Roman" w:hAnsi="Times New Roman"/>
          <w:color w:val="auto"/>
          <w:sz w:val="28"/>
          <w:szCs w:val="28"/>
        </w:rPr>
        <w:t>С.В. Митрошина</w:t>
      </w:r>
    </w:p>
    <w:tbl>
      <w:tblPr>
        <w:tblW w:w="0" w:type="auto"/>
        <w:tblLook w:val="04A0" w:firstRow="1" w:lastRow="0" w:firstColumn="1" w:lastColumn="0" w:noHBand="0" w:noVBand="1"/>
      </w:tblPr>
      <w:tblGrid>
        <w:gridCol w:w="4785"/>
        <w:gridCol w:w="4786"/>
      </w:tblGrid>
      <w:tr w:rsidR="00B13F99" w:rsidRPr="00B13F99" w:rsidTr="007952A8">
        <w:tc>
          <w:tcPr>
            <w:tcW w:w="4785" w:type="dxa"/>
            <w:shd w:val="clear" w:color="auto" w:fill="auto"/>
          </w:tcPr>
          <w:p w:rsidR="00B13F99" w:rsidRPr="00B13F99" w:rsidRDefault="00B13F99" w:rsidP="00B13F99">
            <w:pPr>
              <w:widowControl/>
              <w:tabs>
                <w:tab w:val="left" w:pos="1080"/>
              </w:tabs>
              <w:suppressAutoHyphens/>
              <w:jc w:val="both"/>
              <w:rPr>
                <w:rFonts w:ascii="Times New Roman" w:hAnsi="Times New Roman"/>
                <w:color w:val="auto"/>
                <w:sz w:val="24"/>
                <w:szCs w:val="24"/>
              </w:rPr>
            </w:pPr>
            <w:r w:rsidRPr="00B13F99">
              <w:rPr>
                <w:rFonts w:ascii="Times New Roman" w:hAnsi="Times New Roman"/>
                <w:color w:val="auto"/>
                <w:sz w:val="24"/>
                <w:szCs w:val="24"/>
              </w:rPr>
              <w:br w:type="page"/>
            </w:r>
          </w:p>
        </w:tc>
        <w:tc>
          <w:tcPr>
            <w:tcW w:w="4786" w:type="dxa"/>
            <w:shd w:val="clear" w:color="auto" w:fill="auto"/>
          </w:tcPr>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1F0917" w:rsidRDefault="001F0917" w:rsidP="00B13F99">
            <w:pPr>
              <w:widowControl/>
              <w:tabs>
                <w:tab w:val="left" w:pos="1080"/>
              </w:tabs>
              <w:suppressAutoHyphens/>
              <w:jc w:val="center"/>
              <w:rPr>
                <w:rFonts w:ascii="Times New Roman" w:hAnsi="Times New Roman"/>
                <w:color w:val="auto"/>
                <w:sz w:val="24"/>
                <w:szCs w:val="24"/>
              </w:rPr>
            </w:pPr>
          </w:p>
          <w:p w:rsidR="00424DC6" w:rsidRDefault="00424DC6" w:rsidP="00B13F99">
            <w:pPr>
              <w:widowControl/>
              <w:tabs>
                <w:tab w:val="left" w:pos="1080"/>
              </w:tabs>
              <w:suppressAutoHyphens/>
              <w:jc w:val="center"/>
              <w:rPr>
                <w:rFonts w:ascii="Times New Roman" w:hAnsi="Times New Roman"/>
                <w:color w:val="auto"/>
                <w:sz w:val="24"/>
                <w:szCs w:val="24"/>
              </w:rPr>
            </w:pPr>
          </w:p>
          <w:p w:rsidR="00B13F99" w:rsidRPr="00B13F99" w:rsidRDefault="00B13F99" w:rsidP="00B13F99">
            <w:pPr>
              <w:widowControl/>
              <w:tabs>
                <w:tab w:val="left" w:pos="1080"/>
              </w:tabs>
              <w:suppressAutoHyphens/>
              <w:jc w:val="center"/>
              <w:rPr>
                <w:rFonts w:ascii="Times New Roman" w:hAnsi="Times New Roman"/>
                <w:color w:val="auto"/>
                <w:sz w:val="24"/>
                <w:szCs w:val="24"/>
              </w:rPr>
            </w:pPr>
            <w:r w:rsidRPr="00B13F99">
              <w:rPr>
                <w:rFonts w:ascii="Times New Roman" w:hAnsi="Times New Roman"/>
                <w:color w:val="auto"/>
                <w:sz w:val="24"/>
                <w:szCs w:val="24"/>
              </w:rPr>
              <w:lastRenderedPageBreak/>
              <w:t>Приложение</w:t>
            </w:r>
          </w:p>
          <w:p w:rsidR="00B13F99" w:rsidRPr="00B13F99" w:rsidRDefault="00B13F99" w:rsidP="00B13F99">
            <w:pPr>
              <w:widowControl/>
              <w:jc w:val="center"/>
              <w:rPr>
                <w:rFonts w:ascii="Times New Roman" w:hAnsi="Times New Roman"/>
                <w:color w:val="auto"/>
                <w:sz w:val="24"/>
                <w:szCs w:val="24"/>
              </w:rPr>
            </w:pPr>
            <w:r w:rsidRPr="00B13F99">
              <w:rPr>
                <w:rFonts w:ascii="Times New Roman" w:hAnsi="Times New Roman"/>
                <w:color w:val="auto"/>
                <w:sz w:val="24"/>
                <w:szCs w:val="24"/>
              </w:rPr>
              <w:t xml:space="preserve">к решению Совета </w:t>
            </w:r>
          </w:p>
          <w:p w:rsidR="00B13F99" w:rsidRPr="00B13F99" w:rsidRDefault="00B13F99" w:rsidP="00B13F99">
            <w:pPr>
              <w:widowControl/>
              <w:jc w:val="center"/>
              <w:rPr>
                <w:rFonts w:ascii="Times New Roman" w:hAnsi="Times New Roman"/>
                <w:color w:val="auto"/>
                <w:sz w:val="24"/>
                <w:szCs w:val="24"/>
              </w:rPr>
            </w:pPr>
            <w:r>
              <w:rPr>
                <w:rFonts w:ascii="Times New Roman" w:hAnsi="Times New Roman"/>
                <w:color w:val="auto"/>
                <w:sz w:val="24"/>
                <w:szCs w:val="24"/>
              </w:rPr>
              <w:t>Красночикойского</w:t>
            </w:r>
            <w:r w:rsidRPr="00B13F99">
              <w:rPr>
                <w:rFonts w:ascii="Times New Roman" w:hAnsi="Times New Roman"/>
                <w:color w:val="auto"/>
                <w:sz w:val="24"/>
                <w:szCs w:val="24"/>
              </w:rPr>
              <w:t xml:space="preserve"> муниципального округа Забайкальского края</w:t>
            </w:r>
          </w:p>
          <w:p w:rsidR="00B13F99" w:rsidRPr="00B13F99" w:rsidRDefault="00B13F99" w:rsidP="00B13F99">
            <w:pPr>
              <w:widowControl/>
              <w:jc w:val="center"/>
              <w:rPr>
                <w:rFonts w:ascii="Times New Roman" w:hAnsi="Times New Roman"/>
                <w:color w:val="auto"/>
                <w:sz w:val="24"/>
                <w:szCs w:val="24"/>
              </w:rPr>
            </w:pPr>
            <w:r w:rsidRPr="00B13F99">
              <w:rPr>
                <w:rFonts w:ascii="Times New Roman" w:hAnsi="Times New Roman"/>
                <w:color w:val="auto"/>
                <w:sz w:val="24"/>
                <w:szCs w:val="24"/>
              </w:rPr>
              <w:t>от  «</w:t>
            </w:r>
            <w:r>
              <w:rPr>
                <w:rFonts w:ascii="Times New Roman" w:hAnsi="Times New Roman"/>
                <w:color w:val="auto"/>
                <w:sz w:val="24"/>
                <w:szCs w:val="24"/>
              </w:rPr>
              <w:t>___</w:t>
            </w:r>
            <w:r w:rsidRPr="00B13F99">
              <w:rPr>
                <w:rFonts w:ascii="Times New Roman" w:hAnsi="Times New Roman"/>
                <w:color w:val="auto"/>
                <w:sz w:val="24"/>
                <w:szCs w:val="24"/>
              </w:rPr>
              <w:t xml:space="preserve">» </w:t>
            </w:r>
            <w:r>
              <w:rPr>
                <w:rFonts w:ascii="Times New Roman" w:hAnsi="Times New Roman"/>
                <w:color w:val="auto"/>
                <w:sz w:val="24"/>
                <w:szCs w:val="24"/>
              </w:rPr>
              <w:t>______</w:t>
            </w:r>
            <w:r w:rsidRPr="00B13F99">
              <w:rPr>
                <w:rFonts w:ascii="Times New Roman" w:hAnsi="Times New Roman"/>
                <w:color w:val="auto"/>
                <w:sz w:val="24"/>
                <w:szCs w:val="24"/>
              </w:rPr>
              <w:t xml:space="preserve"> 202</w:t>
            </w:r>
            <w:r>
              <w:rPr>
                <w:rFonts w:ascii="Times New Roman" w:hAnsi="Times New Roman"/>
                <w:color w:val="auto"/>
                <w:sz w:val="24"/>
                <w:szCs w:val="24"/>
              </w:rPr>
              <w:t>6</w:t>
            </w:r>
            <w:r w:rsidRPr="00B13F99">
              <w:rPr>
                <w:rFonts w:ascii="Times New Roman" w:hAnsi="Times New Roman"/>
                <w:color w:val="auto"/>
                <w:sz w:val="24"/>
                <w:szCs w:val="24"/>
              </w:rPr>
              <w:t xml:space="preserve"> года </w:t>
            </w:r>
            <w:r>
              <w:rPr>
                <w:rFonts w:ascii="Times New Roman" w:hAnsi="Times New Roman"/>
                <w:color w:val="auto"/>
                <w:sz w:val="24"/>
                <w:szCs w:val="24"/>
              </w:rPr>
              <w:t>№</w:t>
            </w:r>
            <w:r w:rsidRPr="00B13F99">
              <w:rPr>
                <w:rFonts w:ascii="Times New Roman" w:hAnsi="Times New Roman"/>
                <w:color w:val="auto"/>
                <w:sz w:val="24"/>
                <w:szCs w:val="24"/>
              </w:rPr>
              <w:t xml:space="preserve"> </w:t>
            </w:r>
            <w:r>
              <w:rPr>
                <w:rFonts w:ascii="Times New Roman" w:hAnsi="Times New Roman"/>
                <w:color w:val="auto"/>
                <w:sz w:val="24"/>
                <w:szCs w:val="24"/>
              </w:rPr>
              <w:t>_____</w:t>
            </w:r>
          </w:p>
        </w:tc>
      </w:tr>
    </w:tbl>
    <w:p w:rsidR="00B13F99" w:rsidRPr="00B13F99" w:rsidRDefault="00B13F99" w:rsidP="00B13F99">
      <w:pPr>
        <w:widowControl/>
        <w:rPr>
          <w:rFonts w:ascii="Times New Roman" w:hAnsi="Times New Roman"/>
          <w:color w:val="auto"/>
          <w:sz w:val="24"/>
          <w:szCs w:val="24"/>
        </w:rPr>
      </w:pPr>
    </w:p>
    <w:p w:rsidR="00B13F99" w:rsidRPr="00B13F99" w:rsidRDefault="00B13F99" w:rsidP="00B13F99">
      <w:pPr>
        <w:widowControl/>
        <w:spacing w:before="100" w:beforeAutospacing="1" w:after="100" w:afterAutospacing="1"/>
        <w:jc w:val="center"/>
        <w:rPr>
          <w:rFonts w:ascii="Times New Roman" w:hAnsi="Times New Roman"/>
          <w:b/>
          <w:color w:val="auto"/>
          <w:sz w:val="28"/>
          <w:szCs w:val="28"/>
        </w:rPr>
      </w:pPr>
      <w:r w:rsidRPr="00B13F99">
        <w:rPr>
          <w:rFonts w:ascii="Times New Roman" w:hAnsi="Times New Roman"/>
          <w:b/>
          <w:color w:val="auto"/>
          <w:sz w:val="28"/>
          <w:szCs w:val="28"/>
        </w:rPr>
        <w:t>Порядок установления размера</w:t>
      </w:r>
      <w:r w:rsidRPr="00B13F99">
        <w:rPr>
          <w:rFonts w:ascii="Times New Roman" w:hAnsi="Times New Roman"/>
          <w:b/>
          <w:bCs/>
          <w:color w:val="auto"/>
          <w:sz w:val="28"/>
          <w:szCs w:val="28"/>
        </w:rPr>
        <w:t xml:space="preserve"> платы </w:t>
      </w:r>
      <w:r w:rsidRPr="00B13F99">
        <w:rPr>
          <w:rFonts w:ascii="Times New Roman" w:hAnsi="Times New Roman"/>
          <w:b/>
          <w:color w:val="auto"/>
          <w:sz w:val="28"/>
          <w:szCs w:val="24"/>
        </w:rPr>
        <w:t xml:space="preserve">за наём жилого помещения по договорам социального найма и </w:t>
      </w:r>
      <w:r w:rsidRPr="00B13F99">
        <w:rPr>
          <w:rFonts w:ascii="Times New Roman" w:hAnsi="Times New Roman"/>
          <w:b/>
          <w:color w:val="auto"/>
          <w:sz w:val="28"/>
          <w:szCs w:val="28"/>
        </w:rPr>
        <w:t>договорам найма служебного жилого помещения</w:t>
      </w:r>
      <w:r w:rsidRPr="00B13F99">
        <w:rPr>
          <w:rFonts w:ascii="Times New Roman" w:hAnsi="Times New Roman"/>
          <w:color w:val="auto"/>
          <w:sz w:val="28"/>
          <w:szCs w:val="28"/>
        </w:rPr>
        <w:t xml:space="preserve"> </w:t>
      </w:r>
      <w:r w:rsidRPr="00B13F99">
        <w:rPr>
          <w:rFonts w:ascii="Times New Roman" w:hAnsi="Times New Roman"/>
          <w:b/>
          <w:color w:val="auto"/>
          <w:sz w:val="28"/>
          <w:szCs w:val="28"/>
        </w:rPr>
        <w:t xml:space="preserve">муниципального жилищного фонда на территории </w:t>
      </w:r>
      <w:r>
        <w:rPr>
          <w:rFonts w:ascii="Times New Roman" w:hAnsi="Times New Roman"/>
          <w:b/>
          <w:color w:val="auto"/>
          <w:sz w:val="28"/>
          <w:szCs w:val="28"/>
        </w:rPr>
        <w:t>Красночикойского</w:t>
      </w:r>
      <w:r w:rsidRPr="00B13F99">
        <w:rPr>
          <w:rFonts w:ascii="Times New Roman" w:hAnsi="Times New Roman"/>
          <w:b/>
          <w:color w:val="auto"/>
          <w:sz w:val="28"/>
          <w:szCs w:val="28"/>
        </w:rPr>
        <w:t xml:space="preserve"> муниципального округа Забайкальского края</w:t>
      </w:r>
    </w:p>
    <w:p w:rsidR="00B13F99" w:rsidRPr="00B13F99" w:rsidRDefault="00B13F99" w:rsidP="00B13F99">
      <w:pPr>
        <w:widowControl/>
        <w:tabs>
          <w:tab w:val="left" w:pos="5445"/>
        </w:tabs>
        <w:rPr>
          <w:rFonts w:ascii="Times New Roman" w:hAnsi="Times New Roman"/>
          <w:b/>
          <w:bCs/>
          <w:color w:val="auto"/>
          <w:sz w:val="28"/>
          <w:szCs w:val="28"/>
        </w:rPr>
      </w:pPr>
      <w:r w:rsidRPr="00B13F99">
        <w:rPr>
          <w:rFonts w:ascii="Times New Roman" w:hAnsi="Times New Roman"/>
          <w:b/>
          <w:bCs/>
          <w:color w:val="auto"/>
          <w:sz w:val="28"/>
          <w:szCs w:val="28"/>
        </w:rPr>
        <w:t xml:space="preserve">                                               1. Общие положения</w:t>
      </w:r>
    </w:p>
    <w:p w:rsidR="00B13F99" w:rsidRPr="00B13F99" w:rsidRDefault="00B13F99" w:rsidP="00B13F99">
      <w:pPr>
        <w:widowControl/>
        <w:jc w:val="center"/>
        <w:rPr>
          <w:rFonts w:ascii="Times New Roman" w:hAnsi="Times New Roman"/>
          <w:color w:val="auto"/>
          <w:sz w:val="28"/>
          <w:szCs w:val="28"/>
        </w:rPr>
      </w:pPr>
    </w:p>
    <w:p w:rsidR="00B13F99" w:rsidRPr="00B13F99" w:rsidRDefault="00B13F99" w:rsidP="00F4007F">
      <w:pPr>
        <w:widowControl/>
        <w:ind w:firstLine="709"/>
        <w:jc w:val="both"/>
        <w:rPr>
          <w:rFonts w:ascii="Times New Roman" w:hAnsi="Times New Roman"/>
          <w:color w:val="auto"/>
          <w:sz w:val="28"/>
          <w:szCs w:val="28"/>
        </w:rPr>
      </w:pPr>
      <w:r w:rsidRPr="00B13F99">
        <w:rPr>
          <w:rFonts w:ascii="Times New Roman" w:hAnsi="Times New Roman"/>
          <w:color w:val="auto"/>
          <w:sz w:val="28"/>
          <w:szCs w:val="28"/>
        </w:rPr>
        <w:t>1.1. Порядок установления размера</w:t>
      </w:r>
      <w:r w:rsidRPr="00B13F99">
        <w:rPr>
          <w:rFonts w:ascii="Times New Roman" w:hAnsi="Times New Roman"/>
          <w:bCs/>
          <w:color w:val="auto"/>
          <w:sz w:val="28"/>
          <w:szCs w:val="28"/>
        </w:rPr>
        <w:t xml:space="preserve"> платы </w:t>
      </w:r>
      <w:r w:rsidRPr="00B13F99">
        <w:rPr>
          <w:rFonts w:ascii="Times New Roman" w:hAnsi="Times New Roman"/>
          <w:color w:val="auto"/>
          <w:sz w:val="28"/>
          <w:szCs w:val="28"/>
        </w:rPr>
        <w:t xml:space="preserve">за наём жилого помещения по договорам социального найма и договорам найма служебного жилого помещения муниципального жилищного фонда на территории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 разработан в соответствии со стать</w:t>
      </w:r>
      <w:r>
        <w:rPr>
          <w:rFonts w:ascii="Times New Roman" w:hAnsi="Times New Roman"/>
          <w:color w:val="auto"/>
          <w:sz w:val="28"/>
          <w:szCs w:val="28"/>
        </w:rPr>
        <w:t xml:space="preserve">ями 69, </w:t>
      </w:r>
      <w:r w:rsidRPr="00B13F99">
        <w:rPr>
          <w:rFonts w:ascii="Times New Roman" w:hAnsi="Times New Roman"/>
          <w:color w:val="auto"/>
          <w:sz w:val="28"/>
          <w:szCs w:val="28"/>
        </w:rPr>
        <w:t xml:space="preserve">154, 156, 159 Жилищного кодекса Российской Федерации, </w:t>
      </w:r>
      <w:r w:rsidR="00F4007F" w:rsidRPr="00B13F99">
        <w:rPr>
          <w:rFonts w:ascii="Times New Roman" w:hAnsi="Times New Roman"/>
          <w:sz w:val="28"/>
          <w:szCs w:val="28"/>
        </w:rPr>
        <w:t xml:space="preserve">Федеральным законом от 20.03.2025 </w:t>
      </w:r>
      <w:r w:rsidR="00F4007F">
        <w:rPr>
          <w:rFonts w:ascii="Times New Roman" w:hAnsi="Times New Roman"/>
          <w:sz w:val="28"/>
          <w:szCs w:val="28"/>
        </w:rPr>
        <w:t>№</w:t>
      </w:r>
      <w:r w:rsidR="00F4007F" w:rsidRPr="00B13F99">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sidR="00F4007F" w:rsidRPr="00B13F99">
        <w:rPr>
          <w:rFonts w:ascii="Times New Roman" w:hAnsi="Times New Roman"/>
          <w:color w:val="auto"/>
          <w:sz w:val="28"/>
          <w:szCs w:val="28"/>
        </w:rPr>
        <w:t xml:space="preserve">, Приказом Министерства строительства и жилищно-коммунального хозяйства Российской Федерации от 14.05.2021 </w:t>
      </w:r>
      <w:r w:rsidR="00F4007F">
        <w:rPr>
          <w:rFonts w:ascii="Times New Roman" w:hAnsi="Times New Roman"/>
          <w:color w:val="auto"/>
          <w:sz w:val="28"/>
          <w:szCs w:val="28"/>
        </w:rPr>
        <w:t>№</w:t>
      </w:r>
      <w:r w:rsidR="00F4007F" w:rsidRPr="00B13F99">
        <w:rPr>
          <w:rFonts w:ascii="Times New Roman" w:hAnsi="Times New Roman"/>
          <w:color w:val="auto"/>
          <w:sz w:val="28"/>
          <w:szCs w:val="28"/>
        </w:rPr>
        <w:t xml:space="preserve"> 292/пр «Об утверждении правил пользования жилыми помещениями», Приказом Министерства строительства Российской Федерации от 27.09.2016 </w:t>
      </w:r>
      <w:r w:rsidR="00F4007F">
        <w:rPr>
          <w:rFonts w:ascii="Times New Roman" w:hAnsi="Times New Roman"/>
          <w:color w:val="auto"/>
          <w:sz w:val="28"/>
          <w:szCs w:val="28"/>
        </w:rPr>
        <w:t>№</w:t>
      </w:r>
      <w:r w:rsidR="00F4007F" w:rsidRPr="00B13F99">
        <w:rPr>
          <w:rFonts w:ascii="Times New Roman" w:hAnsi="Times New Roman"/>
          <w:color w:val="auto"/>
          <w:sz w:val="28"/>
          <w:szCs w:val="28"/>
        </w:rPr>
        <w:t xml:space="preserve"> 668/пр «Об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w:t>
      </w:r>
      <w:r w:rsidR="00F4007F" w:rsidRPr="00B13F99">
        <w:rPr>
          <w:rFonts w:ascii="Times New Roman" w:hAnsi="Times New Roman"/>
          <w:sz w:val="28"/>
          <w:szCs w:val="28"/>
        </w:rPr>
        <w:t xml:space="preserve">постановлением Правительства Российской Федерации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r w:rsidRPr="00B13F99">
        <w:rPr>
          <w:rFonts w:ascii="Times New Roman" w:hAnsi="Times New Roman"/>
          <w:color w:val="auto"/>
          <w:sz w:val="28"/>
          <w:szCs w:val="28"/>
        </w:rPr>
        <w:t xml:space="preserve">и определяет единый порядок расчета платы за наём жилого помещения муниципального жилищного фонда на территории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w:t>
      </w:r>
    </w:p>
    <w:p w:rsidR="00B13F99" w:rsidRPr="00B13F99" w:rsidRDefault="00B13F99" w:rsidP="00F4007F">
      <w:pPr>
        <w:widowControl/>
        <w:ind w:firstLine="709"/>
        <w:jc w:val="both"/>
        <w:rPr>
          <w:rFonts w:ascii="Times New Roman" w:hAnsi="Times New Roman"/>
          <w:color w:val="auto"/>
          <w:sz w:val="28"/>
          <w:szCs w:val="28"/>
        </w:rPr>
      </w:pPr>
      <w:r w:rsidRPr="00B13F99">
        <w:rPr>
          <w:rFonts w:ascii="Times New Roman" w:hAnsi="Times New Roman"/>
          <w:color w:val="auto"/>
          <w:sz w:val="28"/>
          <w:szCs w:val="28"/>
        </w:rPr>
        <w:t>1.2. Используемые в данном Положении показатели корректируются по мере изменения социально-экономической ситуации, введения в действие новых нормативных актов.</w:t>
      </w:r>
    </w:p>
    <w:p w:rsidR="00B13F99" w:rsidRPr="00B13F99" w:rsidRDefault="00B13F99" w:rsidP="00F4007F">
      <w:pPr>
        <w:widowControl/>
        <w:ind w:firstLine="709"/>
        <w:jc w:val="both"/>
        <w:rPr>
          <w:rFonts w:ascii="Times New Roman" w:hAnsi="Times New Roman"/>
          <w:color w:val="auto"/>
          <w:sz w:val="28"/>
          <w:szCs w:val="28"/>
        </w:rPr>
      </w:pPr>
      <w:r w:rsidRPr="00B13F99">
        <w:rPr>
          <w:rFonts w:ascii="Times New Roman" w:hAnsi="Times New Roman"/>
          <w:color w:val="auto"/>
          <w:sz w:val="28"/>
          <w:szCs w:val="28"/>
        </w:rPr>
        <w:t>1.3 Основные понятия, используемые в настоящем Порядке:</w:t>
      </w:r>
    </w:p>
    <w:p w:rsidR="00B13F99" w:rsidRPr="00B13F99" w:rsidRDefault="00B13F99" w:rsidP="00F4007F">
      <w:pPr>
        <w:widowControl/>
        <w:ind w:firstLine="709"/>
        <w:jc w:val="both"/>
        <w:rPr>
          <w:rFonts w:ascii="Times New Roman" w:hAnsi="Times New Roman"/>
          <w:color w:val="auto"/>
          <w:sz w:val="28"/>
          <w:szCs w:val="28"/>
        </w:rPr>
      </w:pPr>
      <w:r w:rsidRPr="00B13F99">
        <w:rPr>
          <w:rFonts w:ascii="Times New Roman" w:hAnsi="Times New Roman"/>
          <w:color w:val="auto"/>
          <w:sz w:val="28"/>
          <w:szCs w:val="28"/>
        </w:rPr>
        <w:t xml:space="preserve">1) Плата за наём - плата за пользование жилым помещением муниципального жилищного фонда на территории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w:t>
      </w:r>
    </w:p>
    <w:p w:rsidR="00B13F99" w:rsidRPr="00B13F99" w:rsidRDefault="00B13F99" w:rsidP="00F4007F">
      <w:pPr>
        <w:widowControl/>
        <w:ind w:firstLine="709"/>
        <w:jc w:val="both"/>
        <w:rPr>
          <w:rFonts w:ascii="Times New Roman" w:hAnsi="Times New Roman"/>
          <w:color w:val="auto"/>
          <w:sz w:val="28"/>
          <w:szCs w:val="28"/>
        </w:rPr>
      </w:pPr>
      <w:r w:rsidRPr="00B13F99">
        <w:rPr>
          <w:rFonts w:ascii="Times New Roman" w:hAnsi="Times New Roman"/>
          <w:color w:val="auto"/>
          <w:sz w:val="28"/>
          <w:szCs w:val="28"/>
        </w:rPr>
        <w:t xml:space="preserve">2) Муниципальный жилищный фонд - совокупность жилых помещений на территории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 принадлежащих на праве собственности </w:t>
      </w:r>
      <w:r w:rsidR="00F4007F">
        <w:rPr>
          <w:rFonts w:ascii="Times New Roman" w:hAnsi="Times New Roman"/>
          <w:color w:val="auto"/>
          <w:sz w:val="28"/>
          <w:szCs w:val="28"/>
        </w:rPr>
        <w:t>Красночикойскому</w:t>
      </w:r>
      <w:r w:rsidRPr="00B13F99">
        <w:rPr>
          <w:rFonts w:ascii="Times New Roman" w:hAnsi="Times New Roman"/>
          <w:color w:val="auto"/>
          <w:sz w:val="28"/>
          <w:szCs w:val="28"/>
        </w:rPr>
        <w:t xml:space="preserve"> муниципальному округу Забайкальского края.</w:t>
      </w:r>
    </w:p>
    <w:p w:rsidR="00B13F99" w:rsidRPr="00B13F99" w:rsidRDefault="00B13F99" w:rsidP="00F4007F">
      <w:pPr>
        <w:widowControl/>
        <w:ind w:firstLine="709"/>
        <w:jc w:val="both"/>
        <w:rPr>
          <w:rFonts w:ascii="Times New Roman" w:hAnsi="Times New Roman"/>
          <w:color w:val="auto"/>
          <w:sz w:val="28"/>
          <w:szCs w:val="28"/>
        </w:rPr>
      </w:pPr>
      <w:r w:rsidRPr="00B13F99">
        <w:rPr>
          <w:rFonts w:ascii="Times New Roman" w:hAnsi="Times New Roman"/>
          <w:color w:val="auto"/>
          <w:sz w:val="28"/>
          <w:szCs w:val="28"/>
        </w:rPr>
        <w:lastRenderedPageBreak/>
        <w:t xml:space="preserve">1.4. Экономическое содержание платы за наём жилого помещения по договорам социального найма и договорам найма служебного жилого помещения муниципального жилищного фонда на территории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 состоит в компенсации инвестиционных затрат наймодателя на проведение капитального ремонта, реконструкции и модернизации жилищного фонда.</w:t>
      </w:r>
    </w:p>
    <w:p w:rsidR="00B13F99" w:rsidRPr="00B13F99" w:rsidRDefault="00B13F99" w:rsidP="00F4007F">
      <w:pPr>
        <w:widowControl/>
        <w:autoSpaceDE w:val="0"/>
        <w:autoSpaceDN w:val="0"/>
        <w:adjustRightInd w:val="0"/>
        <w:ind w:firstLine="709"/>
        <w:jc w:val="both"/>
        <w:rPr>
          <w:rFonts w:ascii="Times New Roman" w:hAnsi="Times New Roman"/>
          <w:color w:val="auto"/>
          <w:sz w:val="28"/>
          <w:szCs w:val="28"/>
        </w:rPr>
      </w:pPr>
      <w:r w:rsidRPr="00B13F99">
        <w:rPr>
          <w:rFonts w:ascii="Times New Roman" w:hAnsi="Times New Roman"/>
          <w:color w:val="auto"/>
          <w:sz w:val="28"/>
          <w:szCs w:val="28"/>
        </w:rPr>
        <w:t>1.5. Величина платы за наём устанавливается дифференцированно в зависимости от степени благоустройства жилого помещения.</w:t>
      </w:r>
    </w:p>
    <w:p w:rsidR="00B13F99" w:rsidRPr="00B13F99" w:rsidRDefault="00B13F99" w:rsidP="00F4007F">
      <w:pPr>
        <w:widowControl/>
        <w:autoSpaceDE w:val="0"/>
        <w:autoSpaceDN w:val="0"/>
        <w:adjustRightInd w:val="0"/>
        <w:ind w:firstLine="709"/>
        <w:jc w:val="both"/>
        <w:rPr>
          <w:rFonts w:ascii="Times New Roman" w:hAnsi="Times New Roman"/>
          <w:color w:val="auto"/>
          <w:sz w:val="28"/>
          <w:szCs w:val="28"/>
        </w:rPr>
      </w:pPr>
      <w:r w:rsidRPr="00B13F99">
        <w:rPr>
          <w:rFonts w:ascii="Times New Roman" w:hAnsi="Times New Roman"/>
          <w:color w:val="auto"/>
          <w:sz w:val="28"/>
          <w:szCs w:val="28"/>
        </w:rPr>
        <w:t>1.6. Размер платы за наём жилого помещения может изменяться не чаще чем один раз в три года, за исключением ежегодной индексации размера платы за наем жилых помещений по договорам найма жилых помещений жилищного фонда социального использования</w:t>
      </w:r>
      <w:r w:rsidR="008C2553">
        <w:rPr>
          <w:rFonts w:ascii="Times New Roman" w:hAnsi="Times New Roman"/>
          <w:color w:val="auto"/>
          <w:sz w:val="28"/>
          <w:szCs w:val="28"/>
        </w:rPr>
        <w:t>,</w:t>
      </w:r>
      <w:r w:rsidRPr="00B13F99">
        <w:rPr>
          <w:rFonts w:ascii="Times New Roman" w:hAnsi="Times New Roman"/>
          <w:color w:val="auto"/>
          <w:sz w:val="28"/>
          <w:szCs w:val="28"/>
        </w:rPr>
        <w:t xml:space="preserve"> установленного Правительством Российской Федерации.</w:t>
      </w:r>
    </w:p>
    <w:p w:rsidR="00B13F99" w:rsidRPr="00B13F99" w:rsidRDefault="00B13F99" w:rsidP="00B13F99">
      <w:pPr>
        <w:autoSpaceDE w:val="0"/>
        <w:autoSpaceDN w:val="0"/>
        <w:adjustRightInd w:val="0"/>
        <w:ind w:firstLine="540"/>
        <w:jc w:val="both"/>
        <w:rPr>
          <w:rFonts w:ascii="Times New Roman" w:hAnsi="Times New Roman"/>
          <w:color w:val="auto"/>
          <w:sz w:val="28"/>
          <w:szCs w:val="28"/>
        </w:rPr>
      </w:pPr>
      <w:r w:rsidRPr="00B13F99">
        <w:rPr>
          <w:rFonts w:ascii="Times New Roman" w:hAnsi="Times New Roman"/>
          <w:color w:val="auto"/>
          <w:sz w:val="28"/>
          <w:szCs w:val="28"/>
        </w:rPr>
        <w:t xml:space="preserve">1.7. Начисление платы за наём жилого помещения по договорам социального найма и договорам найма служебного жилого помещения муниципального жилищного фонда на территории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 производится наймодателем или организацией, уполномоченной выполнять эти функции.</w:t>
      </w:r>
    </w:p>
    <w:p w:rsidR="00B13F99" w:rsidRDefault="00B13F99" w:rsidP="00F4007F">
      <w:pPr>
        <w:widowControl/>
        <w:autoSpaceDE w:val="0"/>
        <w:autoSpaceDN w:val="0"/>
        <w:adjustRightInd w:val="0"/>
        <w:ind w:firstLine="709"/>
        <w:jc w:val="both"/>
        <w:rPr>
          <w:rFonts w:ascii="Times New Roman" w:hAnsi="Times New Roman"/>
          <w:color w:val="auto"/>
          <w:sz w:val="28"/>
          <w:szCs w:val="28"/>
        </w:rPr>
      </w:pPr>
      <w:r w:rsidRPr="00B13F99">
        <w:rPr>
          <w:rFonts w:ascii="Times New Roman" w:hAnsi="Times New Roman"/>
          <w:color w:val="auto"/>
          <w:sz w:val="28"/>
          <w:szCs w:val="28"/>
        </w:rPr>
        <w:t>1.8.Льготы по начислению платы за наём предоставляются гражданам согласно законодательства Российской Федерации.</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1.9. Граждане, признанные в установленном Жилищным кодексом Российской Федерации порядке малоимущими гражданами и занимающие жилые помещения по договорам социального найма жилых помещений муниципального жилищного фонда на территории </w:t>
      </w:r>
      <w:r w:rsidR="009255B4">
        <w:rPr>
          <w:rFonts w:ascii="Times New Roman" w:hAnsi="Times New Roman"/>
          <w:sz w:val="28"/>
          <w:szCs w:val="28"/>
        </w:rPr>
        <w:t>Красночикойского</w:t>
      </w:r>
      <w:r w:rsidRPr="00F4007F">
        <w:rPr>
          <w:rFonts w:ascii="Times New Roman" w:hAnsi="Times New Roman"/>
          <w:sz w:val="28"/>
          <w:szCs w:val="28"/>
        </w:rPr>
        <w:t xml:space="preserve"> муниципального округа Забайкальского края, освобождаются от внесения платы за пользование вышеуказанными жилыми помещениями (плата за наём).</w:t>
      </w:r>
    </w:p>
    <w:p w:rsidR="00F4007F" w:rsidRPr="00F4007F" w:rsidRDefault="00F4007F" w:rsidP="00F4007F">
      <w:pPr>
        <w:widowControl/>
        <w:autoSpaceDE w:val="0"/>
        <w:autoSpaceDN w:val="0"/>
        <w:adjustRightInd w:val="0"/>
        <w:ind w:firstLine="709"/>
        <w:jc w:val="both"/>
        <w:rPr>
          <w:rFonts w:ascii="Times New Roman" w:hAnsi="Times New Roman"/>
          <w:sz w:val="28"/>
          <w:szCs w:val="28"/>
        </w:rPr>
      </w:pPr>
      <w:r w:rsidRPr="00F4007F">
        <w:rPr>
          <w:rFonts w:ascii="Times New Roman" w:hAnsi="Times New Roman"/>
          <w:sz w:val="28"/>
          <w:szCs w:val="28"/>
        </w:rPr>
        <w:t xml:space="preserve">Плата за наём жилых помещений, предоставленных по договорам социального найма жилых помещений муниципального жилищного фонда на территории </w:t>
      </w:r>
      <w:r w:rsidR="009255B4">
        <w:rPr>
          <w:rFonts w:ascii="Times New Roman" w:hAnsi="Times New Roman"/>
          <w:sz w:val="28"/>
          <w:szCs w:val="28"/>
        </w:rPr>
        <w:t>Красночикойского</w:t>
      </w:r>
      <w:r w:rsidRPr="00F4007F">
        <w:rPr>
          <w:rFonts w:ascii="Times New Roman" w:hAnsi="Times New Roman"/>
          <w:sz w:val="28"/>
          <w:szCs w:val="28"/>
        </w:rPr>
        <w:t xml:space="preserve"> муниципального округа Забайкальского края, не взимается в случае утраты (разрушения) таких жилых помещений, признания домов ветхими и аварийными.</w:t>
      </w:r>
    </w:p>
    <w:p w:rsidR="00F4007F" w:rsidRPr="00F4007F" w:rsidRDefault="00F4007F" w:rsidP="00F4007F">
      <w:pPr>
        <w:autoSpaceDE w:val="0"/>
        <w:autoSpaceDN w:val="0"/>
        <w:adjustRightInd w:val="0"/>
        <w:ind w:firstLine="709"/>
        <w:jc w:val="both"/>
        <w:rPr>
          <w:rFonts w:ascii="Times New Roman" w:hAnsi="Times New Roman"/>
          <w:sz w:val="28"/>
          <w:szCs w:val="28"/>
        </w:rPr>
      </w:pPr>
      <w:r w:rsidRPr="00F4007F">
        <w:rPr>
          <w:rFonts w:ascii="Times New Roman" w:hAnsi="Times New Roman"/>
          <w:sz w:val="28"/>
          <w:szCs w:val="28"/>
        </w:rPr>
        <w:t xml:space="preserve">1.10. Военнослужащие и сотрудники федеральных органов исполнительной власти, федеральных государственных органов, в которых федеральным законом предусмотрена военная служба, сотрудники органов внутренних дел Российской Федерации, граждане Российской Федерации, добровольно поступившие в добровольческие формирования, созданные в соответствии с федеральным законом,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сотрудники уголовно-исполнительной системы Российской Федерации, выполняющие (выполнявшие) возложенные на них задачи на указанных территориях в период проведения специальной военной операции, граждане Российской Федерации, призванные на военную службу по мобилизации, лица, заключившие контракт (имевшие иные правоотношения) с организациями, содействующими выполнению задач, возложенных на Вооруженные Силы </w:t>
      </w:r>
      <w:r w:rsidRPr="00F4007F">
        <w:rPr>
          <w:rFonts w:ascii="Times New Roman" w:hAnsi="Times New Roman"/>
          <w:sz w:val="28"/>
          <w:szCs w:val="28"/>
        </w:rPr>
        <w:lastRenderedPageBreak/>
        <w:t xml:space="preserve">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имеющие статус ветерана боевых действий (далее - военнослужащие), военнослужащие, погибшие (умершие) при исполнении обязанностей военной службы (службы) в результате участия в специальной военной операции являющиеся (являвшиеся) нанимателями жилых помещений по договорам социального найма и договорам найма служебного жилого помещения муниципального жилищного фонда на территории </w:t>
      </w:r>
      <w:r w:rsidR="009255B4">
        <w:rPr>
          <w:rFonts w:ascii="Times New Roman" w:hAnsi="Times New Roman"/>
          <w:sz w:val="28"/>
          <w:szCs w:val="28"/>
        </w:rPr>
        <w:t>Красночикойского</w:t>
      </w:r>
      <w:r w:rsidRPr="00F4007F">
        <w:rPr>
          <w:rFonts w:ascii="Times New Roman" w:hAnsi="Times New Roman"/>
          <w:sz w:val="28"/>
          <w:szCs w:val="28"/>
        </w:rPr>
        <w:t xml:space="preserve"> муниципального округа Забайкальского края (далее – Наниматель военнослужащий), а также члены семьи Нанимателя военнослужащего, освобождаются от внесения платы за пользование жилыми помещениями, предоставленными по договорам социального найма и договорам найма служебного жилого помещения муниципального жилищного фонда на территории </w:t>
      </w:r>
      <w:r w:rsidR="009255B4">
        <w:rPr>
          <w:rFonts w:ascii="Times New Roman" w:hAnsi="Times New Roman"/>
          <w:sz w:val="28"/>
          <w:szCs w:val="28"/>
        </w:rPr>
        <w:t>Красночикойского</w:t>
      </w:r>
      <w:r w:rsidRPr="00F4007F">
        <w:rPr>
          <w:rFonts w:ascii="Times New Roman" w:hAnsi="Times New Roman"/>
          <w:sz w:val="28"/>
          <w:szCs w:val="28"/>
        </w:rPr>
        <w:t xml:space="preserve"> муниципального округа Забайкальского края (далее – плата за наём).</w:t>
      </w:r>
    </w:p>
    <w:p w:rsidR="00F4007F" w:rsidRPr="00F4007F" w:rsidRDefault="00F4007F" w:rsidP="00F4007F">
      <w:pPr>
        <w:pStyle w:val="afb"/>
        <w:ind w:firstLine="709"/>
        <w:jc w:val="both"/>
        <w:rPr>
          <w:rFonts w:ascii="Times New Roman" w:hAnsi="Times New Roman"/>
          <w:color w:val="000000"/>
          <w:sz w:val="28"/>
          <w:szCs w:val="28"/>
          <w:shd w:val="clear" w:color="auto" w:fill="FFFFFF"/>
        </w:rPr>
      </w:pPr>
      <w:r w:rsidRPr="00F4007F">
        <w:rPr>
          <w:rFonts w:ascii="Times New Roman" w:hAnsi="Times New Roman"/>
          <w:sz w:val="28"/>
          <w:szCs w:val="28"/>
        </w:rPr>
        <w:t xml:space="preserve">К членам семьи Нанимателя военнослужащего жилого помещения по договору социального найма и договору найма служебного жилого помещения муниципального жилищного фонда на территории </w:t>
      </w:r>
      <w:r w:rsidR="009255B4">
        <w:rPr>
          <w:rFonts w:ascii="Times New Roman" w:hAnsi="Times New Roman"/>
          <w:sz w:val="28"/>
          <w:szCs w:val="28"/>
        </w:rPr>
        <w:t>Красночикойского</w:t>
      </w:r>
      <w:r w:rsidRPr="00F4007F">
        <w:rPr>
          <w:rFonts w:ascii="Times New Roman" w:hAnsi="Times New Roman"/>
          <w:sz w:val="28"/>
          <w:szCs w:val="28"/>
        </w:rPr>
        <w:t xml:space="preserve"> муниципального округа Забайкальского края (далее – жилое помещение по договору найма, жилые помещения по договорам найма) относятся</w:t>
      </w:r>
      <w:r w:rsidRPr="00F4007F">
        <w:rPr>
          <w:rFonts w:ascii="Times New Roman" w:hAnsi="Times New Roman"/>
          <w:color w:val="000000"/>
          <w:sz w:val="28"/>
          <w:szCs w:val="28"/>
          <w:shd w:val="clear" w:color="auto" w:fill="FFFFFF"/>
        </w:rPr>
        <w:t xml:space="preserve"> проживающие совместно с ним его супруг, а также дети и родители данного Нанимателя военнослужащего. Другие родственники, </w:t>
      </w:r>
      <w:r w:rsidRPr="00F4007F">
        <w:rPr>
          <w:rFonts w:ascii="Times New Roman" w:hAnsi="Times New Roman"/>
          <w:sz w:val="28"/>
          <w:szCs w:val="28"/>
          <w:shd w:val="clear" w:color="auto" w:fill="FFFFFF"/>
        </w:rPr>
        <w:t>нетрудоспособные иждивенцы</w:t>
      </w:r>
      <w:r w:rsidRPr="00F4007F">
        <w:rPr>
          <w:rFonts w:ascii="Times New Roman" w:hAnsi="Times New Roman"/>
          <w:color w:val="000000"/>
          <w:sz w:val="28"/>
          <w:szCs w:val="28"/>
          <w:shd w:val="clear" w:color="auto" w:fill="FFFFFF"/>
        </w:rPr>
        <w:t xml:space="preserve"> признаются членами семьи Нанимателя военнослужащего жилых помещений по договорам найма, если они вселены Нанимателем военнослужащим в качестве членов его семьи и ведут с ним </w:t>
      </w:r>
      <w:r w:rsidRPr="00F4007F">
        <w:rPr>
          <w:rFonts w:ascii="Times New Roman" w:hAnsi="Times New Roman"/>
          <w:sz w:val="28"/>
          <w:szCs w:val="28"/>
          <w:shd w:val="clear" w:color="auto" w:fill="FFFFFF"/>
        </w:rPr>
        <w:t>общее хозяйство</w:t>
      </w:r>
      <w:r w:rsidRPr="00F4007F">
        <w:rPr>
          <w:rFonts w:ascii="Times New Roman" w:hAnsi="Times New Roman"/>
          <w:color w:val="000000"/>
          <w:sz w:val="28"/>
          <w:szCs w:val="28"/>
          <w:shd w:val="clear" w:color="auto" w:fill="FFFFFF"/>
        </w:rPr>
        <w:t xml:space="preserve">. В исключительных случаях иные лица могут быть </w:t>
      </w:r>
      <w:r w:rsidRPr="00F4007F">
        <w:rPr>
          <w:rFonts w:ascii="Times New Roman" w:hAnsi="Times New Roman"/>
          <w:sz w:val="28"/>
          <w:szCs w:val="28"/>
          <w:shd w:val="clear" w:color="auto" w:fill="FFFFFF"/>
        </w:rPr>
        <w:t>признаны</w:t>
      </w:r>
      <w:r w:rsidRPr="00F4007F">
        <w:rPr>
          <w:rFonts w:ascii="Times New Roman" w:hAnsi="Times New Roman"/>
          <w:color w:val="000000"/>
          <w:sz w:val="28"/>
          <w:szCs w:val="28"/>
          <w:shd w:val="clear" w:color="auto" w:fill="FFFFFF"/>
        </w:rPr>
        <w:t xml:space="preserve"> членами семьи Нанимателя военнослужащего жилого помещения по договору найма в судебном порядке.</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Под освобождением от внесения платы за наём понимается приостановление начислений ежемесячной платы за наём для Нанимателей военнослужащих жилых помещений по договорам найма.</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Освобождение от внесения платы за наём жилых помещений по договорам найма предоставляется в заявительном порядке.</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Для освобождения от внесения платы за наём Наниматель военнослужащий, представитель Нанимателя военнослужащего по доверенности, член семьи Нанимателя военнослужащего, законный представитель члена семьи Нанимателя военнослужащего или представитель члена семьи Нанимателя военнослужащего по доверенности предоставляет в администрацию </w:t>
      </w:r>
      <w:r w:rsidR="009255B4">
        <w:rPr>
          <w:rFonts w:ascii="Times New Roman" w:hAnsi="Times New Roman"/>
          <w:sz w:val="28"/>
          <w:szCs w:val="28"/>
        </w:rPr>
        <w:t>Красночикойского</w:t>
      </w:r>
      <w:r w:rsidRPr="00F4007F">
        <w:rPr>
          <w:rFonts w:ascii="Times New Roman" w:hAnsi="Times New Roman"/>
          <w:sz w:val="28"/>
          <w:szCs w:val="28"/>
        </w:rPr>
        <w:t xml:space="preserve"> муниципального округа Забайкальского края в лице </w:t>
      </w:r>
      <w:r w:rsidR="008C2553">
        <w:rPr>
          <w:rFonts w:ascii="Times New Roman" w:hAnsi="Times New Roman"/>
          <w:sz w:val="28"/>
          <w:szCs w:val="28"/>
        </w:rPr>
        <w:t>Отдела имущественных и земельных отношений</w:t>
      </w:r>
      <w:r w:rsidRPr="00F4007F">
        <w:rPr>
          <w:rFonts w:ascii="Times New Roman" w:hAnsi="Times New Roman"/>
          <w:sz w:val="28"/>
          <w:szCs w:val="28"/>
        </w:rPr>
        <w:t xml:space="preserve"> </w:t>
      </w:r>
      <w:r w:rsidR="009255B4">
        <w:rPr>
          <w:rFonts w:ascii="Times New Roman" w:hAnsi="Times New Roman"/>
          <w:sz w:val="28"/>
          <w:szCs w:val="28"/>
        </w:rPr>
        <w:t>Красночикойского</w:t>
      </w:r>
      <w:r w:rsidRPr="00F4007F">
        <w:rPr>
          <w:rFonts w:ascii="Times New Roman" w:hAnsi="Times New Roman"/>
          <w:sz w:val="28"/>
          <w:szCs w:val="28"/>
        </w:rPr>
        <w:t xml:space="preserve"> муниципального округа Забайкальского края (далее – Уполномоченный орган) следующий пакет документов: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 заявление об освобождении от внесения платы за пользование жилым помещением по договору найма (платы за наём);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lastRenderedPageBreak/>
        <w:t xml:space="preserve">- документы, удостоверяющие личность военнослужащего являющегося (являвшегося) нанимателем жилого помещения по договору найма, а также лиц, указанных в качестве членов его семьи (паспорт гражданина Российской Федерации или иной документ, удостоверяющий личность);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 документы, подтверждающие семейные отношения Нанимателя военнослужащего и членов его семьи (свидетельства о рождении, заключении брака, выданные компетентными органами Российского государства, выданные компетентными органами иностранного государства, и их нотариально удостоверенный перевод на русский язык (в случае регистрации актов гражданского состояния на территории иностранного государства, судебные решения о признании членом семьи (при наличии);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 доверенность, оформленную надлежащим образом, в случае если заявление подает представитель (не член семьи) Нанимателя военнослужащего;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 документы, подтверждающие участие Нанимателя военнослужащего в специальной военной операции, выдаваемые федеральными органами исполнительной власти или федеральными государственными органами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участнику специальной военной операции,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члену семьи участника специальной военной операции).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Документы представляются в копиях с одновременным предъявлением оригиналов и (или) надлежащие заверенные копии.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Основаниями для отказа в освобождении от начисления платы за наём являются: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 предоставление заявителем неполного пакета документов;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неподтверждение статуса участия Нанимателя военнослужащего в специальной военной операции, статуса члена семьи военнослужащего;</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 предоставление неверно оформленных или утративших силу документов.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Уполномоченный орган в течение 10 дней с даты принятия заявления об освобождении от внесения платы наём и прилагаемых к нему документов: </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принимает решение об освобождении от внесения платы за пользование жилым помещением по договору найма (платы за наём) или об отказе в освобождении от внесения платы за пользование жилым помещением по договору найма (платы за наём);</w:t>
      </w:r>
    </w:p>
    <w:p w:rsidR="00F4007F" w:rsidRPr="00F4007F" w:rsidRDefault="00F4007F" w:rsidP="00F4007F">
      <w:pPr>
        <w:pStyle w:val="afb"/>
        <w:ind w:firstLine="709"/>
        <w:jc w:val="both"/>
        <w:rPr>
          <w:rFonts w:ascii="Times New Roman" w:hAnsi="Times New Roman"/>
          <w:sz w:val="28"/>
          <w:szCs w:val="28"/>
        </w:rPr>
      </w:pPr>
      <w:r w:rsidRPr="00F4007F">
        <w:rPr>
          <w:rFonts w:ascii="Times New Roman" w:hAnsi="Times New Roman"/>
          <w:sz w:val="28"/>
          <w:szCs w:val="28"/>
        </w:rPr>
        <w:t xml:space="preserve">- направляет в адрес заявителя уведомление о решении об освобождении от внесения платы за пользование жилым помещением по договору найма (платы за наём) или об отказе в освобождении от внесения платы за пользование жилым помещением по договору найма (платы за наём). </w:t>
      </w:r>
    </w:p>
    <w:p w:rsidR="00F4007F" w:rsidRPr="00F4007F" w:rsidRDefault="00F4007F" w:rsidP="00F4007F">
      <w:pPr>
        <w:widowControl/>
        <w:autoSpaceDE w:val="0"/>
        <w:autoSpaceDN w:val="0"/>
        <w:adjustRightInd w:val="0"/>
        <w:ind w:firstLine="709"/>
        <w:jc w:val="both"/>
        <w:rPr>
          <w:rFonts w:ascii="Times New Roman" w:hAnsi="Times New Roman"/>
          <w:sz w:val="28"/>
          <w:szCs w:val="28"/>
        </w:rPr>
      </w:pPr>
      <w:r w:rsidRPr="00F4007F">
        <w:rPr>
          <w:rFonts w:ascii="Times New Roman" w:hAnsi="Times New Roman"/>
          <w:sz w:val="28"/>
          <w:szCs w:val="28"/>
        </w:rPr>
        <w:t xml:space="preserve">Уведомление об отказе в освобождении от внесения платы за пользование жилым помещением по договору найма (платы за наём) должно содержать </w:t>
      </w:r>
      <w:r w:rsidRPr="00F4007F">
        <w:rPr>
          <w:rFonts w:ascii="Times New Roman" w:hAnsi="Times New Roman"/>
          <w:sz w:val="28"/>
          <w:szCs w:val="28"/>
        </w:rPr>
        <w:lastRenderedPageBreak/>
        <w:t>основания для отказа. Данный отказ не является препятствием для повторного представления документов в случае устранения оснований для отказа.</w:t>
      </w:r>
    </w:p>
    <w:p w:rsidR="00F4007F" w:rsidRDefault="00F4007F" w:rsidP="00F4007F">
      <w:pPr>
        <w:widowControl/>
        <w:autoSpaceDE w:val="0"/>
        <w:autoSpaceDN w:val="0"/>
        <w:adjustRightInd w:val="0"/>
        <w:ind w:firstLine="709"/>
        <w:jc w:val="both"/>
        <w:rPr>
          <w:rFonts w:ascii="Times New Roman" w:hAnsi="Times New Roman"/>
          <w:color w:val="auto"/>
          <w:sz w:val="28"/>
          <w:szCs w:val="28"/>
        </w:rPr>
      </w:pPr>
    </w:p>
    <w:p w:rsidR="008C2553" w:rsidRPr="00B13F99" w:rsidRDefault="008C2553" w:rsidP="00F4007F">
      <w:pPr>
        <w:widowControl/>
        <w:autoSpaceDE w:val="0"/>
        <w:autoSpaceDN w:val="0"/>
        <w:adjustRightInd w:val="0"/>
        <w:ind w:firstLine="709"/>
        <w:jc w:val="both"/>
        <w:rPr>
          <w:rFonts w:ascii="Times New Roman" w:hAnsi="Times New Roman"/>
          <w:color w:val="auto"/>
          <w:sz w:val="28"/>
          <w:szCs w:val="28"/>
        </w:rPr>
      </w:pPr>
    </w:p>
    <w:p w:rsidR="00B13F99" w:rsidRPr="00B13F99" w:rsidRDefault="00B13F99" w:rsidP="00B13F99">
      <w:pPr>
        <w:widowControl/>
        <w:autoSpaceDE w:val="0"/>
        <w:autoSpaceDN w:val="0"/>
        <w:adjustRightInd w:val="0"/>
        <w:jc w:val="center"/>
        <w:outlineLvl w:val="0"/>
        <w:rPr>
          <w:rFonts w:ascii="Times New Roman" w:eastAsia="Calibri" w:hAnsi="Times New Roman"/>
          <w:b/>
          <w:color w:val="auto"/>
          <w:sz w:val="28"/>
          <w:szCs w:val="28"/>
          <w:lang w:eastAsia="en-US"/>
        </w:rPr>
      </w:pPr>
      <w:r w:rsidRPr="00B13F99">
        <w:rPr>
          <w:rFonts w:ascii="Times New Roman" w:eastAsia="Calibri" w:hAnsi="Times New Roman"/>
          <w:b/>
          <w:color w:val="auto"/>
          <w:sz w:val="28"/>
          <w:szCs w:val="28"/>
          <w:lang w:eastAsia="en-US"/>
        </w:rPr>
        <w:t>2. Размер платы за наем жилого помещения</w:t>
      </w:r>
    </w:p>
    <w:p w:rsidR="00B13F99" w:rsidRPr="00B13F99" w:rsidRDefault="00B13F99" w:rsidP="00B13F99">
      <w:pPr>
        <w:widowControl/>
        <w:autoSpaceDE w:val="0"/>
        <w:autoSpaceDN w:val="0"/>
        <w:adjustRightInd w:val="0"/>
        <w:jc w:val="both"/>
        <w:rPr>
          <w:rFonts w:ascii="Times New Roman" w:eastAsia="Calibri" w:hAnsi="Times New Roman"/>
          <w:color w:val="auto"/>
          <w:sz w:val="28"/>
          <w:szCs w:val="28"/>
          <w:lang w:eastAsia="en-US"/>
        </w:rPr>
      </w:pPr>
    </w:p>
    <w:p w:rsidR="00B13F99" w:rsidRPr="00B13F99" w:rsidRDefault="00B13F99" w:rsidP="00B13F99">
      <w:pPr>
        <w:widowControl/>
        <w:autoSpaceDE w:val="0"/>
        <w:autoSpaceDN w:val="0"/>
        <w:adjustRightInd w:val="0"/>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 xml:space="preserve">2.1. Размер платы за наем j-ого жилого помещения, предоставленного по договору социального найма или договору найма жилого помещения муниципального жилищного фонда на территории </w:t>
      </w:r>
      <w:r>
        <w:rPr>
          <w:rFonts w:ascii="Times New Roman" w:eastAsia="Calibri" w:hAnsi="Times New Roman"/>
          <w:color w:val="auto"/>
          <w:sz w:val="28"/>
          <w:szCs w:val="28"/>
          <w:lang w:eastAsia="en-US"/>
        </w:rPr>
        <w:t>Красночикойского</w:t>
      </w:r>
      <w:r w:rsidRPr="00B13F99">
        <w:rPr>
          <w:rFonts w:ascii="Times New Roman" w:eastAsia="Calibri" w:hAnsi="Times New Roman"/>
          <w:color w:val="auto"/>
          <w:sz w:val="28"/>
          <w:szCs w:val="28"/>
          <w:lang w:eastAsia="en-US"/>
        </w:rPr>
        <w:t xml:space="preserve"> муниципального округа Забайкальского края, определяется по формуле 1:</w:t>
      </w:r>
    </w:p>
    <w:p w:rsidR="00B13F99" w:rsidRPr="00B13F99" w:rsidRDefault="00B13F99" w:rsidP="00B13F99">
      <w:pPr>
        <w:widowControl/>
        <w:autoSpaceDE w:val="0"/>
        <w:autoSpaceDN w:val="0"/>
        <w:adjustRightInd w:val="0"/>
        <w:ind w:firstLine="540"/>
        <w:jc w:val="both"/>
        <w:rPr>
          <w:rFonts w:ascii="Times New Roman" w:eastAsia="Calibri" w:hAnsi="Times New Roman"/>
          <w:color w:val="auto"/>
          <w:sz w:val="28"/>
          <w:szCs w:val="28"/>
          <w:lang w:eastAsia="en-US"/>
        </w:rPr>
      </w:pP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Формула 1</w:t>
      </w:r>
    </w:p>
    <w:p w:rsidR="00B13F99" w:rsidRPr="00B13F99" w:rsidRDefault="00B13F99" w:rsidP="00B13F99">
      <w:pPr>
        <w:widowControl/>
        <w:autoSpaceDE w:val="0"/>
        <w:autoSpaceDN w:val="0"/>
        <w:adjustRightInd w:val="0"/>
        <w:spacing w:line="240" w:lineRule="atLeast"/>
        <w:jc w:val="both"/>
        <w:rPr>
          <w:rFonts w:ascii="Times New Roman" w:eastAsia="Calibri" w:hAnsi="Times New Roman"/>
          <w:color w:val="auto"/>
          <w:sz w:val="28"/>
          <w:szCs w:val="28"/>
          <w:lang w:eastAsia="en-US"/>
        </w:rPr>
      </w:pP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П</w:t>
      </w:r>
      <w:r w:rsidRPr="00B13F99">
        <w:rPr>
          <w:rFonts w:ascii="Times New Roman" w:eastAsia="Calibri" w:hAnsi="Times New Roman"/>
          <w:color w:val="auto"/>
          <w:sz w:val="28"/>
          <w:szCs w:val="28"/>
          <w:vertAlign w:val="subscript"/>
          <w:lang w:eastAsia="en-US"/>
        </w:rPr>
        <w:t>нj</w:t>
      </w:r>
      <w:r w:rsidRPr="00B13F99">
        <w:rPr>
          <w:rFonts w:ascii="Times New Roman" w:eastAsia="Calibri" w:hAnsi="Times New Roman"/>
          <w:color w:val="auto"/>
          <w:sz w:val="28"/>
          <w:szCs w:val="28"/>
          <w:lang w:eastAsia="en-US"/>
        </w:rPr>
        <w:t xml:space="preserve"> = Н</w:t>
      </w:r>
      <w:r w:rsidRPr="00B13F99">
        <w:rPr>
          <w:rFonts w:ascii="Times New Roman" w:eastAsia="Calibri" w:hAnsi="Times New Roman"/>
          <w:color w:val="auto"/>
          <w:sz w:val="28"/>
          <w:szCs w:val="28"/>
          <w:vertAlign w:val="subscript"/>
          <w:lang w:eastAsia="en-US"/>
        </w:rPr>
        <w:t>б</w:t>
      </w:r>
      <w:r w:rsidRPr="00B13F99">
        <w:rPr>
          <w:rFonts w:ascii="Times New Roman" w:eastAsia="Calibri" w:hAnsi="Times New Roman"/>
          <w:color w:val="auto"/>
          <w:sz w:val="28"/>
          <w:szCs w:val="28"/>
          <w:lang w:eastAsia="en-US"/>
        </w:rPr>
        <w:t xml:space="preserve"> * К</w:t>
      </w:r>
      <w:r w:rsidRPr="00B13F99">
        <w:rPr>
          <w:rFonts w:ascii="Times New Roman" w:eastAsia="Calibri" w:hAnsi="Times New Roman"/>
          <w:color w:val="auto"/>
          <w:sz w:val="28"/>
          <w:szCs w:val="28"/>
          <w:vertAlign w:val="subscript"/>
          <w:lang w:eastAsia="en-US"/>
        </w:rPr>
        <w:t>j</w:t>
      </w:r>
      <w:r w:rsidRPr="00B13F99">
        <w:rPr>
          <w:rFonts w:ascii="Times New Roman" w:eastAsia="Calibri" w:hAnsi="Times New Roman"/>
          <w:color w:val="auto"/>
          <w:sz w:val="28"/>
          <w:szCs w:val="28"/>
          <w:lang w:eastAsia="en-US"/>
        </w:rPr>
        <w:t xml:space="preserve"> * К</w:t>
      </w:r>
      <w:r w:rsidRPr="00B13F99">
        <w:rPr>
          <w:rFonts w:ascii="Times New Roman" w:eastAsia="Calibri" w:hAnsi="Times New Roman"/>
          <w:color w:val="auto"/>
          <w:sz w:val="28"/>
          <w:szCs w:val="28"/>
          <w:vertAlign w:val="subscript"/>
          <w:lang w:eastAsia="en-US"/>
        </w:rPr>
        <w:t>с</w:t>
      </w:r>
      <w:r w:rsidRPr="00B13F99">
        <w:rPr>
          <w:rFonts w:ascii="Times New Roman" w:eastAsia="Calibri" w:hAnsi="Times New Roman"/>
          <w:color w:val="auto"/>
          <w:sz w:val="28"/>
          <w:szCs w:val="28"/>
          <w:lang w:eastAsia="en-US"/>
        </w:rPr>
        <w:t xml:space="preserve"> * П</w:t>
      </w:r>
      <w:r w:rsidRPr="00B13F99">
        <w:rPr>
          <w:rFonts w:ascii="Times New Roman" w:eastAsia="Calibri" w:hAnsi="Times New Roman"/>
          <w:color w:val="auto"/>
          <w:sz w:val="28"/>
          <w:szCs w:val="28"/>
          <w:vertAlign w:val="subscript"/>
          <w:lang w:eastAsia="en-US"/>
        </w:rPr>
        <w:t>j</w:t>
      </w:r>
      <w:r w:rsidRPr="00B13F99">
        <w:rPr>
          <w:rFonts w:ascii="Times New Roman" w:eastAsia="Calibri" w:hAnsi="Times New Roman"/>
          <w:color w:val="auto"/>
          <w:sz w:val="28"/>
          <w:szCs w:val="28"/>
          <w:lang w:eastAsia="en-US"/>
        </w:rPr>
        <w:t>, где</w:t>
      </w:r>
    </w:p>
    <w:p w:rsidR="00B13F99" w:rsidRPr="00B13F99" w:rsidRDefault="00B13F99" w:rsidP="00B13F99">
      <w:pPr>
        <w:widowControl/>
        <w:autoSpaceDE w:val="0"/>
        <w:autoSpaceDN w:val="0"/>
        <w:adjustRightInd w:val="0"/>
        <w:spacing w:line="240" w:lineRule="atLeast"/>
        <w:jc w:val="both"/>
        <w:rPr>
          <w:rFonts w:ascii="Times New Roman" w:eastAsia="Calibri" w:hAnsi="Times New Roman"/>
          <w:color w:val="auto"/>
          <w:sz w:val="28"/>
          <w:szCs w:val="28"/>
          <w:lang w:eastAsia="en-US"/>
        </w:rPr>
      </w:pP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П</w:t>
      </w:r>
      <w:r w:rsidRPr="00B13F99">
        <w:rPr>
          <w:rFonts w:ascii="Times New Roman" w:eastAsia="Calibri" w:hAnsi="Times New Roman"/>
          <w:color w:val="auto"/>
          <w:sz w:val="28"/>
          <w:szCs w:val="28"/>
          <w:vertAlign w:val="subscript"/>
          <w:lang w:eastAsia="en-US"/>
        </w:rPr>
        <w:t>нj</w:t>
      </w:r>
      <w:r w:rsidRPr="00B13F99">
        <w:rPr>
          <w:rFonts w:ascii="Times New Roman" w:eastAsia="Calibri" w:hAnsi="Times New Roman"/>
          <w:color w:val="auto"/>
          <w:sz w:val="28"/>
          <w:szCs w:val="28"/>
          <w:lang w:eastAsia="en-US"/>
        </w:rPr>
        <w:t xml:space="preserve"> - размер платы за наем j-ого жилого помещения, предоставленного по договору социального найма или договору найма жилого помещения муниципального жилищного фонда на территории </w:t>
      </w:r>
      <w:r>
        <w:rPr>
          <w:rFonts w:ascii="Times New Roman" w:eastAsia="Calibri" w:hAnsi="Times New Roman"/>
          <w:color w:val="auto"/>
          <w:sz w:val="28"/>
          <w:szCs w:val="28"/>
          <w:lang w:eastAsia="en-US"/>
        </w:rPr>
        <w:t>Красночикойского</w:t>
      </w:r>
      <w:r w:rsidRPr="00B13F99">
        <w:rPr>
          <w:rFonts w:ascii="Times New Roman" w:eastAsia="Calibri" w:hAnsi="Times New Roman"/>
          <w:color w:val="auto"/>
          <w:sz w:val="28"/>
          <w:szCs w:val="28"/>
          <w:lang w:eastAsia="en-US"/>
        </w:rPr>
        <w:t xml:space="preserve"> муниципального округа Забайкальского края фонда;</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Н</w:t>
      </w:r>
      <w:r w:rsidRPr="00B13F99">
        <w:rPr>
          <w:rFonts w:ascii="Times New Roman" w:eastAsia="Calibri" w:hAnsi="Times New Roman"/>
          <w:color w:val="auto"/>
          <w:sz w:val="28"/>
          <w:szCs w:val="28"/>
          <w:vertAlign w:val="subscript"/>
          <w:lang w:eastAsia="en-US"/>
        </w:rPr>
        <w:t>б</w:t>
      </w:r>
      <w:r w:rsidRPr="00B13F99">
        <w:rPr>
          <w:rFonts w:ascii="Times New Roman" w:eastAsia="Calibri" w:hAnsi="Times New Roman"/>
          <w:color w:val="auto"/>
          <w:sz w:val="28"/>
          <w:szCs w:val="28"/>
          <w:lang w:eastAsia="en-US"/>
        </w:rPr>
        <w:t xml:space="preserve"> - базовый размер платы за наем жилого помещения;</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К</w:t>
      </w:r>
      <w:r w:rsidRPr="00B13F99">
        <w:rPr>
          <w:rFonts w:ascii="Times New Roman" w:eastAsia="Calibri" w:hAnsi="Times New Roman"/>
          <w:color w:val="auto"/>
          <w:sz w:val="28"/>
          <w:szCs w:val="28"/>
          <w:vertAlign w:val="subscript"/>
          <w:lang w:eastAsia="en-US"/>
        </w:rPr>
        <w:t>j</w:t>
      </w:r>
      <w:r w:rsidRPr="00B13F99">
        <w:rPr>
          <w:rFonts w:ascii="Times New Roman" w:eastAsia="Calibri" w:hAnsi="Times New Roman"/>
          <w:color w:val="auto"/>
          <w:sz w:val="28"/>
          <w:szCs w:val="28"/>
          <w:lang w:eastAsia="en-US"/>
        </w:rPr>
        <w:t xml:space="preserve"> - коэффициент, характеризующий качество и благоустройство жилого помещения, месторасположение дома;</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К</w:t>
      </w:r>
      <w:r w:rsidRPr="00B13F99">
        <w:rPr>
          <w:rFonts w:ascii="Times New Roman" w:eastAsia="Calibri" w:hAnsi="Times New Roman"/>
          <w:color w:val="auto"/>
          <w:sz w:val="28"/>
          <w:szCs w:val="28"/>
          <w:vertAlign w:val="subscript"/>
          <w:lang w:eastAsia="en-US"/>
        </w:rPr>
        <w:t>с</w:t>
      </w:r>
      <w:r w:rsidRPr="00B13F99">
        <w:rPr>
          <w:rFonts w:ascii="Times New Roman" w:eastAsia="Calibri" w:hAnsi="Times New Roman"/>
          <w:color w:val="auto"/>
          <w:sz w:val="28"/>
          <w:szCs w:val="28"/>
          <w:lang w:eastAsia="en-US"/>
        </w:rPr>
        <w:t xml:space="preserve"> - коэффициент соответствия платы;</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П</w:t>
      </w:r>
      <w:r w:rsidRPr="00B13F99">
        <w:rPr>
          <w:rFonts w:ascii="Times New Roman" w:eastAsia="Calibri" w:hAnsi="Times New Roman"/>
          <w:color w:val="auto"/>
          <w:sz w:val="28"/>
          <w:szCs w:val="28"/>
          <w:vertAlign w:val="subscript"/>
          <w:lang w:eastAsia="en-US"/>
        </w:rPr>
        <w:t>j</w:t>
      </w:r>
      <w:r w:rsidRPr="00B13F99">
        <w:rPr>
          <w:rFonts w:ascii="Times New Roman" w:eastAsia="Calibri" w:hAnsi="Times New Roman"/>
          <w:color w:val="auto"/>
          <w:sz w:val="28"/>
          <w:szCs w:val="28"/>
          <w:lang w:eastAsia="en-US"/>
        </w:rPr>
        <w:t xml:space="preserve"> - общая площадь j-ого жилого помещения, предоставленного по договору социального найма или договору найма жилого помещения муниципального жилищного фонда на территории </w:t>
      </w:r>
      <w:r>
        <w:rPr>
          <w:rFonts w:ascii="Times New Roman" w:eastAsia="Calibri" w:hAnsi="Times New Roman"/>
          <w:color w:val="auto"/>
          <w:sz w:val="28"/>
          <w:szCs w:val="28"/>
          <w:lang w:eastAsia="en-US"/>
        </w:rPr>
        <w:t>Красночикойского</w:t>
      </w:r>
      <w:r w:rsidRPr="00B13F99">
        <w:rPr>
          <w:rFonts w:ascii="Times New Roman" w:eastAsia="Calibri" w:hAnsi="Times New Roman"/>
          <w:color w:val="auto"/>
          <w:sz w:val="28"/>
          <w:szCs w:val="28"/>
          <w:lang w:eastAsia="en-US"/>
        </w:rPr>
        <w:t xml:space="preserve"> муниципального округа Забайкальского края (кв. м).</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2.2. Величина коэффициента соответствия платы устанавливается исходя из социально-экономических условий в данном муниципальном образовании, в интервале [0;1]. При этом К</w:t>
      </w:r>
      <w:r w:rsidRPr="00B13F99">
        <w:rPr>
          <w:rFonts w:ascii="Times New Roman" w:eastAsia="Calibri" w:hAnsi="Times New Roman"/>
          <w:color w:val="auto"/>
          <w:sz w:val="28"/>
          <w:szCs w:val="28"/>
          <w:vertAlign w:val="subscript"/>
          <w:lang w:eastAsia="en-US"/>
        </w:rPr>
        <w:t>с</w:t>
      </w:r>
      <w:r w:rsidRPr="00B13F99">
        <w:rPr>
          <w:rFonts w:ascii="Times New Roman" w:eastAsia="Calibri" w:hAnsi="Times New Roman"/>
          <w:color w:val="auto"/>
          <w:sz w:val="28"/>
          <w:szCs w:val="28"/>
          <w:lang w:eastAsia="en-US"/>
        </w:rPr>
        <w:t xml:space="preserve"> может быть установлен как единым для всех граждан, проживающих в данном муниципальном образовании, так и дифференцированно для отдельных категорий граждан, имеющих право на получение мер социальной поддержки, определенных федеральными законами, указами Президента Российской Федерации, постановлениями Правительства Российской Федерации или законами субъекта Российской Федерации.</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p>
    <w:p w:rsidR="00B13F99" w:rsidRPr="00B13F99" w:rsidRDefault="00B13F99" w:rsidP="00B13F99">
      <w:pPr>
        <w:autoSpaceDE w:val="0"/>
        <w:autoSpaceDN w:val="0"/>
        <w:adjustRightInd w:val="0"/>
        <w:ind w:firstLine="540"/>
        <w:outlineLvl w:val="1"/>
        <w:rPr>
          <w:rFonts w:ascii="Times New Roman" w:hAnsi="Times New Roman"/>
          <w:bCs/>
          <w:color w:val="auto"/>
          <w:sz w:val="28"/>
          <w:szCs w:val="28"/>
        </w:rPr>
      </w:pPr>
      <w:r w:rsidRPr="00B13F99">
        <w:rPr>
          <w:rFonts w:ascii="Times New Roman" w:hAnsi="Times New Roman"/>
          <w:bCs/>
          <w:color w:val="auto"/>
          <w:sz w:val="28"/>
          <w:szCs w:val="28"/>
        </w:rPr>
        <w:t>2.3. Базовый размер платы за наем жилого помещения</w:t>
      </w:r>
    </w:p>
    <w:p w:rsidR="00B13F99" w:rsidRPr="00B13F99" w:rsidRDefault="00B13F99" w:rsidP="00B13F99">
      <w:pPr>
        <w:autoSpaceDE w:val="0"/>
        <w:autoSpaceDN w:val="0"/>
        <w:adjustRightInd w:val="0"/>
        <w:ind w:firstLine="540"/>
        <w:jc w:val="both"/>
        <w:rPr>
          <w:rFonts w:ascii="Times New Roman" w:hAnsi="Times New Roman"/>
          <w:color w:val="auto"/>
          <w:sz w:val="28"/>
          <w:szCs w:val="28"/>
        </w:rPr>
      </w:pPr>
      <w:r w:rsidRPr="00B13F99">
        <w:rPr>
          <w:rFonts w:ascii="Times New Roman" w:hAnsi="Times New Roman"/>
          <w:color w:val="auto"/>
          <w:sz w:val="28"/>
          <w:szCs w:val="28"/>
        </w:rPr>
        <w:t>2.3.1. Базовый размер платы за наем жилого помещения определяется по формуле 2:</w:t>
      </w:r>
    </w:p>
    <w:p w:rsidR="00B13F99" w:rsidRPr="00B13F99" w:rsidRDefault="00B13F99" w:rsidP="00B13F99">
      <w:pPr>
        <w:autoSpaceDE w:val="0"/>
        <w:autoSpaceDN w:val="0"/>
        <w:adjustRightInd w:val="0"/>
        <w:spacing w:before="220"/>
        <w:ind w:firstLine="540"/>
        <w:jc w:val="both"/>
        <w:rPr>
          <w:rFonts w:ascii="Times New Roman" w:hAnsi="Times New Roman"/>
          <w:color w:val="auto"/>
          <w:sz w:val="28"/>
          <w:szCs w:val="28"/>
        </w:rPr>
      </w:pPr>
      <w:r w:rsidRPr="00B13F99">
        <w:rPr>
          <w:rFonts w:ascii="Times New Roman" w:hAnsi="Times New Roman"/>
          <w:color w:val="auto"/>
          <w:sz w:val="28"/>
          <w:szCs w:val="28"/>
        </w:rPr>
        <w:t>Формула 2</w:t>
      </w:r>
    </w:p>
    <w:p w:rsidR="00B13F99" w:rsidRPr="00B13F99" w:rsidRDefault="00B13F99" w:rsidP="00B13F99">
      <w:pPr>
        <w:autoSpaceDE w:val="0"/>
        <w:autoSpaceDN w:val="0"/>
        <w:adjustRightInd w:val="0"/>
        <w:ind w:firstLine="540"/>
        <w:jc w:val="both"/>
        <w:rPr>
          <w:rFonts w:ascii="Times New Roman" w:hAnsi="Times New Roman"/>
          <w:color w:val="auto"/>
          <w:sz w:val="28"/>
          <w:szCs w:val="28"/>
        </w:rPr>
      </w:pPr>
      <w:r w:rsidRPr="00B13F99">
        <w:rPr>
          <w:rFonts w:ascii="Times New Roman" w:hAnsi="Times New Roman"/>
          <w:color w:val="auto"/>
          <w:sz w:val="28"/>
          <w:szCs w:val="28"/>
        </w:rPr>
        <w:t>Н</w:t>
      </w:r>
      <w:r w:rsidRPr="00B13F99">
        <w:rPr>
          <w:rFonts w:ascii="Times New Roman" w:hAnsi="Times New Roman"/>
          <w:color w:val="auto"/>
          <w:sz w:val="28"/>
          <w:szCs w:val="28"/>
          <w:vertAlign w:val="subscript"/>
        </w:rPr>
        <w:t>Б</w:t>
      </w:r>
      <w:r w:rsidRPr="00B13F99">
        <w:rPr>
          <w:rFonts w:ascii="Times New Roman" w:hAnsi="Times New Roman"/>
          <w:color w:val="auto"/>
          <w:sz w:val="28"/>
          <w:szCs w:val="28"/>
        </w:rPr>
        <w:t xml:space="preserve"> = СР</w:t>
      </w:r>
      <w:r w:rsidRPr="00B13F99">
        <w:rPr>
          <w:rFonts w:ascii="Times New Roman" w:hAnsi="Times New Roman"/>
          <w:color w:val="auto"/>
          <w:sz w:val="28"/>
          <w:szCs w:val="28"/>
          <w:vertAlign w:val="subscript"/>
        </w:rPr>
        <w:t>с</w:t>
      </w:r>
      <w:r w:rsidRPr="00B13F99">
        <w:rPr>
          <w:rFonts w:ascii="Times New Roman" w:hAnsi="Times New Roman"/>
          <w:color w:val="auto"/>
          <w:sz w:val="28"/>
          <w:szCs w:val="28"/>
        </w:rPr>
        <w:t xml:space="preserve"> * 0,001, где</w:t>
      </w:r>
    </w:p>
    <w:p w:rsidR="00B13F99" w:rsidRPr="00B13F99" w:rsidRDefault="00B13F99" w:rsidP="00B13F99">
      <w:pPr>
        <w:autoSpaceDE w:val="0"/>
        <w:autoSpaceDN w:val="0"/>
        <w:adjustRightInd w:val="0"/>
        <w:ind w:firstLine="540"/>
        <w:jc w:val="both"/>
        <w:rPr>
          <w:rFonts w:ascii="Times New Roman" w:hAnsi="Times New Roman"/>
          <w:color w:val="auto"/>
          <w:sz w:val="28"/>
          <w:szCs w:val="28"/>
        </w:rPr>
      </w:pPr>
    </w:p>
    <w:p w:rsidR="00B13F99" w:rsidRPr="00B13F99" w:rsidRDefault="00B13F99" w:rsidP="00B13F99">
      <w:pPr>
        <w:autoSpaceDE w:val="0"/>
        <w:autoSpaceDN w:val="0"/>
        <w:adjustRightInd w:val="0"/>
        <w:ind w:firstLine="540"/>
        <w:jc w:val="both"/>
        <w:rPr>
          <w:rFonts w:ascii="Times New Roman" w:hAnsi="Times New Roman"/>
          <w:color w:val="auto"/>
          <w:sz w:val="28"/>
          <w:szCs w:val="28"/>
        </w:rPr>
      </w:pPr>
      <w:r w:rsidRPr="00B13F99">
        <w:rPr>
          <w:rFonts w:ascii="Times New Roman" w:hAnsi="Times New Roman"/>
          <w:color w:val="auto"/>
          <w:sz w:val="28"/>
          <w:szCs w:val="28"/>
        </w:rPr>
        <w:t>Н</w:t>
      </w:r>
      <w:r w:rsidRPr="00B13F99">
        <w:rPr>
          <w:rFonts w:ascii="Times New Roman" w:hAnsi="Times New Roman"/>
          <w:color w:val="auto"/>
          <w:sz w:val="28"/>
          <w:szCs w:val="28"/>
          <w:vertAlign w:val="subscript"/>
        </w:rPr>
        <w:t>Б</w:t>
      </w:r>
      <w:r w:rsidRPr="00B13F99">
        <w:rPr>
          <w:rFonts w:ascii="Times New Roman" w:hAnsi="Times New Roman"/>
          <w:color w:val="auto"/>
          <w:sz w:val="28"/>
          <w:szCs w:val="28"/>
        </w:rPr>
        <w:t xml:space="preserve"> - базовый размер платы за наем жилого помещения;</w:t>
      </w:r>
    </w:p>
    <w:p w:rsidR="00B13F99" w:rsidRPr="00B13F99" w:rsidRDefault="00B13F99" w:rsidP="00B13F99">
      <w:pPr>
        <w:autoSpaceDE w:val="0"/>
        <w:autoSpaceDN w:val="0"/>
        <w:adjustRightInd w:val="0"/>
        <w:ind w:firstLine="540"/>
        <w:jc w:val="both"/>
        <w:rPr>
          <w:rFonts w:ascii="Times New Roman" w:hAnsi="Times New Roman"/>
          <w:color w:val="auto"/>
          <w:sz w:val="28"/>
          <w:szCs w:val="28"/>
        </w:rPr>
      </w:pPr>
      <w:r w:rsidRPr="00B13F99">
        <w:rPr>
          <w:rFonts w:ascii="Times New Roman" w:hAnsi="Times New Roman"/>
          <w:color w:val="auto"/>
          <w:sz w:val="28"/>
          <w:szCs w:val="28"/>
        </w:rPr>
        <w:t>СР</w:t>
      </w:r>
      <w:r w:rsidRPr="00B13F99">
        <w:rPr>
          <w:rFonts w:ascii="Times New Roman" w:hAnsi="Times New Roman"/>
          <w:color w:val="auto"/>
          <w:sz w:val="28"/>
          <w:szCs w:val="28"/>
          <w:vertAlign w:val="subscript"/>
        </w:rPr>
        <w:t>с</w:t>
      </w:r>
      <w:r w:rsidRPr="00B13F99">
        <w:rPr>
          <w:rFonts w:ascii="Times New Roman" w:hAnsi="Times New Roman"/>
          <w:color w:val="auto"/>
          <w:sz w:val="28"/>
          <w:szCs w:val="28"/>
        </w:rPr>
        <w:t xml:space="preserve"> - средняя цена 1 кв. м. общей площади квартир на вторичном рынке </w:t>
      </w:r>
      <w:r w:rsidRPr="00B13F99">
        <w:rPr>
          <w:rFonts w:ascii="Times New Roman" w:hAnsi="Times New Roman"/>
          <w:color w:val="auto"/>
          <w:sz w:val="28"/>
          <w:szCs w:val="28"/>
        </w:rPr>
        <w:lastRenderedPageBreak/>
        <w:t xml:space="preserve">жилья в субъекте Российской Федерации (Забайкальский край), в котором находится жилое помещение муниципального жилищного фонда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 предоставляемое по договорам найма жилых помещений. Согласно данным Федеральной службы государственной статистики, размещенным в свободном доступе в Единой межведомственной информационно-статистической системе (ЕМИСС) </w:t>
      </w:r>
    </w:p>
    <w:p w:rsidR="00B13F99" w:rsidRPr="00B13F99" w:rsidRDefault="00B13F99" w:rsidP="00B13F99">
      <w:pPr>
        <w:autoSpaceDE w:val="0"/>
        <w:autoSpaceDN w:val="0"/>
        <w:adjustRightInd w:val="0"/>
        <w:ind w:firstLine="539"/>
        <w:jc w:val="both"/>
        <w:rPr>
          <w:rFonts w:ascii="Times New Roman" w:hAnsi="Times New Roman"/>
          <w:color w:val="auto"/>
          <w:sz w:val="28"/>
          <w:szCs w:val="28"/>
        </w:rPr>
      </w:pPr>
      <w:r w:rsidRPr="00B13F99">
        <w:rPr>
          <w:rFonts w:ascii="Times New Roman" w:hAnsi="Times New Roman"/>
          <w:color w:val="auto"/>
          <w:sz w:val="28"/>
          <w:szCs w:val="28"/>
        </w:rPr>
        <w:t>В случае отсутствия указанной информации по субъекту Российской Федерации используется средняя цена 1 кв. м. общей площади квартир на вторичном рынке жилья по федеральному округу, в который входит эт</w:t>
      </w:r>
      <w:r w:rsidR="000618CD">
        <w:rPr>
          <w:rFonts w:ascii="Times New Roman" w:hAnsi="Times New Roman"/>
          <w:color w:val="auto"/>
          <w:sz w:val="28"/>
          <w:szCs w:val="28"/>
        </w:rPr>
        <w:t>от субъект Российской Федерации</w:t>
      </w:r>
      <w:r w:rsidRPr="00B13F99">
        <w:rPr>
          <w:rFonts w:ascii="Times New Roman" w:hAnsi="Times New Roman"/>
          <w:color w:val="auto"/>
          <w:sz w:val="28"/>
          <w:szCs w:val="28"/>
        </w:rPr>
        <w:t>.</w:t>
      </w:r>
    </w:p>
    <w:p w:rsidR="00B13F99" w:rsidRPr="00B13F99" w:rsidRDefault="00B13F99" w:rsidP="00B13F99">
      <w:pPr>
        <w:widowControl/>
        <w:autoSpaceDE w:val="0"/>
        <w:autoSpaceDN w:val="0"/>
        <w:adjustRightInd w:val="0"/>
        <w:outlineLvl w:val="0"/>
        <w:rPr>
          <w:rFonts w:ascii="Times New Roman" w:eastAsia="Calibri" w:hAnsi="Times New Roman"/>
          <w:color w:val="auto"/>
          <w:sz w:val="28"/>
          <w:szCs w:val="28"/>
          <w:lang w:eastAsia="en-US"/>
        </w:rPr>
      </w:pPr>
    </w:p>
    <w:p w:rsidR="00B13F99" w:rsidRPr="00B13F99" w:rsidRDefault="00B13F99" w:rsidP="00B13F99">
      <w:pPr>
        <w:widowControl/>
        <w:autoSpaceDE w:val="0"/>
        <w:autoSpaceDN w:val="0"/>
        <w:adjustRightInd w:val="0"/>
        <w:jc w:val="center"/>
        <w:outlineLvl w:val="0"/>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2.4. Коэффициент, характеризующий качество и благоустройство</w:t>
      </w:r>
    </w:p>
    <w:p w:rsidR="00B13F99" w:rsidRPr="00B13F99" w:rsidRDefault="00B13F99" w:rsidP="00B13F99">
      <w:pPr>
        <w:widowControl/>
        <w:autoSpaceDE w:val="0"/>
        <w:autoSpaceDN w:val="0"/>
        <w:adjustRightInd w:val="0"/>
        <w:jc w:val="center"/>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жилого помещения, месторасположение дома</w:t>
      </w:r>
    </w:p>
    <w:p w:rsidR="00B13F99" w:rsidRPr="00B13F99" w:rsidRDefault="00B13F99" w:rsidP="00B13F99">
      <w:pPr>
        <w:widowControl/>
        <w:autoSpaceDE w:val="0"/>
        <w:autoSpaceDN w:val="0"/>
        <w:adjustRightInd w:val="0"/>
        <w:jc w:val="both"/>
        <w:rPr>
          <w:rFonts w:ascii="Times New Roman" w:eastAsia="Calibri" w:hAnsi="Times New Roman"/>
          <w:b/>
          <w:color w:val="auto"/>
          <w:sz w:val="28"/>
          <w:szCs w:val="28"/>
          <w:lang w:eastAsia="en-US"/>
        </w:rPr>
      </w:pPr>
    </w:p>
    <w:p w:rsidR="00B13F99" w:rsidRPr="00B13F99" w:rsidRDefault="00B13F99" w:rsidP="00B13F99">
      <w:pPr>
        <w:widowControl/>
        <w:autoSpaceDE w:val="0"/>
        <w:autoSpaceDN w:val="0"/>
        <w:adjustRightInd w:val="0"/>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2.4.1. Размер платы за наем жилого помещения устанавливается с использованием коэффициента, характеризующего качество и благоустройство жилого помещения, месторасположение дома.</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2.4.2. Интегральное значение К</w:t>
      </w:r>
      <w:r w:rsidRPr="00B13F99">
        <w:rPr>
          <w:rFonts w:ascii="Times New Roman" w:eastAsia="Calibri" w:hAnsi="Times New Roman"/>
          <w:color w:val="auto"/>
          <w:sz w:val="28"/>
          <w:szCs w:val="28"/>
          <w:vertAlign w:val="subscript"/>
          <w:lang w:eastAsia="en-US"/>
        </w:rPr>
        <w:t>j</w:t>
      </w:r>
      <w:r w:rsidRPr="00B13F99">
        <w:rPr>
          <w:rFonts w:ascii="Times New Roman" w:eastAsia="Calibri" w:hAnsi="Times New Roman"/>
          <w:color w:val="auto"/>
          <w:sz w:val="28"/>
          <w:szCs w:val="28"/>
          <w:lang w:eastAsia="en-US"/>
        </w:rPr>
        <w:t xml:space="preserve"> для жилого помещения рассчитывается как средневзвешенное значение показателей по отдельным параметрам по формуле 3:</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Формула 3</w:t>
      </w:r>
    </w:p>
    <w:p w:rsidR="00B13F99" w:rsidRPr="00B13F99" w:rsidRDefault="00B13F99" w:rsidP="00B13F99">
      <w:pPr>
        <w:widowControl/>
        <w:autoSpaceDE w:val="0"/>
        <w:autoSpaceDN w:val="0"/>
        <w:adjustRightInd w:val="0"/>
        <w:spacing w:line="240" w:lineRule="atLeast"/>
        <w:ind w:firstLine="540"/>
        <w:rPr>
          <w:rFonts w:ascii="Times New Roman" w:eastAsia="Calibri" w:hAnsi="Times New Roman"/>
          <w:color w:val="auto"/>
          <w:sz w:val="28"/>
          <w:szCs w:val="28"/>
          <w:lang w:eastAsia="en-US"/>
        </w:rPr>
      </w:pPr>
      <w:r>
        <w:rPr>
          <w:rFonts w:ascii="Times New Roman" w:eastAsia="Calibri" w:hAnsi="Times New Roman"/>
          <w:noProof/>
          <w:color w:val="auto"/>
          <w:position w:val="-24"/>
          <w:sz w:val="28"/>
          <w:szCs w:val="28"/>
        </w:rPr>
        <w:drawing>
          <wp:inline distT="0" distB="0" distL="0" distR="0" wp14:anchorId="5A0D5F20" wp14:editId="4E074769">
            <wp:extent cx="1544320" cy="5518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4320" cy="551815"/>
                    </a:xfrm>
                    <a:prstGeom prst="rect">
                      <a:avLst/>
                    </a:prstGeom>
                    <a:noFill/>
                    <a:ln>
                      <a:noFill/>
                    </a:ln>
                  </pic:spPr>
                </pic:pic>
              </a:graphicData>
            </a:graphic>
          </wp:inline>
        </w:drawing>
      </w:r>
      <w:r w:rsidRPr="00B13F99">
        <w:rPr>
          <w:rFonts w:ascii="Times New Roman" w:eastAsia="Calibri" w:hAnsi="Times New Roman"/>
          <w:color w:val="auto"/>
          <w:sz w:val="28"/>
          <w:szCs w:val="28"/>
          <w:lang w:eastAsia="en-US"/>
        </w:rPr>
        <w:t>, где</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К</w:t>
      </w:r>
      <w:r w:rsidRPr="00B13F99">
        <w:rPr>
          <w:rFonts w:ascii="Times New Roman" w:eastAsia="Calibri" w:hAnsi="Times New Roman"/>
          <w:color w:val="auto"/>
          <w:sz w:val="28"/>
          <w:szCs w:val="28"/>
          <w:vertAlign w:val="subscript"/>
          <w:lang w:eastAsia="en-US"/>
        </w:rPr>
        <w:t>j</w:t>
      </w:r>
      <w:r w:rsidRPr="00B13F99">
        <w:rPr>
          <w:rFonts w:ascii="Times New Roman" w:eastAsia="Calibri" w:hAnsi="Times New Roman"/>
          <w:color w:val="auto"/>
          <w:sz w:val="28"/>
          <w:szCs w:val="28"/>
          <w:lang w:eastAsia="en-US"/>
        </w:rPr>
        <w:t xml:space="preserve"> - коэффициент, характеризующий качество и благоустройство жилого помещения, месторасположение дома;</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К</w:t>
      </w:r>
      <w:r w:rsidRPr="00B13F99">
        <w:rPr>
          <w:rFonts w:ascii="Times New Roman" w:eastAsia="Calibri" w:hAnsi="Times New Roman"/>
          <w:color w:val="auto"/>
          <w:sz w:val="28"/>
          <w:szCs w:val="28"/>
          <w:vertAlign w:val="subscript"/>
          <w:lang w:eastAsia="en-US"/>
        </w:rPr>
        <w:t>1</w:t>
      </w:r>
      <w:r w:rsidRPr="00B13F99">
        <w:rPr>
          <w:rFonts w:ascii="Times New Roman" w:eastAsia="Calibri" w:hAnsi="Times New Roman"/>
          <w:color w:val="auto"/>
          <w:sz w:val="28"/>
          <w:szCs w:val="28"/>
          <w:lang w:eastAsia="en-US"/>
        </w:rPr>
        <w:t xml:space="preserve"> - коэффициент, характеризующий качество жилого помещения;</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К</w:t>
      </w:r>
      <w:r w:rsidRPr="00B13F99">
        <w:rPr>
          <w:rFonts w:ascii="Times New Roman" w:eastAsia="Calibri" w:hAnsi="Times New Roman"/>
          <w:color w:val="auto"/>
          <w:sz w:val="28"/>
          <w:szCs w:val="28"/>
          <w:vertAlign w:val="subscript"/>
          <w:lang w:eastAsia="en-US"/>
        </w:rPr>
        <w:t>2</w:t>
      </w:r>
      <w:r w:rsidRPr="00B13F99">
        <w:rPr>
          <w:rFonts w:ascii="Times New Roman" w:eastAsia="Calibri" w:hAnsi="Times New Roman"/>
          <w:color w:val="auto"/>
          <w:sz w:val="28"/>
          <w:szCs w:val="28"/>
          <w:lang w:eastAsia="en-US"/>
        </w:rPr>
        <w:t xml:space="preserve"> - коэффициент, характеризующий благоустройство жилого помещения;</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К</w:t>
      </w:r>
      <w:r w:rsidRPr="00B13F99">
        <w:rPr>
          <w:rFonts w:ascii="Times New Roman" w:eastAsia="Calibri" w:hAnsi="Times New Roman"/>
          <w:color w:val="auto"/>
          <w:sz w:val="28"/>
          <w:szCs w:val="28"/>
          <w:vertAlign w:val="subscript"/>
          <w:lang w:eastAsia="en-US"/>
        </w:rPr>
        <w:t>3</w:t>
      </w:r>
      <w:r w:rsidRPr="00B13F99">
        <w:rPr>
          <w:rFonts w:ascii="Times New Roman" w:eastAsia="Calibri" w:hAnsi="Times New Roman"/>
          <w:color w:val="auto"/>
          <w:sz w:val="28"/>
          <w:szCs w:val="28"/>
          <w:lang w:eastAsia="en-US"/>
        </w:rPr>
        <w:t xml:space="preserve"> - коэффициент, месторасположение дома.</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2.4.3. Значения показателей К</w:t>
      </w:r>
      <w:r w:rsidRPr="00B13F99">
        <w:rPr>
          <w:rFonts w:ascii="Times New Roman" w:eastAsia="Calibri" w:hAnsi="Times New Roman"/>
          <w:color w:val="auto"/>
          <w:sz w:val="28"/>
          <w:szCs w:val="28"/>
          <w:vertAlign w:val="subscript"/>
          <w:lang w:eastAsia="en-US"/>
        </w:rPr>
        <w:t>1</w:t>
      </w:r>
      <w:r w:rsidRPr="00B13F99">
        <w:rPr>
          <w:rFonts w:ascii="Times New Roman" w:eastAsia="Calibri" w:hAnsi="Times New Roman"/>
          <w:color w:val="auto"/>
          <w:sz w:val="28"/>
          <w:szCs w:val="28"/>
          <w:lang w:eastAsia="en-US"/>
        </w:rPr>
        <w:t xml:space="preserve"> - К</w:t>
      </w:r>
      <w:r w:rsidRPr="00B13F99">
        <w:rPr>
          <w:rFonts w:ascii="Times New Roman" w:eastAsia="Calibri" w:hAnsi="Times New Roman"/>
          <w:color w:val="auto"/>
          <w:sz w:val="28"/>
          <w:szCs w:val="28"/>
          <w:vertAlign w:val="subscript"/>
          <w:lang w:eastAsia="en-US"/>
        </w:rPr>
        <w:t>3</w:t>
      </w:r>
      <w:r w:rsidRPr="00B13F99">
        <w:rPr>
          <w:rFonts w:ascii="Times New Roman" w:eastAsia="Calibri" w:hAnsi="Times New Roman"/>
          <w:color w:val="auto"/>
          <w:sz w:val="28"/>
          <w:szCs w:val="28"/>
          <w:lang w:eastAsia="en-US"/>
        </w:rPr>
        <w:t xml:space="preserve"> оцениваются в интервале </w:t>
      </w:r>
      <w:r w:rsidR="000618CD">
        <w:rPr>
          <w:rFonts w:ascii="Times New Roman" w:eastAsia="Calibri" w:hAnsi="Times New Roman"/>
          <w:color w:val="auto"/>
          <w:sz w:val="28"/>
          <w:szCs w:val="28"/>
          <w:lang w:eastAsia="en-US"/>
        </w:rPr>
        <w:t>(0,8; 1,3)</w:t>
      </w:r>
      <w:r w:rsidRPr="00B13F99">
        <w:rPr>
          <w:rFonts w:ascii="Times New Roman" w:eastAsia="Calibri" w:hAnsi="Times New Roman"/>
          <w:color w:val="auto"/>
          <w:sz w:val="28"/>
          <w:szCs w:val="28"/>
          <w:lang w:eastAsia="en-US"/>
        </w:rPr>
        <w:t>.</w:t>
      </w:r>
    </w:p>
    <w:p w:rsidR="00B13F99" w:rsidRPr="00B13F99" w:rsidRDefault="00B13F99" w:rsidP="00B13F99">
      <w:pPr>
        <w:widowControl/>
        <w:autoSpaceDE w:val="0"/>
        <w:autoSpaceDN w:val="0"/>
        <w:adjustRightInd w:val="0"/>
        <w:spacing w:line="240" w:lineRule="atLeast"/>
        <w:ind w:firstLine="540"/>
        <w:jc w:val="both"/>
        <w:rPr>
          <w:rFonts w:ascii="Times New Roman" w:eastAsia="Calibri" w:hAnsi="Times New Roman"/>
          <w:color w:val="auto"/>
          <w:sz w:val="28"/>
          <w:szCs w:val="28"/>
          <w:lang w:eastAsia="en-US"/>
        </w:rPr>
      </w:pPr>
      <w:r w:rsidRPr="00B13F99">
        <w:rPr>
          <w:rFonts w:ascii="Times New Roman" w:eastAsia="Calibri" w:hAnsi="Times New Roman"/>
          <w:color w:val="auto"/>
          <w:sz w:val="28"/>
          <w:szCs w:val="28"/>
          <w:lang w:eastAsia="en-US"/>
        </w:rPr>
        <w:t>2.4.4. Число параметров оценки потребительских свойств жилья, значения коэффициентов по каждому из этих параметров определяются положениями о расчете размера платы за наем жилого помещения.</w:t>
      </w:r>
    </w:p>
    <w:p w:rsidR="00B13F99" w:rsidRPr="00B13F99" w:rsidRDefault="00B13F99" w:rsidP="00B13F99">
      <w:pPr>
        <w:widowControl/>
        <w:shd w:val="clear" w:color="auto" w:fill="FFFFFF"/>
        <w:ind w:firstLine="540"/>
        <w:jc w:val="both"/>
        <w:textAlignment w:val="baseline"/>
        <w:rPr>
          <w:rFonts w:ascii="Times New Roman" w:hAnsi="Times New Roman"/>
          <w:color w:val="auto"/>
          <w:sz w:val="28"/>
          <w:szCs w:val="28"/>
        </w:rPr>
      </w:pPr>
      <w:r w:rsidRPr="00B13F99">
        <w:rPr>
          <w:rFonts w:ascii="Times New Roman" w:hAnsi="Times New Roman"/>
          <w:bCs/>
          <w:color w:val="auto"/>
          <w:sz w:val="28"/>
          <w:szCs w:val="28"/>
          <w:bdr w:val="none" w:sz="0" w:space="0" w:color="auto" w:frame="1"/>
        </w:rPr>
        <w:t xml:space="preserve">2.4.5. Значения коэффициентов, </w:t>
      </w:r>
      <w:r w:rsidRPr="00B13F99">
        <w:rPr>
          <w:rFonts w:ascii="Times New Roman" w:hAnsi="Times New Roman"/>
          <w:color w:val="auto"/>
          <w:sz w:val="28"/>
          <w:szCs w:val="28"/>
        </w:rPr>
        <w:t>характеризующих качество, благоустройство жилого помещения, месторасположения дома и соответствие платы:</w:t>
      </w:r>
    </w:p>
    <w:p w:rsidR="00B13F99" w:rsidRPr="00B13F99" w:rsidRDefault="00B13F99" w:rsidP="00B13F99">
      <w:pPr>
        <w:widowControl/>
        <w:shd w:val="clear" w:color="auto" w:fill="FFFFFF"/>
        <w:ind w:firstLine="540"/>
        <w:jc w:val="both"/>
        <w:textAlignment w:val="baseline"/>
        <w:rPr>
          <w:rFonts w:ascii="Times New Roman" w:hAnsi="Times New Roman"/>
          <w:b/>
          <w:color w:val="auto"/>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8"/>
        <w:gridCol w:w="1843"/>
        <w:gridCol w:w="3402"/>
        <w:gridCol w:w="1843"/>
      </w:tblGrid>
      <w:tr w:rsidR="00B13F99" w:rsidRPr="00B13F99" w:rsidTr="007952A8">
        <w:tc>
          <w:tcPr>
            <w:tcW w:w="2518" w:type="dxa"/>
            <w:tcBorders>
              <w:top w:val="single" w:sz="4" w:space="0" w:color="auto"/>
              <w:left w:val="single" w:sz="4" w:space="0" w:color="auto"/>
              <w:bottom w:val="single" w:sz="4" w:space="0" w:color="auto"/>
              <w:right w:val="single" w:sz="4" w:space="0" w:color="auto"/>
            </w:tcBorders>
            <w:hideMark/>
          </w:tcPr>
          <w:p w:rsidR="00B13F99" w:rsidRPr="00B13F99" w:rsidRDefault="00B13F99" w:rsidP="00B13F99">
            <w:pPr>
              <w:widowControl/>
              <w:jc w:val="center"/>
              <w:textAlignment w:val="baseline"/>
              <w:rPr>
                <w:rFonts w:ascii="Times New Roman" w:hAnsi="Times New Roman"/>
                <w:b/>
                <w:color w:val="auto"/>
                <w:sz w:val="28"/>
                <w:szCs w:val="28"/>
              </w:rPr>
            </w:pPr>
            <w:r w:rsidRPr="00B13F99">
              <w:rPr>
                <w:rFonts w:ascii="Times New Roman" w:hAnsi="Times New Roman"/>
                <w:b/>
                <w:color w:val="auto"/>
                <w:sz w:val="28"/>
                <w:szCs w:val="28"/>
              </w:rPr>
              <w:t>Наименование коэффициента</w:t>
            </w:r>
          </w:p>
        </w:tc>
        <w:tc>
          <w:tcPr>
            <w:tcW w:w="1843" w:type="dxa"/>
            <w:tcBorders>
              <w:top w:val="single" w:sz="4" w:space="0" w:color="auto"/>
              <w:left w:val="single" w:sz="4" w:space="0" w:color="auto"/>
              <w:bottom w:val="single" w:sz="4" w:space="0" w:color="auto"/>
              <w:right w:val="single" w:sz="4" w:space="0" w:color="auto"/>
            </w:tcBorders>
            <w:hideMark/>
          </w:tcPr>
          <w:p w:rsidR="00B13F99" w:rsidRPr="00B13F99" w:rsidRDefault="00B13F99" w:rsidP="00B13F99">
            <w:pPr>
              <w:widowControl/>
              <w:jc w:val="center"/>
              <w:textAlignment w:val="baseline"/>
              <w:rPr>
                <w:rFonts w:ascii="Times New Roman" w:hAnsi="Times New Roman"/>
                <w:b/>
                <w:color w:val="auto"/>
                <w:sz w:val="28"/>
                <w:szCs w:val="28"/>
              </w:rPr>
            </w:pPr>
            <w:r w:rsidRPr="00B13F99">
              <w:rPr>
                <w:rFonts w:ascii="Times New Roman" w:hAnsi="Times New Roman"/>
                <w:b/>
                <w:color w:val="auto"/>
                <w:sz w:val="28"/>
                <w:szCs w:val="28"/>
              </w:rPr>
              <w:t>Условное обозначение</w:t>
            </w:r>
          </w:p>
        </w:tc>
        <w:tc>
          <w:tcPr>
            <w:tcW w:w="3402" w:type="dxa"/>
            <w:tcBorders>
              <w:top w:val="single" w:sz="4" w:space="0" w:color="auto"/>
              <w:left w:val="single" w:sz="4" w:space="0" w:color="auto"/>
              <w:bottom w:val="single" w:sz="4" w:space="0" w:color="auto"/>
              <w:right w:val="single" w:sz="4" w:space="0" w:color="auto"/>
            </w:tcBorders>
            <w:hideMark/>
          </w:tcPr>
          <w:p w:rsidR="00B13F99" w:rsidRPr="00B13F99" w:rsidRDefault="00B13F99" w:rsidP="00B13F99">
            <w:pPr>
              <w:widowControl/>
              <w:jc w:val="center"/>
              <w:textAlignment w:val="baseline"/>
              <w:rPr>
                <w:rFonts w:ascii="Times New Roman" w:hAnsi="Times New Roman"/>
                <w:b/>
                <w:color w:val="auto"/>
                <w:sz w:val="28"/>
                <w:szCs w:val="28"/>
              </w:rPr>
            </w:pPr>
            <w:r w:rsidRPr="00B13F99">
              <w:rPr>
                <w:rFonts w:ascii="Times New Roman" w:hAnsi="Times New Roman"/>
                <w:b/>
                <w:color w:val="auto"/>
                <w:sz w:val="28"/>
                <w:szCs w:val="28"/>
              </w:rPr>
              <w:t>Параметры дифференциации</w:t>
            </w:r>
          </w:p>
        </w:tc>
        <w:tc>
          <w:tcPr>
            <w:tcW w:w="1843" w:type="dxa"/>
            <w:tcBorders>
              <w:top w:val="single" w:sz="4" w:space="0" w:color="auto"/>
              <w:left w:val="single" w:sz="4" w:space="0" w:color="auto"/>
              <w:bottom w:val="single" w:sz="4" w:space="0" w:color="auto"/>
              <w:right w:val="single" w:sz="4" w:space="0" w:color="auto"/>
            </w:tcBorders>
            <w:hideMark/>
          </w:tcPr>
          <w:p w:rsidR="00B13F99" w:rsidRPr="00B13F99" w:rsidRDefault="00B13F99" w:rsidP="00B13F99">
            <w:pPr>
              <w:widowControl/>
              <w:jc w:val="center"/>
              <w:textAlignment w:val="baseline"/>
              <w:rPr>
                <w:rFonts w:ascii="Times New Roman" w:hAnsi="Times New Roman"/>
                <w:b/>
                <w:color w:val="auto"/>
                <w:sz w:val="28"/>
                <w:szCs w:val="28"/>
              </w:rPr>
            </w:pPr>
            <w:r w:rsidRPr="00B13F99">
              <w:rPr>
                <w:rFonts w:ascii="Times New Roman" w:hAnsi="Times New Roman"/>
                <w:b/>
                <w:color w:val="auto"/>
                <w:sz w:val="28"/>
                <w:szCs w:val="28"/>
              </w:rPr>
              <w:t>Значение коэффициента</w:t>
            </w:r>
          </w:p>
        </w:tc>
      </w:tr>
      <w:tr w:rsidR="00B13F99" w:rsidRPr="00B13F99" w:rsidTr="007952A8">
        <w:tc>
          <w:tcPr>
            <w:tcW w:w="2518" w:type="dxa"/>
            <w:vMerge w:val="restart"/>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textAlignment w:val="baseline"/>
              <w:rPr>
                <w:rFonts w:ascii="Times New Roman" w:hAnsi="Times New Roman"/>
                <w:color w:val="auto"/>
                <w:sz w:val="28"/>
                <w:szCs w:val="28"/>
              </w:rPr>
            </w:pPr>
            <w:r w:rsidRPr="00B13F99">
              <w:rPr>
                <w:rFonts w:ascii="Times New Roman" w:hAnsi="Times New Roman"/>
                <w:color w:val="auto"/>
                <w:sz w:val="28"/>
                <w:szCs w:val="28"/>
              </w:rPr>
              <w:t>Коэффициент, характеризующий качество жилого помещения</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jc w:val="center"/>
              <w:textAlignment w:val="baseline"/>
              <w:rPr>
                <w:rFonts w:ascii="Times New Roman" w:hAnsi="Times New Roman"/>
                <w:color w:val="auto"/>
                <w:sz w:val="28"/>
                <w:szCs w:val="28"/>
                <w:vertAlign w:val="subscript"/>
              </w:rPr>
            </w:pPr>
            <w:r w:rsidRPr="00B13F99">
              <w:rPr>
                <w:rFonts w:ascii="Times New Roman" w:hAnsi="Times New Roman"/>
                <w:color w:val="auto"/>
                <w:sz w:val="28"/>
                <w:szCs w:val="28"/>
              </w:rPr>
              <w:t>К</w:t>
            </w:r>
            <w:r w:rsidRPr="00B13F99">
              <w:rPr>
                <w:rFonts w:ascii="Times New Roman" w:hAnsi="Times New Roman"/>
                <w:color w:val="auto"/>
                <w:sz w:val="28"/>
                <w:szCs w:val="28"/>
                <w:vertAlign w:val="subscript"/>
              </w:rPr>
              <w:t>1</w:t>
            </w:r>
          </w:p>
        </w:tc>
        <w:tc>
          <w:tcPr>
            <w:tcW w:w="3402" w:type="dxa"/>
            <w:tcBorders>
              <w:top w:val="single" w:sz="4" w:space="0" w:color="auto"/>
              <w:left w:val="single" w:sz="4" w:space="0" w:color="auto"/>
              <w:bottom w:val="single" w:sz="4" w:space="0" w:color="auto"/>
              <w:right w:val="single" w:sz="4" w:space="0" w:color="auto"/>
            </w:tcBorders>
          </w:tcPr>
          <w:p w:rsidR="00B13F99" w:rsidRPr="00B13F99" w:rsidRDefault="00B13F99" w:rsidP="00B13F99">
            <w:pPr>
              <w:widowControl/>
              <w:jc w:val="both"/>
              <w:textAlignment w:val="baseline"/>
              <w:rPr>
                <w:rFonts w:ascii="Times New Roman" w:hAnsi="Times New Roman"/>
                <w:color w:val="auto"/>
                <w:sz w:val="28"/>
                <w:szCs w:val="28"/>
              </w:rPr>
            </w:pPr>
            <w:r w:rsidRPr="00B13F99">
              <w:rPr>
                <w:rFonts w:ascii="Times New Roman" w:hAnsi="Times New Roman"/>
                <w:color w:val="auto"/>
                <w:sz w:val="28"/>
                <w:szCs w:val="28"/>
              </w:rPr>
              <w:t>Кирпичный, панельный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jc w:val="center"/>
              <w:textAlignment w:val="baseline"/>
              <w:rPr>
                <w:rFonts w:ascii="Times New Roman" w:hAnsi="Times New Roman"/>
                <w:color w:val="auto"/>
                <w:sz w:val="28"/>
                <w:szCs w:val="28"/>
              </w:rPr>
            </w:pPr>
            <w:r w:rsidRPr="00B13F99">
              <w:rPr>
                <w:rFonts w:ascii="Times New Roman" w:hAnsi="Times New Roman"/>
                <w:color w:val="auto"/>
                <w:sz w:val="28"/>
                <w:szCs w:val="28"/>
              </w:rPr>
              <w:t>1,0</w:t>
            </w:r>
          </w:p>
        </w:tc>
      </w:tr>
      <w:tr w:rsidR="00B13F99" w:rsidRPr="00B13F99" w:rsidTr="007952A8">
        <w:tc>
          <w:tcPr>
            <w:tcW w:w="2518" w:type="dxa"/>
            <w:vMerge/>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B13F99" w:rsidRPr="00B13F99" w:rsidRDefault="00B13F99" w:rsidP="00B13F99">
            <w:pPr>
              <w:widowControl/>
              <w:jc w:val="both"/>
              <w:textAlignment w:val="baseline"/>
              <w:rPr>
                <w:rFonts w:ascii="Times New Roman" w:hAnsi="Times New Roman"/>
                <w:color w:val="auto"/>
                <w:sz w:val="28"/>
                <w:szCs w:val="28"/>
              </w:rPr>
            </w:pPr>
            <w:r w:rsidRPr="00B13F99">
              <w:rPr>
                <w:rFonts w:ascii="Times New Roman" w:hAnsi="Times New Roman"/>
                <w:color w:val="auto"/>
                <w:sz w:val="28"/>
                <w:szCs w:val="28"/>
              </w:rPr>
              <w:t>Древесина и прочие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jc w:val="center"/>
              <w:textAlignment w:val="baseline"/>
              <w:rPr>
                <w:rFonts w:ascii="Times New Roman" w:hAnsi="Times New Roman"/>
                <w:color w:val="auto"/>
                <w:sz w:val="28"/>
                <w:szCs w:val="28"/>
              </w:rPr>
            </w:pPr>
            <w:r w:rsidRPr="00B13F99">
              <w:rPr>
                <w:rFonts w:ascii="Times New Roman" w:hAnsi="Times New Roman"/>
                <w:color w:val="auto"/>
                <w:sz w:val="28"/>
                <w:szCs w:val="28"/>
              </w:rPr>
              <w:t>0,9</w:t>
            </w:r>
          </w:p>
        </w:tc>
      </w:tr>
      <w:tr w:rsidR="00B13F99" w:rsidRPr="00B13F99" w:rsidTr="007952A8">
        <w:trPr>
          <w:trHeight w:val="553"/>
        </w:trPr>
        <w:tc>
          <w:tcPr>
            <w:tcW w:w="2518" w:type="dxa"/>
            <w:vMerge w:val="restart"/>
            <w:tcBorders>
              <w:top w:val="single" w:sz="4" w:space="0" w:color="auto"/>
              <w:left w:val="single" w:sz="4" w:space="0" w:color="auto"/>
              <w:bottom w:val="single" w:sz="4" w:space="0" w:color="auto"/>
              <w:right w:val="single" w:sz="4" w:space="0" w:color="auto"/>
            </w:tcBorders>
            <w:vAlign w:val="center"/>
          </w:tcPr>
          <w:p w:rsidR="00B13F99" w:rsidRPr="00B13F99" w:rsidRDefault="00B13F99" w:rsidP="00B13F99">
            <w:pPr>
              <w:widowControl/>
              <w:rPr>
                <w:rFonts w:ascii="Times New Roman" w:hAnsi="Times New Roman"/>
                <w:color w:val="auto"/>
                <w:sz w:val="28"/>
                <w:szCs w:val="28"/>
              </w:rPr>
            </w:pPr>
            <w:r w:rsidRPr="00B13F99">
              <w:rPr>
                <w:rFonts w:ascii="Times New Roman" w:hAnsi="Times New Roman"/>
                <w:color w:val="auto"/>
                <w:sz w:val="28"/>
                <w:szCs w:val="28"/>
              </w:rPr>
              <w:lastRenderedPageBreak/>
              <w:t>Коэффициент,</w:t>
            </w:r>
          </w:p>
          <w:p w:rsidR="00B13F99" w:rsidRPr="00B13F99" w:rsidRDefault="00B13F99" w:rsidP="00B13F99">
            <w:pPr>
              <w:widowControl/>
              <w:rPr>
                <w:rFonts w:ascii="Times New Roman" w:hAnsi="Times New Roman"/>
                <w:color w:val="auto"/>
                <w:sz w:val="28"/>
                <w:szCs w:val="28"/>
              </w:rPr>
            </w:pPr>
            <w:r w:rsidRPr="00B13F99">
              <w:rPr>
                <w:rFonts w:ascii="Times New Roman" w:hAnsi="Times New Roman"/>
                <w:color w:val="auto"/>
                <w:sz w:val="28"/>
                <w:szCs w:val="28"/>
              </w:rPr>
              <w:t>характеризующий благоустройство жилого помещения</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B13F99" w:rsidRPr="00B13F99" w:rsidRDefault="00B13F99" w:rsidP="00B13F99">
            <w:pPr>
              <w:widowControl/>
              <w:jc w:val="center"/>
              <w:rPr>
                <w:rFonts w:ascii="Times New Roman" w:hAnsi="Times New Roman"/>
                <w:color w:val="auto"/>
                <w:sz w:val="28"/>
                <w:szCs w:val="28"/>
              </w:rPr>
            </w:pPr>
            <w:r w:rsidRPr="00B13F99">
              <w:rPr>
                <w:rFonts w:ascii="Times New Roman" w:hAnsi="Times New Roman"/>
                <w:color w:val="auto"/>
                <w:sz w:val="28"/>
                <w:szCs w:val="28"/>
              </w:rPr>
              <w:t>К</w:t>
            </w:r>
            <w:r w:rsidRPr="00B13F99">
              <w:rPr>
                <w:rFonts w:ascii="Times New Roman" w:hAnsi="Times New Roman"/>
                <w:color w:val="auto"/>
                <w:sz w:val="28"/>
                <w:szCs w:val="28"/>
                <w:vertAlign w:val="subscript"/>
              </w:rPr>
              <w:t>2</w:t>
            </w:r>
          </w:p>
        </w:tc>
        <w:tc>
          <w:tcPr>
            <w:tcW w:w="3402" w:type="dxa"/>
            <w:tcBorders>
              <w:top w:val="single" w:sz="4" w:space="0" w:color="auto"/>
              <w:left w:val="single" w:sz="4" w:space="0" w:color="auto"/>
              <w:bottom w:val="single" w:sz="4" w:space="0" w:color="auto"/>
              <w:right w:val="single" w:sz="4" w:space="0" w:color="auto"/>
            </w:tcBorders>
            <w:hideMark/>
          </w:tcPr>
          <w:p w:rsidR="00B13F99" w:rsidRPr="00B13F99" w:rsidRDefault="00B13F99" w:rsidP="00B13F99">
            <w:pPr>
              <w:widowControl/>
              <w:jc w:val="both"/>
              <w:textAlignment w:val="baseline"/>
              <w:rPr>
                <w:rFonts w:ascii="Times New Roman" w:hAnsi="Times New Roman"/>
                <w:color w:val="auto"/>
                <w:sz w:val="28"/>
                <w:szCs w:val="28"/>
              </w:rPr>
            </w:pPr>
            <w:r w:rsidRPr="00B13F99">
              <w:rPr>
                <w:rFonts w:ascii="Times New Roman" w:hAnsi="Times New Roman"/>
                <w:color w:val="auto"/>
                <w:sz w:val="28"/>
                <w:szCs w:val="28"/>
              </w:rPr>
              <w:t xml:space="preserve">Дома со всеми видами благоустройства </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B13F99" w:rsidRPr="00B13F99" w:rsidRDefault="00B13F99" w:rsidP="00B13F99">
            <w:pPr>
              <w:widowControl/>
              <w:jc w:val="center"/>
              <w:textAlignment w:val="baseline"/>
              <w:rPr>
                <w:rFonts w:ascii="Times New Roman" w:hAnsi="Times New Roman"/>
                <w:color w:val="auto"/>
                <w:sz w:val="28"/>
                <w:szCs w:val="28"/>
              </w:rPr>
            </w:pPr>
            <w:r w:rsidRPr="00B13F99">
              <w:rPr>
                <w:rFonts w:ascii="Times New Roman" w:hAnsi="Times New Roman"/>
                <w:color w:val="auto"/>
                <w:sz w:val="28"/>
                <w:szCs w:val="28"/>
              </w:rPr>
              <w:t>1,2</w:t>
            </w:r>
          </w:p>
          <w:p w:rsidR="00B13F99" w:rsidRPr="00B13F99" w:rsidRDefault="00B13F99" w:rsidP="00B13F99">
            <w:pPr>
              <w:widowControl/>
              <w:jc w:val="center"/>
              <w:textAlignment w:val="baseline"/>
              <w:rPr>
                <w:rFonts w:ascii="Times New Roman" w:hAnsi="Times New Roman"/>
                <w:color w:val="auto"/>
                <w:sz w:val="28"/>
                <w:szCs w:val="28"/>
              </w:rPr>
            </w:pPr>
          </w:p>
          <w:p w:rsidR="00B13F99" w:rsidRPr="00B13F99" w:rsidRDefault="00B13F99" w:rsidP="00B13F99">
            <w:pPr>
              <w:widowControl/>
              <w:jc w:val="center"/>
              <w:textAlignment w:val="baseline"/>
              <w:rPr>
                <w:rFonts w:ascii="Times New Roman" w:hAnsi="Times New Roman"/>
                <w:color w:val="auto"/>
                <w:sz w:val="28"/>
                <w:szCs w:val="28"/>
              </w:rPr>
            </w:pPr>
            <w:r w:rsidRPr="00B13F99">
              <w:rPr>
                <w:rFonts w:ascii="Times New Roman" w:hAnsi="Times New Roman"/>
                <w:color w:val="auto"/>
                <w:sz w:val="28"/>
                <w:szCs w:val="28"/>
              </w:rPr>
              <w:t>0,9</w:t>
            </w:r>
          </w:p>
          <w:p w:rsidR="00B13F99" w:rsidRPr="00B13F99" w:rsidRDefault="00B13F99" w:rsidP="00B13F99">
            <w:pPr>
              <w:widowControl/>
              <w:jc w:val="center"/>
              <w:textAlignment w:val="baseline"/>
              <w:rPr>
                <w:rFonts w:ascii="Times New Roman" w:hAnsi="Times New Roman"/>
                <w:color w:val="auto"/>
                <w:sz w:val="28"/>
                <w:szCs w:val="28"/>
              </w:rPr>
            </w:pPr>
          </w:p>
          <w:p w:rsidR="00B13F99" w:rsidRPr="00B13F99" w:rsidRDefault="00B13F99" w:rsidP="00B13F99">
            <w:pPr>
              <w:widowControl/>
              <w:jc w:val="center"/>
              <w:textAlignment w:val="baseline"/>
              <w:rPr>
                <w:rFonts w:ascii="Times New Roman" w:hAnsi="Times New Roman"/>
                <w:color w:val="auto"/>
                <w:sz w:val="28"/>
                <w:szCs w:val="28"/>
              </w:rPr>
            </w:pPr>
            <w:r w:rsidRPr="00B13F99">
              <w:rPr>
                <w:rFonts w:ascii="Times New Roman" w:hAnsi="Times New Roman"/>
                <w:color w:val="auto"/>
                <w:sz w:val="28"/>
                <w:szCs w:val="28"/>
              </w:rPr>
              <w:t>0,8</w:t>
            </w:r>
          </w:p>
        </w:tc>
      </w:tr>
      <w:tr w:rsidR="00B13F99" w:rsidRPr="00B13F99" w:rsidTr="007952A8">
        <w:trPr>
          <w:trHeight w:val="563"/>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B13F99" w:rsidRPr="00B13F99" w:rsidRDefault="00B13F99" w:rsidP="00B13F99">
            <w:pPr>
              <w:widowControl/>
              <w:spacing w:before="100" w:beforeAutospacing="1" w:after="100" w:afterAutospacing="1"/>
              <w:jc w:val="both"/>
              <w:textAlignment w:val="baseline"/>
              <w:rPr>
                <w:rFonts w:ascii="Times New Roman" w:hAnsi="Times New Roman"/>
                <w:color w:val="auto"/>
                <w:sz w:val="28"/>
                <w:szCs w:val="28"/>
              </w:rPr>
            </w:pPr>
            <w:r w:rsidRPr="00B13F99">
              <w:rPr>
                <w:rFonts w:ascii="Times New Roman" w:hAnsi="Times New Roman"/>
                <w:color w:val="auto"/>
                <w:sz w:val="28"/>
                <w:szCs w:val="28"/>
              </w:rPr>
              <w:t xml:space="preserve">Дома с частичным благоустройством </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p>
        </w:tc>
      </w:tr>
      <w:tr w:rsidR="00B13F99" w:rsidRPr="00B13F99" w:rsidTr="007952A8">
        <w:trPr>
          <w:trHeight w:val="477"/>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B13F99" w:rsidRPr="00B13F99" w:rsidRDefault="00B13F99" w:rsidP="00B13F99">
            <w:pPr>
              <w:widowControl/>
              <w:spacing w:before="100" w:beforeAutospacing="1" w:after="100" w:afterAutospacing="1"/>
              <w:jc w:val="both"/>
              <w:textAlignment w:val="baseline"/>
              <w:rPr>
                <w:rFonts w:ascii="Times New Roman" w:hAnsi="Times New Roman"/>
                <w:color w:val="auto"/>
                <w:sz w:val="28"/>
                <w:szCs w:val="28"/>
              </w:rPr>
            </w:pPr>
            <w:r w:rsidRPr="00B13F99">
              <w:rPr>
                <w:rFonts w:ascii="Times New Roman" w:hAnsi="Times New Roman"/>
                <w:color w:val="auto"/>
                <w:sz w:val="28"/>
                <w:szCs w:val="28"/>
              </w:rPr>
              <w:t>Дома неблагоустроенного жилого фонда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p>
        </w:tc>
      </w:tr>
      <w:tr w:rsidR="00B13F99" w:rsidRPr="00B13F99" w:rsidTr="007952A8">
        <w:trPr>
          <w:trHeight w:val="555"/>
        </w:trPr>
        <w:tc>
          <w:tcPr>
            <w:tcW w:w="2518" w:type="dxa"/>
            <w:vMerge w:val="restart"/>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r w:rsidRPr="00B13F99">
              <w:rPr>
                <w:rFonts w:ascii="Times New Roman" w:hAnsi="Times New Roman"/>
                <w:color w:val="auto"/>
                <w:sz w:val="28"/>
                <w:szCs w:val="28"/>
              </w:rPr>
              <w:t>Коэффициент, характеризующий месторасположение дома</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jc w:val="center"/>
              <w:rPr>
                <w:rFonts w:ascii="Times New Roman" w:hAnsi="Times New Roman"/>
                <w:color w:val="auto"/>
                <w:sz w:val="28"/>
                <w:szCs w:val="28"/>
              </w:rPr>
            </w:pPr>
            <w:r w:rsidRPr="00B13F99">
              <w:rPr>
                <w:rFonts w:ascii="Times New Roman" w:hAnsi="Times New Roman"/>
                <w:color w:val="auto"/>
                <w:sz w:val="28"/>
                <w:szCs w:val="28"/>
              </w:rPr>
              <w:t>К</w:t>
            </w:r>
            <w:r w:rsidRPr="00B13F99">
              <w:rPr>
                <w:rFonts w:ascii="Times New Roman" w:hAnsi="Times New Roman"/>
                <w:color w:val="auto"/>
                <w:sz w:val="28"/>
                <w:szCs w:val="28"/>
                <w:vertAlign w:val="subscript"/>
              </w:rPr>
              <w:t>3</w:t>
            </w:r>
          </w:p>
        </w:tc>
        <w:tc>
          <w:tcPr>
            <w:tcW w:w="3402" w:type="dxa"/>
            <w:tcBorders>
              <w:top w:val="single" w:sz="4" w:space="0" w:color="auto"/>
              <w:left w:val="single" w:sz="4" w:space="0" w:color="auto"/>
              <w:bottom w:val="single" w:sz="4" w:space="0" w:color="auto"/>
              <w:right w:val="single" w:sz="4" w:space="0" w:color="auto"/>
            </w:tcBorders>
            <w:hideMark/>
          </w:tcPr>
          <w:p w:rsidR="00B13F99" w:rsidRPr="00B13F99" w:rsidRDefault="00B13F99" w:rsidP="00B13F99">
            <w:pPr>
              <w:widowControl/>
              <w:textAlignment w:val="baseline"/>
              <w:rPr>
                <w:rFonts w:ascii="Times New Roman" w:hAnsi="Times New Roman"/>
                <w:color w:val="auto"/>
                <w:sz w:val="28"/>
                <w:szCs w:val="28"/>
              </w:rPr>
            </w:pPr>
            <w:r w:rsidRPr="00B13F99">
              <w:rPr>
                <w:rFonts w:ascii="Times New Roman" w:hAnsi="Times New Roman"/>
                <w:color w:val="auto"/>
                <w:sz w:val="28"/>
                <w:szCs w:val="28"/>
              </w:rPr>
              <w:t xml:space="preserve">Близость к центру муниципального образования, в котором расположен населенный пункт, транспортная доступность </w:t>
            </w:r>
          </w:p>
          <w:p w:rsidR="00B13F99" w:rsidRPr="00B13F99" w:rsidRDefault="00B13F99" w:rsidP="000618CD">
            <w:pPr>
              <w:widowControl/>
              <w:textAlignment w:val="baseline"/>
              <w:rPr>
                <w:rFonts w:ascii="Times New Roman" w:hAnsi="Times New Roman"/>
                <w:color w:val="auto"/>
                <w:sz w:val="28"/>
                <w:szCs w:val="28"/>
              </w:rPr>
            </w:pPr>
            <w:r w:rsidRPr="00B13F99">
              <w:rPr>
                <w:rFonts w:ascii="Times New Roman" w:hAnsi="Times New Roman"/>
                <w:color w:val="auto"/>
                <w:sz w:val="28"/>
                <w:szCs w:val="28"/>
              </w:rPr>
              <w:t>(с.</w:t>
            </w:r>
            <w:r w:rsidR="000618CD">
              <w:rPr>
                <w:rFonts w:ascii="Times New Roman" w:hAnsi="Times New Roman"/>
                <w:color w:val="auto"/>
                <w:sz w:val="28"/>
                <w:szCs w:val="28"/>
              </w:rPr>
              <w:t>Красный Чикой</w:t>
            </w:r>
            <w:r w:rsidRPr="00B13F99">
              <w:rPr>
                <w:rFonts w:ascii="Times New Roman" w:hAnsi="Times New Roman"/>
                <w:color w:val="auto"/>
                <w:sz w:val="28"/>
                <w:szCs w:val="28"/>
              </w:rPr>
              <w:t xml:space="preserve">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jc w:val="center"/>
              <w:textAlignment w:val="baseline"/>
              <w:rPr>
                <w:rFonts w:ascii="Times New Roman" w:hAnsi="Times New Roman"/>
                <w:color w:val="auto"/>
                <w:sz w:val="28"/>
                <w:szCs w:val="28"/>
              </w:rPr>
            </w:pPr>
            <w:r w:rsidRPr="00B13F99">
              <w:rPr>
                <w:rFonts w:ascii="Times New Roman" w:hAnsi="Times New Roman"/>
                <w:color w:val="auto"/>
                <w:sz w:val="28"/>
                <w:szCs w:val="28"/>
              </w:rPr>
              <w:t>1,0</w:t>
            </w:r>
          </w:p>
        </w:tc>
      </w:tr>
      <w:tr w:rsidR="00B13F99" w:rsidRPr="00B13F99" w:rsidTr="007952A8">
        <w:trPr>
          <w:trHeight w:val="555"/>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B13F99" w:rsidRPr="00B13F99" w:rsidRDefault="00B13F99" w:rsidP="000618CD">
            <w:pPr>
              <w:widowControl/>
              <w:textAlignment w:val="baseline"/>
              <w:rPr>
                <w:rFonts w:ascii="Times New Roman" w:hAnsi="Times New Roman"/>
                <w:color w:val="auto"/>
                <w:sz w:val="28"/>
                <w:szCs w:val="28"/>
              </w:rPr>
            </w:pPr>
            <w:r w:rsidRPr="00B13F99">
              <w:rPr>
                <w:rFonts w:ascii="Times New Roman" w:hAnsi="Times New Roman"/>
                <w:color w:val="auto"/>
                <w:sz w:val="28"/>
                <w:szCs w:val="28"/>
              </w:rPr>
              <w:t>Отдаленность от  центра муниципального образования, в котором расположен населенный пункт, транспортная доступность (кроме с.</w:t>
            </w:r>
            <w:r w:rsidR="000618CD">
              <w:rPr>
                <w:rFonts w:ascii="Times New Roman" w:hAnsi="Times New Roman"/>
                <w:color w:val="auto"/>
                <w:sz w:val="28"/>
                <w:szCs w:val="28"/>
              </w:rPr>
              <w:t>Красный Чикой</w:t>
            </w:r>
            <w:r w:rsidRPr="00B13F99">
              <w:rPr>
                <w:rFonts w:ascii="Times New Roman" w:hAnsi="Times New Roman"/>
                <w:color w:val="auto"/>
                <w:sz w:val="28"/>
                <w:szCs w:val="28"/>
              </w:rPr>
              <w:t xml:space="preserve">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w:t>
            </w:r>
          </w:p>
        </w:tc>
        <w:tc>
          <w:tcPr>
            <w:tcW w:w="1843" w:type="dxa"/>
            <w:tcBorders>
              <w:top w:val="single" w:sz="4" w:space="0" w:color="auto"/>
              <w:left w:val="single" w:sz="4" w:space="0" w:color="auto"/>
              <w:bottom w:val="single" w:sz="4" w:space="0" w:color="auto"/>
              <w:right w:val="single" w:sz="4" w:space="0" w:color="auto"/>
            </w:tcBorders>
            <w:vAlign w:val="center"/>
          </w:tcPr>
          <w:p w:rsidR="00B13F99" w:rsidRPr="00B13F99" w:rsidRDefault="00B13F99" w:rsidP="00B13F99">
            <w:pPr>
              <w:widowControl/>
              <w:jc w:val="center"/>
              <w:textAlignment w:val="baseline"/>
              <w:rPr>
                <w:rFonts w:ascii="Times New Roman" w:hAnsi="Times New Roman"/>
                <w:color w:val="auto"/>
                <w:sz w:val="28"/>
                <w:szCs w:val="28"/>
              </w:rPr>
            </w:pPr>
            <w:r w:rsidRPr="00B13F99">
              <w:rPr>
                <w:rFonts w:ascii="Times New Roman" w:hAnsi="Times New Roman"/>
                <w:color w:val="auto"/>
                <w:sz w:val="28"/>
                <w:szCs w:val="28"/>
              </w:rPr>
              <w:t>0,8</w:t>
            </w:r>
          </w:p>
        </w:tc>
      </w:tr>
      <w:tr w:rsidR="00B13F99" w:rsidRPr="00B13F99" w:rsidTr="007952A8">
        <w:trPr>
          <w:trHeight w:val="131"/>
        </w:trPr>
        <w:tc>
          <w:tcPr>
            <w:tcW w:w="2518" w:type="dxa"/>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rPr>
                <w:rFonts w:ascii="Times New Roman" w:hAnsi="Times New Roman"/>
                <w:color w:val="auto"/>
                <w:sz w:val="28"/>
                <w:szCs w:val="28"/>
              </w:rPr>
            </w:pPr>
            <w:r w:rsidRPr="00B13F99">
              <w:rPr>
                <w:rFonts w:ascii="Times New Roman" w:hAnsi="Times New Roman"/>
                <w:color w:val="auto"/>
                <w:sz w:val="28"/>
                <w:szCs w:val="28"/>
              </w:rPr>
              <w:t>Коэффициент соответствия платы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jc w:val="center"/>
              <w:rPr>
                <w:rFonts w:ascii="Times New Roman" w:hAnsi="Times New Roman"/>
                <w:color w:val="auto"/>
                <w:sz w:val="28"/>
                <w:szCs w:val="28"/>
              </w:rPr>
            </w:pPr>
            <w:r w:rsidRPr="00B13F99">
              <w:rPr>
                <w:rFonts w:ascii="Times New Roman" w:hAnsi="Times New Roman"/>
                <w:color w:val="auto"/>
                <w:sz w:val="28"/>
                <w:szCs w:val="28"/>
              </w:rPr>
              <w:t>К</w:t>
            </w:r>
            <w:r w:rsidRPr="00B13F99">
              <w:rPr>
                <w:rFonts w:ascii="Times New Roman" w:hAnsi="Times New Roman"/>
                <w:color w:val="auto"/>
                <w:sz w:val="28"/>
                <w:szCs w:val="28"/>
                <w:vertAlign w:val="subscript"/>
              </w:rPr>
              <w:t>с</w:t>
            </w:r>
          </w:p>
        </w:tc>
        <w:tc>
          <w:tcPr>
            <w:tcW w:w="3402" w:type="dxa"/>
            <w:tcBorders>
              <w:top w:val="single" w:sz="4" w:space="0" w:color="auto"/>
              <w:left w:val="single" w:sz="4" w:space="0" w:color="auto"/>
              <w:bottom w:val="single" w:sz="4" w:space="0" w:color="auto"/>
              <w:right w:val="single" w:sz="4" w:space="0" w:color="auto"/>
            </w:tcBorders>
            <w:hideMark/>
          </w:tcPr>
          <w:p w:rsidR="00B13F99" w:rsidRPr="00B13F99" w:rsidRDefault="00B13F99" w:rsidP="00B13F99">
            <w:pPr>
              <w:widowControl/>
              <w:textAlignment w:val="baseline"/>
              <w:rPr>
                <w:rFonts w:ascii="Times New Roman" w:hAnsi="Times New Roman"/>
                <w:color w:val="auto"/>
                <w:sz w:val="28"/>
                <w:szCs w:val="28"/>
              </w:rPr>
            </w:pPr>
            <w:r w:rsidRPr="00B13F99">
              <w:rPr>
                <w:rFonts w:ascii="Times New Roman" w:hAnsi="Times New Roman"/>
                <w:color w:val="auto"/>
                <w:sz w:val="28"/>
                <w:szCs w:val="28"/>
              </w:rPr>
              <w:t xml:space="preserve">единый для всех граждан, проживающих в </w:t>
            </w:r>
            <w:r w:rsidR="000618CD">
              <w:rPr>
                <w:rFonts w:ascii="Times New Roman" w:hAnsi="Times New Roman"/>
                <w:color w:val="auto"/>
                <w:sz w:val="28"/>
                <w:szCs w:val="28"/>
              </w:rPr>
              <w:t>Красночикойском</w:t>
            </w:r>
            <w:r w:rsidRPr="00B13F99">
              <w:rPr>
                <w:rFonts w:ascii="Times New Roman" w:hAnsi="Times New Roman"/>
                <w:color w:val="auto"/>
                <w:sz w:val="28"/>
                <w:szCs w:val="28"/>
              </w:rPr>
              <w:t xml:space="preserve"> муниципальном округе Забайкальского края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B13F99" w:rsidRPr="00B13F99" w:rsidRDefault="00B13F99" w:rsidP="00B13F99">
            <w:pPr>
              <w:widowControl/>
              <w:jc w:val="center"/>
              <w:textAlignment w:val="baseline"/>
              <w:rPr>
                <w:rFonts w:ascii="Times New Roman" w:hAnsi="Times New Roman"/>
                <w:color w:val="auto"/>
                <w:sz w:val="28"/>
                <w:szCs w:val="28"/>
              </w:rPr>
            </w:pPr>
            <w:r w:rsidRPr="00B13F99">
              <w:rPr>
                <w:rFonts w:ascii="Times New Roman" w:hAnsi="Times New Roman"/>
                <w:color w:val="auto"/>
                <w:sz w:val="28"/>
                <w:szCs w:val="28"/>
              </w:rPr>
              <w:t>0,09</w:t>
            </w:r>
          </w:p>
        </w:tc>
      </w:tr>
    </w:tbl>
    <w:p w:rsidR="00B13F99" w:rsidRPr="00B13F99" w:rsidRDefault="00B13F99" w:rsidP="00B13F99">
      <w:pPr>
        <w:widowControl/>
        <w:ind w:firstLine="567"/>
        <w:jc w:val="both"/>
        <w:textAlignment w:val="baseline"/>
        <w:rPr>
          <w:rFonts w:ascii="Times New Roman" w:hAnsi="Times New Roman"/>
          <w:color w:val="auto"/>
          <w:sz w:val="28"/>
          <w:szCs w:val="28"/>
        </w:rPr>
      </w:pPr>
    </w:p>
    <w:p w:rsidR="00B13F99" w:rsidRPr="00B13F99" w:rsidRDefault="00B13F99" w:rsidP="00B13F99">
      <w:pPr>
        <w:widowControl/>
        <w:ind w:firstLine="567"/>
        <w:jc w:val="both"/>
        <w:textAlignment w:val="baseline"/>
        <w:rPr>
          <w:rFonts w:ascii="Times New Roman" w:hAnsi="Times New Roman"/>
          <w:color w:val="auto"/>
          <w:sz w:val="28"/>
          <w:szCs w:val="28"/>
        </w:rPr>
      </w:pPr>
      <w:r w:rsidRPr="00B13F99">
        <w:rPr>
          <w:rFonts w:ascii="Times New Roman" w:hAnsi="Times New Roman"/>
          <w:color w:val="auto"/>
          <w:sz w:val="28"/>
          <w:szCs w:val="28"/>
        </w:rPr>
        <w:t>Число выделенных категорий жилого помещения, а также их параметры могут меняться по усмотрению органа местного самоуправления.</w:t>
      </w:r>
    </w:p>
    <w:p w:rsidR="00B13F99" w:rsidRPr="00B13F99" w:rsidRDefault="00B13F99" w:rsidP="00B13F99">
      <w:pPr>
        <w:widowControl/>
        <w:jc w:val="center"/>
        <w:rPr>
          <w:rFonts w:ascii="Times New Roman" w:hAnsi="Times New Roman"/>
          <w:b/>
          <w:color w:val="auto"/>
          <w:sz w:val="28"/>
          <w:szCs w:val="28"/>
        </w:rPr>
      </w:pPr>
    </w:p>
    <w:p w:rsidR="00B13F99" w:rsidRPr="00B13F99" w:rsidRDefault="00B13F99" w:rsidP="00B13F99">
      <w:pPr>
        <w:widowControl/>
        <w:jc w:val="center"/>
        <w:rPr>
          <w:rFonts w:ascii="Times New Roman" w:hAnsi="Times New Roman"/>
          <w:b/>
          <w:color w:val="auto"/>
          <w:sz w:val="28"/>
          <w:szCs w:val="28"/>
        </w:rPr>
      </w:pPr>
      <w:r w:rsidRPr="00B13F99">
        <w:rPr>
          <w:rFonts w:ascii="Times New Roman" w:hAnsi="Times New Roman"/>
          <w:b/>
          <w:color w:val="auto"/>
          <w:sz w:val="28"/>
          <w:szCs w:val="28"/>
        </w:rPr>
        <w:t>3. Порядок внесения платы за наём</w:t>
      </w:r>
    </w:p>
    <w:p w:rsidR="00B13F99" w:rsidRPr="00B13F99" w:rsidRDefault="00B13F99" w:rsidP="00B13F99">
      <w:pPr>
        <w:widowControl/>
        <w:jc w:val="center"/>
        <w:rPr>
          <w:rFonts w:ascii="Times New Roman" w:hAnsi="Times New Roman"/>
          <w:b/>
          <w:color w:val="auto"/>
          <w:sz w:val="28"/>
          <w:szCs w:val="28"/>
        </w:rPr>
      </w:pPr>
    </w:p>
    <w:p w:rsidR="00B13F99" w:rsidRPr="00B13F99" w:rsidRDefault="00B13F99" w:rsidP="00B13F99">
      <w:pPr>
        <w:widowControl/>
        <w:ind w:firstLine="540"/>
        <w:jc w:val="both"/>
        <w:rPr>
          <w:rFonts w:ascii="Times New Roman" w:hAnsi="Times New Roman"/>
          <w:color w:val="auto"/>
          <w:sz w:val="28"/>
          <w:szCs w:val="28"/>
        </w:rPr>
      </w:pPr>
      <w:r w:rsidRPr="00B13F99">
        <w:rPr>
          <w:rFonts w:ascii="Times New Roman" w:hAnsi="Times New Roman"/>
          <w:color w:val="auto"/>
          <w:sz w:val="28"/>
          <w:szCs w:val="28"/>
        </w:rPr>
        <w:t>3.1. Обязанность по внесению платы за наём возникает у нанимателя жилого помещения с момента заключения договора социального найма и (или) договора найма служебного жилого помещения.</w:t>
      </w:r>
    </w:p>
    <w:p w:rsidR="00B13F99" w:rsidRPr="00B13F99" w:rsidRDefault="00B13F99" w:rsidP="00B13F99">
      <w:pPr>
        <w:widowControl/>
        <w:ind w:firstLine="540"/>
        <w:jc w:val="both"/>
        <w:rPr>
          <w:rFonts w:ascii="Times New Roman" w:hAnsi="Times New Roman"/>
          <w:color w:val="auto"/>
          <w:sz w:val="28"/>
          <w:szCs w:val="28"/>
        </w:rPr>
      </w:pPr>
      <w:r w:rsidRPr="00B13F99">
        <w:rPr>
          <w:rFonts w:ascii="Times New Roman" w:hAnsi="Times New Roman"/>
          <w:color w:val="auto"/>
          <w:sz w:val="28"/>
          <w:szCs w:val="28"/>
        </w:rPr>
        <w:t xml:space="preserve">3.2. Плата за наём жилого помещения вносится нанимателем жилого помещения ежемесячно до десятого числа месяца, следующего за истекшим месяцем, если иной срок не установлен договором. </w:t>
      </w:r>
    </w:p>
    <w:p w:rsidR="00B13F99" w:rsidRPr="00B13F99" w:rsidRDefault="00B13F99" w:rsidP="00B13F99">
      <w:pPr>
        <w:widowControl/>
        <w:ind w:firstLine="540"/>
        <w:jc w:val="both"/>
        <w:rPr>
          <w:rFonts w:ascii="Times New Roman" w:hAnsi="Times New Roman"/>
          <w:color w:val="auto"/>
          <w:sz w:val="28"/>
          <w:szCs w:val="28"/>
        </w:rPr>
      </w:pPr>
      <w:r w:rsidRPr="00B13F99">
        <w:rPr>
          <w:rFonts w:ascii="Times New Roman" w:hAnsi="Times New Roman"/>
          <w:color w:val="auto"/>
          <w:sz w:val="28"/>
          <w:szCs w:val="28"/>
        </w:rPr>
        <w:t xml:space="preserve">3.3. Плата за наём жилого помещения вносится в бюджет </w:t>
      </w:r>
      <w:r>
        <w:rPr>
          <w:rFonts w:ascii="Times New Roman" w:hAnsi="Times New Roman"/>
          <w:color w:val="auto"/>
          <w:sz w:val="28"/>
          <w:szCs w:val="28"/>
        </w:rPr>
        <w:t>Красночикойского</w:t>
      </w:r>
      <w:r w:rsidRPr="00B13F99">
        <w:rPr>
          <w:rFonts w:ascii="Times New Roman" w:hAnsi="Times New Roman"/>
          <w:color w:val="auto"/>
          <w:sz w:val="28"/>
          <w:szCs w:val="28"/>
        </w:rPr>
        <w:t xml:space="preserve"> муниципального округа Забайкальского края.</w:t>
      </w:r>
    </w:p>
    <w:p w:rsidR="00B13F99" w:rsidRPr="00B13F99" w:rsidRDefault="00B13F99" w:rsidP="00B13F99">
      <w:pPr>
        <w:widowControl/>
        <w:ind w:firstLine="540"/>
        <w:jc w:val="both"/>
        <w:rPr>
          <w:rFonts w:ascii="Times New Roman" w:hAnsi="Times New Roman"/>
          <w:color w:val="auto"/>
          <w:sz w:val="28"/>
          <w:szCs w:val="28"/>
        </w:rPr>
      </w:pPr>
      <w:r w:rsidRPr="00B13F99">
        <w:rPr>
          <w:rFonts w:ascii="Times New Roman" w:hAnsi="Times New Roman"/>
          <w:color w:val="auto"/>
          <w:sz w:val="28"/>
          <w:szCs w:val="28"/>
        </w:rPr>
        <w:lastRenderedPageBreak/>
        <w:t>3.4. Копии документов об оплате представляются нанимателем наймодателю этого помещения</w:t>
      </w:r>
      <w:r w:rsidRPr="00B13F99">
        <w:rPr>
          <w:rFonts w:ascii="Times New Roman" w:hAnsi="Times New Roman"/>
          <w:color w:val="auto"/>
          <w:spacing w:val="-15"/>
          <w:sz w:val="28"/>
          <w:szCs w:val="28"/>
        </w:rPr>
        <w:t xml:space="preserve"> </w:t>
      </w:r>
      <w:r w:rsidRPr="00B13F99">
        <w:rPr>
          <w:rFonts w:ascii="Times New Roman" w:hAnsi="Times New Roman"/>
          <w:color w:val="auto"/>
          <w:sz w:val="28"/>
          <w:szCs w:val="28"/>
        </w:rPr>
        <w:t>не позднее двадцатого числа месяца, следующего за истекшим месяцем, если иной срок не установлен договором .</w:t>
      </w:r>
    </w:p>
    <w:p w:rsidR="00B13F99" w:rsidRPr="00B13F99" w:rsidRDefault="00B13F99" w:rsidP="00B13F99">
      <w:pPr>
        <w:widowControl/>
        <w:ind w:firstLine="540"/>
        <w:jc w:val="both"/>
        <w:rPr>
          <w:rFonts w:ascii="Times New Roman" w:hAnsi="Times New Roman"/>
          <w:color w:val="auto"/>
          <w:sz w:val="28"/>
          <w:szCs w:val="28"/>
        </w:rPr>
      </w:pPr>
      <w:r w:rsidRPr="00B13F99">
        <w:rPr>
          <w:rFonts w:ascii="Times New Roman" w:hAnsi="Times New Roman"/>
          <w:color w:val="auto"/>
          <w:sz w:val="28"/>
          <w:szCs w:val="28"/>
        </w:rPr>
        <w:t>3.5. Граждане, несвоевременно и (или) не полностью внесшие плату за наём жилого помещения (должники), обязаны уплачивать пени в размере 1/300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B13F99" w:rsidRPr="00B13F99" w:rsidRDefault="00B13F99" w:rsidP="00B13F99">
      <w:pPr>
        <w:widowControl/>
        <w:jc w:val="both"/>
        <w:rPr>
          <w:rFonts w:ascii="Times New Roman" w:hAnsi="Times New Roman"/>
          <w:color w:val="auto"/>
          <w:sz w:val="28"/>
          <w:szCs w:val="28"/>
        </w:rPr>
      </w:pPr>
    </w:p>
    <w:p w:rsidR="00B13F99" w:rsidRPr="00B13F99" w:rsidRDefault="00B13F99" w:rsidP="00B13F99">
      <w:pPr>
        <w:widowControl/>
        <w:jc w:val="center"/>
        <w:rPr>
          <w:rFonts w:ascii="Times New Roman" w:hAnsi="Times New Roman"/>
          <w:b/>
          <w:color w:val="auto"/>
          <w:sz w:val="28"/>
          <w:szCs w:val="28"/>
        </w:rPr>
      </w:pPr>
      <w:r w:rsidRPr="00B13F99">
        <w:rPr>
          <w:rFonts w:ascii="Times New Roman" w:hAnsi="Times New Roman"/>
          <w:b/>
          <w:color w:val="auto"/>
          <w:sz w:val="28"/>
          <w:szCs w:val="28"/>
        </w:rPr>
        <w:t>4. Поступление и целевое использование средств</w:t>
      </w:r>
    </w:p>
    <w:p w:rsidR="00B13F99" w:rsidRPr="00B13F99" w:rsidRDefault="00B13F99" w:rsidP="00B13F99">
      <w:pPr>
        <w:widowControl/>
        <w:jc w:val="center"/>
        <w:rPr>
          <w:rFonts w:ascii="Times New Roman" w:hAnsi="Times New Roman"/>
          <w:b/>
          <w:color w:val="auto"/>
          <w:sz w:val="28"/>
          <w:szCs w:val="28"/>
        </w:rPr>
      </w:pPr>
    </w:p>
    <w:p w:rsidR="00B13F99" w:rsidRPr="00B13F99" w:rsidRDefault="00B13F99" w:rsidP="00B13F99">
      <w:pPr>
        <w:widowControl/>
        <w:ind w:firstLine="540"/>
        <w:jc w:val="both"/>
        <w:rPr>
          <w:rFonts w:ascii="Times New Roman" w:hAnsi="Times New Roman"/>
          <w:color w:val="auto"/>
          <w:sz w:val="28"/>
          <w:szCs w:val="28"/>
        </w:rPr>
      </w:pPr>
      <w:r w:rsidRPr="00B13F99">
        <w:rPr>
          <w:rFonts w:ascii="Times New Roman" w:hAnsi="Times New Roman"/>
          <w:color w:val="auto"/>
          <w:sz w:val="28"/>
          <w:szCs w:val="28"/>
        </w:rPr>
        <w:t xml:space="preserve">4.1. Денежные средства, вносимые нанимателем жилого помещения в виде платы за наём, используются по целевому назначению на проведение капитального ремонта, реконструкцию и модернизацию жилищного фонда. </w:t>
      </w:r>
    </w:p>
    <w:p w:rsidR="00B13F99" w:rsidRPr="00B13F99" w:rsidRDefault="00B13F99" w:rsidP="00B13F99">
      <w:pPr>
        <w:widowControl/>
        <w:autoSpaceDE w:val="0"/>
        <w:autoSpaceDN w:val="0"/>
        <w:adjustRightInd w:val="0"/>
        <w:jc w:val="both"/>
        <w:outlineLvl w:val="0"/>
        <w:rPr>
          <w:rFonts w:ascii="Times New Roman" w:hAnsi="Times New Roman"/>
          <w:color w:val="auto"/>
        </w:rPr>
      </w:pPr>
    </w:p>
    <w:p w:rsidR="00697317" w:rsidRPr="00BB7943" w:rsidRDefault="00697317" w:rsidP="002A4B59">
      <w:pPr>
        <w:ind w:firstLine="720"/>
        <w:jc w:val="center"/>
        <w:rPr>
          <w:rFonts w:ascii="Times New Roman" w:hAnsi="Times New Roman"/>
          <w:color w:val="auto"/>
          <w:sz w:val="28"/>
          <w:szCs w:val="28"/>
        </w:rPr>
      </w:pPr>
    </w:p>
    <w:sectPr w:rsidR="00697317" w:rsidRPr="00BB7943" w:rsidSect="00424DC6">
      <w:pgSz w:w="11906" w:h="16838"/>
      <w:pgMar w:top="851" w:right="567" w:bottom="993" w:left="1701"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916" w:rsidRDefault="001C5916" w:rsidP="0024234A">
      <w:r>
        <w:separator/>
      </w:r>
    </w:p>
  </w:endnote>
  <w:endnote w:type="continuationSeparator" w:id="0">
    <w:p w:rsidR="001C5916" w:rsidRDefault="001C5916"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916" w:rsidRDefault="001C5916" w:rsidP="0024234A">
      <w:r>
        <w:separator/>
      </w:r>
    </w:p>
  </w:footnote>
  <w:footnote w:type="continuationSeparator" w:id="0">
    <w:p w:rsidR="001C5916" w:rsidRDefault="001C5916" w:rsidP="002423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8E6216A"/>
    <w:multiLevelType w:val="hybridMultilevel"/>
    <w:tmpl w:val="2138EC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15:restartNumberingAfterBreak="0">
    <w:nsid w:val="30403195"/>
    <w:multiLevelType w:val="hybridMultilevel"/>
    <w:tmpl w:val="8FBC8744"/>
    <w:lvl w:ilvl="0" w:tplc="73DC46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6" w15:restartNumberingAfterBreak="0">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7" w15:restartNumberingAfterBreak="0">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7"/>
  </w:num>
  <w:num w:numId="2">
    <w:abstractNumId w:val="5"/>
  </w:num>
  <w:num w:numId="3">
    <w:abstractNumId w:val="0"/>
  </w:num>
  <w:num w:numId="4">
    <w:abstractNumId w:val="3"/>
  </w:num>
  <w:num w:numId="5">
    <w:abstractNumId w:val="6"/>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1AA"/>
    <w:rsid w:val="00010CA1"/>
    <w:rsid w:val="000151D2"/>
    <w:rsid w:val="00016BAF"/>
    <w:rsid w:val="00017557"/>
    <w:rsid w:val="00031206"/>
    <w:rsid w:val="00031C9C"/>
    <w:rsid w:val="00035595"/>
    <w:rsid w:val="00041DFF"/>
    <w:rsid w:val="000618CD"/>
    <w:rsid w:val="00066262"/>
    <w:rsid w:val="0007441D"/>
    <w:rsid w:val="00077164"/>
    <w:rsid w:val="00077D1F"/>
    <w:rsid w:val="00093BBE"/>
    <w:rsid w:val="000C2E72"/>
    <w:rsid w:val="000C6DD2"/>
    <w:rsid w:val="000E08E0"/>
    <w:rsid w:val="000E5A5E"/>
    <w:rsid w:val="00107341"/>
    <w:rsid w:val="00111732"/>
    <w:rsid w:val="001175FE"/>
    <w:rsid w:val="001517AE"/>
    <w:rsid w:val="001645F5"/>
    <w:rsid w:val="00165071"/>
    <w:rsid w:val="00170B8F"/>
    <w:rsid w:val="001726EC"/>
    <w:rsid w:val="001834EA"/>
    <w:rsid w:val="001946A0"/>
    <w:rsid w:val="001A4046"/>
    <w:rsid w:val="001A7A11"/>
    <w:rsid w:val="001B68B4"/>
    <w:rsid w:val="001B6C0E"/>
    <w:rsid w:val="001C5916"/>
    <w:rsid w:val="001D1159"/>
    <w:rsid w:val="001D3BA2"/>
    <w:rsid w:val="001E2FE8"/>
    <w:rsid w:val="001E647C"/>
    <w:rsid w:val="001E78AB"/>
    <w:rsid w:val="001F0917"/>
    <w:rsid w:val="00204624"/>
    <w:rsid w:val="002157BE"/>
    <w:rsid w:val="002224A5"/>
    <w:rsid w:val="0024166E"/>
    <w:rsid w:val="0024234A"/>
    <w:rsid w:val="002627D1"/>
    <w:rsid w:val="00275788"/>
    <w:rsid w:val="0027617F"/>
    <w:rsid w:val="002762F0"/>
    <w:rsid w:val="00282260"/>
    <w:rsid w:val="002900ED"/>
    <w:rsid w:val="002A4B59"/>
    <w:rsid w:val="002B0003"/>
    <w:rsid w:val="002B0E23"/>
    <w:rsid w:val="002B72C5"/>
    <w:rsid w:val="002C6340"/>
    <w:rsid w:val="002D29C5"/>
    <w:rsid w:val="002F362A"/>
    <w:rsid w:val="0032173E"/>
    <w:rsid w:val="00327489"/>
    <w:rsid w:val="00330F99"/>
    <w:rsid w:val="00351767"/>
    <w:rsid w:val="00353DFC"/>
    <w:rsid w:val="00357D6B"/>
    <w:rsid w:val="00361A0D"/>
    <w:rsid w:val="003668B1"/>
    <w:rsid w:val="00370D72"/>
    <w:rsid w:val="0037541D"/>
    <w:rsid w:val="00377C23"/>
    <w:rsid w:val="0038364A"/>
    <w:rsid w:val="00383958"/>
    <w:rsid w:val="003970A9"/>
    <w:rsid w:val="003A41E9"/>
    <w:rsid w:val="003D3EE4"/>
    <w:rsid w:val="003D7185"/>
    <w:rsid w:val="003D78F2"/>
    <w:rsid w:val="003E29C8"/>
    <w:rsid w:val="003E53C1"/>
    <w:rsid w:val="003F14BB"/>
    <w:rsid w:val="003F2129"/>
    <w:rsid w:val="00406AEB"/>
    <w:rsid w:val="004215C1"/>
    <w:rsid w:val="004246E9"/>
    <w:rsid w:val="00424DC6"/>
    <w:rsid w:val="00442B4A"/>
    <w:rsid w:val="0044447E"/>
    <w:rsid w:val="00455DE7"/>
    <w:rsid w:val="004640B2"/>
    <w:rsid w:val="00475626"/>
    <w:rsid w:val="004806E4"/>
    <w:rsid w:val="00490F9B"/>
    <w:rsid w:val="00491930"/>
    <w:rsid w:val="00496D0A"/>
    <w:rsid w:val="004E1873"/>
    <w:rsid w:val="004E7B1F"/>
    <w:rsid w:val="004E7C75"/>
    <w:rsid w:val="00502459"/>
    <w:rsid w:val="00502CAF"/>
    <w:rsid w:val="005065E8"/>
    <w:rsid w:val="00507843"/>
    <w:rsid w:val="00507A52"/>
    <w:rsid w:val="00514CE3"/>
    <w:rsid w:val="005203C1"/>
    <w:rsid w:val="00520912"/>
    <w:rsid w:val="005232CD"/>
    <w:rsid w:val="00543765"/>
    <w:rsid w:val="00546C86"/>
    <w:rsid w:val="005B78F8"/>
    <w:rsid w:val="005C622E"/>
    <w:rsid w:val="005D59D2"/>
    <w:rsid w:val="005E608C"/>
    <w:rsid w:val="005F4A46"/>
    <w:rsid w:val="00601D2E"/>
    <w:rsid w:val="00606C3C"/>
    <w:rsid w:val="006169D3"/>
    <w:rsid w:val="006172A7"/>
    <w:rsid w:val="0062448F"/>
    <w:rsid w:val="00632915"/>
    <w:rsid w:val="00637D2D"/>
    <w:rsid w:val="00652F1A"/>
    <w:rsid w:val="0065472E"/>
    <w:rsid w:val="00667F4F"/>
    <w:rsid w:val="00675190"/>
    <w:rsid w:val="00676E7B"/>
    <w:rsid w:val="0068538F"/>
    <w:rsid w:val="006943BE"/>
    <w:rsid w:val="00697317"/>
    <w:rsid w:val="006A4787"/>
    <w:rsid w:val="006B57E6"/>
    <w:rsid w:val="006D1F72"/>
    <w:rsid w:val="006E1EF2"/>
    <w:rsid w:val="006E4BFE"/>
    <w:rsid w:val="006F24F9"/>
    <w:rsid w:val="006F5D91"/>
    <w:rsid w:val="007052C0"/>
    <w:rsid w:val="007062C4"/>
    <w:rsid w:val="0072736F"/>
    <w:rsid w:val="00742487"/>
    <w:rsid w:val="00746467"/>
    <w:rsid w:val="007603BE"/>
    <w:rsid w:val="00762706"/>
    <w:rsid w:val="00766833"/>
    <w:rsid w:val="00784B01"/>
    <w:rsid w:val="007967D9"/>
    <w:rsid w:val="007A2CB0"/>
    <w:rsid w:val="007A7C02"/>
    <w:rsid w:val="007C1111"/>
    <w:rsid w:val="007D6B07"/>
    <w:rsid w:val="007F6150"/>
    <w:rsid w:val="00805C97"/>
    <w:rsid w:val="0080694C"/>
    <w:rsid w:val="00820EC0"/>
    <w:rsid w:val="00823D0C"/>
    <w:rsid w:val="00823EEB"/>
    <w:rsid w:val="00826E27"/>
    <w:rsid w:val="00834FDA"/>
    <w:rsid w:val="0083682D"/>
    <w:rsid w:val="00841235"/>
    <w:rsid w:val="008464DA"/>
    <w:rsid w:val="00852100"/>
    <w:rsid w:val="00860289"/>
    <w:rsid w:val="0086391D"/>
    <w:rsid w:val="008746EF"/>
    <w:rsid w:val="008768A9"/>
    <w:rsid w:val="00880325"/>
    <w:rsid w:val="00886194"/>
    <w:rsid w:val="008A3078"/>
    <w:rsid w:val="008A642F"/>
    <w:rsid w:val="008B3F46"/>
    <w:rsid w:val="008B455C"/>
    <w:rsid w:val="008C2553"/>
    <w:rsid w:val="008C4539"/>
    <w:rsid w:val="008C5FA8"/>
    <w:rsid w:val="008E21E4"/>
    <w:rsid w:val="008E6562"/>
    <w:rsid w:val="009118CD"/>
    <w:rsid w:val="00915D7C"/>
    <w:rsid w:val="00923E26"/>
    <w:rsid w:val="009255B4"/>
    <w:rsid w:val="00925A86"/>
    <w:rsid w:val="00926D49"/>
    <w:rsid w:val="009327C6"/>
    <w:rsid w:val="009413DB"/>
    <w:rsid w:val="00951454"/>
    <w:rsid w:val="009539C6"/>
    <w:rsid w:val="00960574"/>
    <w:rsid w:val="00960BCD"/>
    <w:rsid w:val="00967358"/>
    <w:rsid w:val="00972563"/>
    <w:rsid w:val="009806A2"/>
    <w:rsid w:val="0098494F"/>
    <w:rsid w:val="009A7988"/>
    <w:rsid w:val="009B01F9"/>
    <w:rsid w:val="009B3548"/>
    <w:rsid w:val="009B6088"/>
    <w:rsid w:val="009B7514"/>
    <w:rsid w:val="009D199D"/>
    <w:rsid w:val="009D4B8C"/>
    <w:rsid w:val="009D7624"/>
    <w:rsid w:val="00A0565F"/>
    <w:rsid w:val="00A11155"/>
    <w:rsid w:val="00A27624"/>
    <w:rsid w:val="00A41E58"/>
    <w:rsid w:val="00A449A7"/>
    <w:rsid w:val="00A456E2"/>
    <w:rsid w:val="00A531DE"/>
    <w:rsid w:val="00A5381A"/>
    <w:rsid w:val="00A64B1D"/>
    <w:rsid w:val="00A66B8D"/>
    <w:rsid w:val="00A93EDB"/>
    <w:rsid w:val="00AA2467"/>
    <w:rsid w:val="00AA6F28"/>
    <w:rsid w:val="00AB08F4"/>
    <w:rsid w:val="00AB3975"/>
    <w:rsid w:val="00AC0071"/>
    <w:rsid w:val="00AD4BE0"/>
    <w:rsid w:val="00AD749F"/>
    <w:rsid w:val="00AD7FED"/>
    <w:rsid w:val="00AF0772"/>
    <w:rsid w:val="00B014F1"/>
    <w:rsid w:val="00B13F99"/>
    <w:rsid w:val="00B144EE"/>
    <w:rsid w:val="00B1663F"/>
    <w:rsid w:val="00B26F99"/>
    <w:rsid w:val="00B30D9F"/>
    <w:rsid w:val="00B339E9"/>
    <w:rsid w:val="00B409E2"/>
    <w:rsid w:val="00B41731"/>
    <w:rsid w:val="00B51DC5"/>
    <w:rsid w:val="00B55663"/>
    <w:rsid w:val="00B76F78"/>
    <w:rsid w:val="00B959A1"/>
    <w:rsid w:val="00BA6CA4"/>
    <w:rsid w:val="00BB7943"/>
    <w:rsid w:val="00BC602E"/>
    <w:rsid w:val="00BD25E3"/>
    <w:rsid w:val="00BD4449"/>
    <w:rsid w:val="00BE1D40"/>
    <w:rsid w:val="00BE1DA0"/>
    <w:rsid w:val="00BF5B1B"/>
    <w:rsid w:val="00C07250"/>
    <w:rsid w:val="00C109A7"/>
    <w:rsid w:val="00C17CAF"/>
    <w:rsid w:val="00C200BC"/>
    <w:rsid w:val="00C2090E"/>
    <w:rsid w:val="00C3025D"/>
    <w:rsid w:val="00C32996"/>
    <w:rsid w:val="00C65B14"/>
    <w:rsid w:val="00C81B38"/>
    <w:rsid w:val="00C87EA3"/>
    <w:rsid w:val="00C96975"/>
    <w:rsid w:val="00CB0EDD"/>
    <w:rsid w:val="00CB5FAF"/>
    <w:rsid w:val="00CC30B6"/>
    <w:rsid w:val="00CE21AA"/>
    <w:rsid w:val="00CE5E3C"/>
    <w:rsid w:val="00CF6FB6"/>
    <w:rsid w:val="00D00396"/>
    <w:rsid w:val="00D045A3"/>
    <w:rsid w:val="00D23192"/>
    <w:rsid w:val="00D23DF3"/>
    <w:rsid w:val="00D26F3A"/>
    <w:rsid w:val="00D273A7"/>
    <w:rsid w:val="00D34323"/>
    <w:rsid w:val="00D3435E"/>
    <w:rsid w:val="00D3593E"/>
    <w:rsid w:val="00D43F04"/>
    <w:rsid w:val="00D54591"/>
    <w:rsid w:val="00D5688D"/>
    <w:rsid w:val="00D6041F"/>
    <w:rsid w:val="00D624BA"/>
    <w:rsid w:val="00D67825"/>
    <w:rsid w:val="00D756B0"/>
    <w:rsid w:val="00D811FA"/>
    <w:rsid w:val="00D85292"/>
    <w:rsid w:val="00D91ABD"/>
    <w:rsid w:val="00DB020A"/>
    <w:rsid w:val="00DC0F9F"/>
    <w:rsid w:val="00DE08D3"/>
    <w:rsid w:val="00DE2507"/>
    <w:rsid w:val="00DE2A2F"/>
    <w:rsid w:val="00DE2E18"/>
    <w:rsid w:val="00DE7C14"/>
    <w:rsid w:val="00DF54B2"/>
    <w:rsid w:val="00DF77F8"/>
    <w:rsid w:val="00E03340"/>
    <w:rsid w:val="00E115BC"/>
    <w:rsid w:val="00E21156"/>
    <w:rsid w:val="00E417D9"/>
    <w:rsid w:val="00E55BA9"/>
    <w:rsid w:val="00E5619D"/>
    <w:rsid w:val="00E623F4"/>
    <w:rsid w:val="00E67EED"/>
    <w:rsid w:val="00E71B78"/>
    <w:rsid w:val="00E9100E"/>
    <w:rsid w:val="00E95BA0"/>
    <w:rsid w:val="00EA5BB6"/>
    <w:rsid w:val="00EA6FCB"/>
    <w:rsid w:val="00EB1C0F"/>
    <w:rsid w:val="00EB248C"/>
    <w:rsid w:val="00EC2F46"/>
    <w:rsid w:val="00EC627D"/>
    <w:rsid w:val="00ED1E6D"/>
    <w:rsid w:val="00ED36DE"/>
    <w:rsid w:val="00ED5F7E"/>
    <w:rsid w:val="00EF1BA7"/>
    <w:rsid w:val="00F17F53"/>
    <w:rsid w:val="00F254E5"/>
    <w:rsid w:val="00F4007F"/>
    <w:rsid w:val="00F56FCC"/>
    <w:rsid w:val="00F61562"/>
    <w:rsid w:val="00F82ECC"/>
    <w:rsid w:val="00F8568C"/>
    <w:rsid w:val="00FA4862"/>
    <w:rsid w:val="00FA7C6C"/>
    <w:rsid w:val="00FC0F40"/>
    <w:rsid w:val="00FD331F"/>
    <w:rsid w:val="00FD43ED"/>
    <w:rsid w:val="00FD7AAA"/>
    <w:rsid w:val="00FF3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36045A-80E2-41BD-950A-98BB67BF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rPr>
  </w:style>
  <w:style w:type="character" w:styleId="a5">
    <w:name w:val="footnote reference"/>
    <w:link w:val="13"/>
    <w:uiPriority w:val="99"/>
    <w:rsid w:val="0024234A"/>
    <w:rPr>
      <w:rFonts w:ascii="Calibri" w:eastAsia="Times New Roman" w:hAnsi="Calibri" w:cs="Times New Roman"/>
      <w:sz w:val="20"/>
      <w:szCs w:val="20"/>
      <w:vertAlign w:val="superscript"/>
    </w:rPr>
  </w:style>
  <w:style w:type="paragraph" w:styleId="a6">
    <w:name w:val="Balloon Text"/>
    <w:basedOn w:val="a"/>
    <w:link w:val="a7"/>
    <w:uiPriority w:val="99"/>
    <w:rsid w:val="0024234A"/>
    <w:rPr>
      <w:rFonts w:ascii="Tahoma" w:hAnsi="Tahoma"/>
      <w:color w:val="auto"/>
      <w:sz w:val="16"/>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rPr>
  </w:style>
  <w:style w:type="paragraph" w:styleId="a8">
    <w:name w:val="List Paragraph"/>
    <w:basedOn w:val="a"/>
    <w:link w:val="a9"/>
    <w:qFormat/>
    <w:rsid w:val="0024234A"/>
    <w:pPr>
      <w:ind w:left="720"/>
      <w:contextualSpacing/>
    </w:pPr>
    <w:rPr>
      <w:color w:val="auto"/>
    </w:rPr>
  </w:style>
  <w:style w:type="character" w:customStyle="1" w:styleId="a9">
    <w:name w:val="Абзац списка Знак"/>
    <w:link w:val="a8"/>
    <w:locked/>
    <w:rsid w:val="0024234A"/>
    <w:rPr>
      <w:rFonts w:ascii="Arial" w:eastAsia="Times New Roman" w:hAnsi="Arial" w:cs="Times New Roman"/>
      <w:sz w:val="20"/>
      <w:szCs w:val="20"/>
    </w:rPr>
  </w:style>
  <w:style w:type="paragraph" w:customStyle="1" w:styleId="14">
    <w:name w:val="Гиперссылка1"/>
    <w:basedOn w:val="12"/>
    <w:link w:val="aa"/>
    <w:uiPriority w:val="99"/>
    <w:rsid w:val="0024234A"/>
    <w:rPr>
      <w:color w:val="0000FF"/>
      <w:sz w:val="20"/>
      <w:u w:val="single"/>
    </w:rPr>
  </w:style>
  <w:style w:type="character" w:styleId="aa">
    <w:name w:val="Hyperlink"/>
    <w:link w:val="14"/>
    <w:uiPriority w:val="99"/>
    <w:rsid w:val="0024234A"/>
    <w:rPr>
      <w:rFonts w:ascii="Calibri" w:eastAsia="Times New Roman" w:hAnsi="Calibri" w:cs="Times New Roman"/>
      <w:color w:val="0000FF"/>
      <w:sz w:val="20"/>
      <w:szCs w:val="20"/>
      <w:u w:val="single"/>
    </w:rPr>
  </w:style>
  <w:style w:type="paragraph" w:customStyle="1" w:styleId="Footnote">
    <w:name w:val="Footnote"/>
    <w:basedOn w:val="a"/>
    <w:link w:val="Footnote1"/>
    <w:rsid w:val="0024234A"/>
    <w:rPr>
      <w:color w:val="auto"/>
    </w:rPr>
  </w:style>
  <w:style w:type="character" w:customStyle="1" w:styleId="Footnote1">
    <w:name w:val="Footnote1"/>
    <w:link w:val="Footnote"/>
    <w:locked/>
    <w:rsid w:val="0024234A"/>
    <w:rPr>
      <w:rFonts w:ascii="Arial" w:eastAsia="Times New Roman" w:hAnsi="Arial" w:cs="Times New Roman"/>
      <w:sz w:val="20"/>
      <w:szCs w:val="20"/>
    </w:rPr>
  </w:style>
  <w:style w:type="paragraph" w:styleId="15">
    <w:name w:val="toc 1"/>
    <w:basedOn w:val="a"/>
    <w:next w:val="a"/>
    <w:link w:val="16"/>
    <w:rsid w:val="0024234A"/>
    <w:pPr>
      <w:widowControl/>
      <w:spacing w:after="200" w:line="276" w:lineRule="auto"/>
    </w:pPr>
    <w:rPr>
      <w:rFonts w:ascii="XO Thames" w:hAnsi="XO Thames"/>
      <w:b/>
      <w:color w:val="auto"/>
    </w:rPr>
  </w:style>
  <w:style w:type="character" w:customStyle="1" w:styleId="16">
    <w:name w:val="Оглавление 1 Знак"/>
    <w:link w:val="15"/>
    <w:locked/>
    <w:rsid w:val="0024234A"/>
    <w:rPr>
      <w:rFonts w:ascii="XO Thames" w:eastAsia="Times New Roman" w:hAnsi="XO Thames" w:cs="Times New Roman"/>
      <w:b/>
      <w:sz w:val="20"/>
      <w:szCs w:val="20"/>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customStyle="1" w:styleId="-">
    <w:name w:val="Интернет-ссылка"/>
    <w:rsid w:val="00377C23"/>
    <w:rPr>
      <w:color w:val="000080"/>
      <w:u w:val="single"/>
    </w:rPr>
  </w:style>
  <w:style w:type="paragraph" w:customStyle="1" w:styleId="xl77">
    <w:name w:val="xl77"/>
    <w:basedOn w:val="a"/>
    <w:rsid w:val="00FF39FB"/>
    <w:pPr>
      <w:widowControl/>
      <w:pBdr>
        <w:top w:val="single" w:sz="4" w:space="0" w:color="auto"/>
        <w:left w:val="single" w:sz="4" w:space="0" w:color="auto"/>
        <w:bottom w:val="single" w:sz="4" w:space="0" w:color="auto"/>
      </w:pBdr>
      <w:spacing w:before="100" w:beforeAutospacing="1" w:after="100" w:afterAutospacing="1"/>
      <w:textAlignment w:val="top"/>
    </w:pPr>
    <w:rPr>
      <w:rFonts w:ascii="Arial CYR" w:hAnsi="Arial CYR"/>
      <w:b/>
      <w:bCs/>
      <w:color w:val="auto"/>
      <w:sz w:val="24"/>
      <w:szCs w:val="24"/>
    </w:rPr>
  </w:style>
  <w:style w:type="paragraph" w:styleId="afb">
    <w:name w:val="No Spacing"/>
    <w:uiPriority w:val="1"/>
    <w:qFormat/>
    <w:rsid w:val="00F4007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427010">
      <w:bodyDiv w:val="1"/>
      <w:marLeft w:val="0"/>
      <w:marRight w:val="0"/>
      <w:marTop w:val="0"/>
      <w:marBottom w:val="0"/>
      <w:divBdr>
        <w:top w:val="none" w:sz="0" w:space="0" w:color="auto"/>
        <w:left w:val="none" w:sz="0" w:space="0" w:color="auto"/>
        <w:bottom w:val="none" w:sz="0" w:space="0" w:color="auto"/>
        <w:right w:val="none" w:sz="0" w:space="0" w:color="auto"/>
      </w:divBdr>
    </w:div>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 w:id="194511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919CC2-F004-46D6-B77D-B39A889B4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3193</Words>
  <Characters>18205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Совет</cp:lastModifiedBy>
  <cp:revision>2</cp:revision>
  <cp:lastPrinted>2026-06-03T07:42:00Z</cp:lastPrinted>
  <dcterms:created xsi:type="dcterms:W3CDTF">2026-06-08T02:56:00Z</dcterms:created>
  <dcterms:modified xsi:type="dcterms:W3CDTF">2026-06-08T02:56:00Z</dcterms:modified>
</cp:coreProperties>
</file>