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B36C10">
        <w:rPr>
          <w:rFonts w:ascii="Times New Roman" w:hAnsi="Times New Roman"/>
          <w:b/>
          <w:sz w:val="24"/>
          <w:szCs w:val="24"/>
        </w:rPr>
        <w:t>11</w:t>
      </w:r>
      <w:r w:rsidR="00710DDD">
        <w:rPr>
          <w:rFonts w:ascii="Times New Roman" w:hAnsi="Times New Roman"/>
          <w:b/>
          <w:sz w:val="24"/>
          <w:szCs w:val="24"/>
        </w:rPr>
        <w:t xml:space="preserve"> апреля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B36C10" w:rsidRPr="00530D34" w:rsidRDefault="00B36C10" w:rsidP="00B36C10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Налоговые вычеты и сведения о доходах отражаются в одной декларации 3-НДФЛ</w:t>
      </w:r>
      <w:bookmarkEnd w:id="0"/>
    </w:p>
    <w:p w:rsidR="00B36C10" w:rsidRDefault="00B36C10" w:rsidP="00B36C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6C10" w:rsidRDefault="00B36C10" w:rsidP="00B36C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Специалисты </w:t>
      </w:r>
      <w:r w:rsidRPr="004131D8">
        <w:rPr>
          <w:rFonts w:ascii="Times New Roman" w:hAnsi="Times New Roman"/>
          <w:sz w:val="28"/>
          <w:szCs w:val="28"/>
        </w:rPr>
        <w:t xml:space="preserve">УФНС России по Забайкальскому краю </w:t>
      </w:r>
      <w:r>
        <w:rPr>
          <w:rFonts w:ascii="Times New Roman" w:hAnsi="Times New Roman"/>
          <w:sz w:val="28"/>
          <w:szCs w:val="28"/>
        </w:rPr>
        <w:t xml:space="preserve">продолжают отвечать на вопросы забайкальцев </w:t>
      </w:r>
      <w:r w:rsidRPr="004131D8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порядке </w:t>
      </w:r>
      <w:r w:rsidRPr="004131D8">
        <w:rPr>
          <w:rFonts w:ascii="Times New Roman" w:hAnsi="Times New Roman"/>
          <w:sz w:val="28"/>
          <w:szCs w:val="28"/>
        </w:rPr>
        <w:t>деклари</w:t>
      </w:r>
      <w:r>
        <w:rPr>
          <w:rFonts w:ascii="Times New Roman" w:hAnsi="Times New Roman"/>
          <w:sz w:val="28"/>
          <w:szCs w:val="28"/>
        </w:rPr>
        <w:t xml:space="preserve">рования доходов, полученных в 2024 году. </w:t>
      </w:r>
    </w:p>
    <w:p w:rsidR="00B36C10" w:rsidRDefault="00B36C10" w:rsidP="00B36C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Один из часто задаваемых вопросов звучит так: если налогоплательщик хочет заявить налоговый вычет и при этом он обязан </w:t>
      </w:r>
      <w:proofErr w:type="gramStart"/>
      <w:r>
        <w:rPr>
          <w:rFonts w:ascii="Times New Roman" w:hAnsi="Times New Roman"/>
          <w:sz w:val="28"/>
          <w:szCs w:val="28"/>
        </w:rPr>
        <w:t>отчитаться о доходах</w:t>
      </w:r>
      <w:proofErr w:type="gramEnd"/>
      <w:r>
        <w:rPr>
          <w:rFonts w:ascii="Times New Roman" w:hAnsi="Times New Roman"/>
          <w:sz w:val="28"/>
          <w:szCs w:val="28"/>
        </w:rPr>
        <w:t xml:space="preserve">, в какие сроки необходимо подать декларацию формы 3-НДФЛ. </w:t>
      </w:r>
    </w:p>
    <w:p w:rsidR="00B36C10" w:rsidRDefault="00B36C10" w:rsidP="00B36C1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131D8">
        <w:rPr>
          <w:rFonts w:ascii="Times New Roman" w:hAnsi="Times New Roman"/>
          <w:sz w:val="28"/>
          <w:szCs w:val="28"/>
        </w:rPr>
        <w:t xml:space="preserve">Налогоплательщики, имеющие право на налоговые вычеты за 2024 год и одновременно обязанные декларировать доходы, полученные в прошлом году, должны представить декларацию 3-НДФЛ не позднее 30 апреля 2025 года. </w:t>
      </w:r>
      <w:r>
        <w:rPr>
          <w:rFonts w:ascii="Times New Roman" w:hAnsi="Times New Roman"/>
          <w:sz w:val="28"/>
          <w:szCs w:val="28"/>
        </w:rPr>
        <w:t>Этот срок установлен для представления сведений о доходах, полученных в 2024 году.</w:t>
      </w:r>
      <w:r w:rsidRPr="004131D8">
        <w:rPr>
          <w:rFonts w:ascii="Times New Roman" w:hAnsi="Times New Roman"/>
          <w:sz w:val="28"/>
          <w:szCs w:val="28"/>
        </w:rPr>
        <w:t xml:space="preserve"> </w:t>
      </w:r>
    </w:p>
    <w:p w:rsidR="00B36C10" w:rsidRDefault="00B36C10" w:rsidP="00B36C1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налоговый период (календарный год) может быть представлена только одна </w:t>
      </w:r>
      <w:r w:rsidRPr="004131D8">
        <w:rPr>
          <w:rFonts w:ascii="Times New Roman" w:hAnsi="Times New Roman"/>
          <w:sz w:val="28"/>
          <w:szCs w:val="28"/>
        </w:rPr>
        <w:t>деклараци</w:t>
      </w:r>
      <w:r>
        <w:rPr>
          <w:rFonts w:ascii="Times New Roman" w:hAnsi="Times New Roman"/>
          <w:sz w:val="28"/>
          <w:szCs w:val="28"/>
        </w:rPr>
        <w:t xml:space="preserve">я, </w:t>
      </w:r>
      <w:proofErr w:type="gramStart"/>
      <w:r>
        <w:rPr>
          <w:rFonts w:ascii="Times New Roman" w:hAnsi="Times New Roman"/>
          <w:sz w:val="28"/>
          <w:szCs w:val="28"/>
        </w:rPr>
        <w:t>следовательно</w:t>
      </w:r>
      <w:proofErr w:type="gramEnd"/>
      <w:r>
        <w:rPr>
          <w:rFonts w:ascii="Times New Roman" w:hAnsi="Times New Roman"/>
          <w:sz w:val="28"/>
          <w:szCs w:val="28"/>
        </w:rPr>
        <w:t xml:space="preserve"> сведения, подтверждающие п</w:t>
      </w:r>
      <w:r w:rsidRPr="004131D8">
        <w:rPr>
          <w:rFonts w:ascii="Times New Roman" w:hAnsi="Times New Roman"/>
          <w:sz w:val="28"/>
          <w:szCs w:val="28"/>
        </w:rPr>
        <w:t>раво на налоговые вычеты</w:t>
      </w:r>
      <w:r>
        <w:rPr>
          <w:rFonts w:ascii="Times New Roman" w:hAnsi="Times New Roman"/>
          <w:sz w:val="28"/>
          <w:szCs w:val="28"/>
        </w:rPr>
        <w:t xml:space="preserve">, подаются в той же декларации, в которой отражаются и полученные доходы. </w:t>
      </w:r>
    </w:p>
    <w:p w:rsidR="00B36C10" w:rsidRDefault="00B36C10" w:rsidP="00B36C1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131D8">
        <w:rPr>
          <w:rFonts w:ascii="Times New Roman" w:hAnsi="Times New Roman"/>
          <w:sz w:val="28"/>
          <w:szCs w:val="28"/>
        </w:rPr>
        <w:t xml:space="preserve">УФНС России по Забайкальскому краю призывает налогоплательщиков не откладывать подачу декларации на последний момент и обратиться за консультацией в случае возникновения вопросов. </w:t>
      </w:r>
    </w:p>
    <w:p w:rsidR="00B36C10" w:rsidRPr="004131D8" w:rsidRDefault="00B36C10" w:rsidP="00B36C10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4131D8">
        <w:rPr>
          <w:rFonts w:ascii="Times New Roman" w:hAnsi="Times New Roman"/>
          <w:sz w:val="28"/>
          <w:szCs w:val="28"/>
        </w:rPr>
        <w:t xml:space="preserve">До 30 апреля 2025 года осталось </w:t>
      </w:r>
      <w:r>
        <w:rPr>
          <w:rFonts w:ascii="Times New Roman" w:hAnsi="Times New Roman"/>
          <w:sz w:val="28"/>
          <w:szCs w:val="28"/>
        </w:rPr>
        <w:t>чуть больше трех недель</w:t>
      </w:r>
      <w:r w:rsidRPr="004131D8">
        <w:rPr>
          <w:rFonts w:ascii="Times New Roman" w:hAnsi="Times New Roman"/>
          <w:sz w:val="28"/>
          <w:szCs w:val="28"/>
        </w:rPr>
        <w:t>.</w:t>
      </w:r>
    </w:p>
    <w:p w:rsidR="000B7587" w:rsidRDefault="000B7587" w:rsidP="00B36C1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материалами р</w:t>
      </w:r>
      <w:r w:rsidRPr="00EF624C">
        <w:rPr>
          <w:rFonts w:ascii="Times New Roman" w:hAnsi="Times New Roman"/>
          <w:sz w:val="28"/>
          <w:szCs w:val="28"/>
        </w:rPr>
        <w:t>убрик</w:t>
      </w:r>
      <w:r>
        <w:rPr>
          <w:rFonts w:ascii="Times New Roman" w:hAnsi="Times New Roman"/>
          <w:sz w:val="28"/>
          <w:szCs w:val="28"/>
        </w:rPr>
        <w:t>и</w:t>
      </w:r>
      <w:r w:rsidRPr="00EF624C">
        <w:rPr>
          <w:rFonts w:ascii="Times New Roman" w:hAnsi="Times New Roman"/>
          <w:sz w:val="28"/>
          <w:szCs w:val="28"/>
        </w:rPr>
        <w:t xml:space="preserve"> #</w:t>
      </w:r>
      <w:proofErr w:type="spellStart"/>
      <w:r w:rsidRPr="00EF624C">
        <w:rPr>
          <w:rFonts w:ascii="Times New Roman" w:hAnsi="Times New Roman"/>
          <w:sz w:val="28"/>
          <w:szCs w:val="28"/>
        </w:rPr>
        <w:t>ВопросПодписчика</w:t>
      </w:r>
      <w:proofErr w:type="spellEnd"/>
      <w:r>
        <w:rPr>
          <w:rFonts w:ascii="Times New Roman" w:hAnsi="Times New Roman"/>
          <w:sz w:val="28"/>
          <w:szCs w:val="28"/>
        </w:rPr>
        <w:t xml:space="preserve"> можно ознакомиться в социальных сетях Управления: ВК </w:t>
      </w:r>
      <w:r w:rsidRPr="000B7587">
        <w:rPr>
          <w:rFonts w:ascii="Times New Roman" w:hAnsi="Times New Roman"/>
          <w:sz w:val="28"/>
          <w:szCs w:val="28"/>
        </w:rPr>
        <w:t>https://vk.com/ufns_7500</w:t>
      </w:r>
      <w:r>
        <w:rPr>
          <w:rFonts w:ascii="Times New Roman" w:hAnsi="Times New Roman"/>
          <w:sz w:val="28"/>
          <w:szCs w:val="28"/>
        </w:rPr>
        <w:t xml:space="preserve">, Одноклассники </w:t>
      </w:r>
      <w:r w:rsidRPr="000B7587">
        <w:rPr>
          <w:rFonts w:ascii="Times New Roman" w:hAnsi="Times New Roman"/>
          <w:sz w:val="28"/>
          <w:szCs w:val="28"/>
        </w:rPr>
        <w:t>https://ok.ru/group70000001537485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Telegram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7587">
        <w:rPr>
          <w:rFonts w:ascii="Times New Roman" w:hAnsi="Times New Roman"/>
          <w:sz w:val="28"/>
          <w:szCs w:val="28"/>
        </w:rPr>
        <w:t>https://t.me/zab_nalogi</w:t>
      </w:r>
      <w:r>
        <w:rPr>
          <w:rFonts w:ascii="Times New Roman" w:hAnsi="Times New Roman"/>
          <w:sz w:val="28"/>
          <w:szCs w:val="28"/>
        </w:rPr>
        <w:t>.</w:t>
      </w:r>
    </w:p>
    <w:p w:rsidR="002A2E55" w:rsidRPr="006C4AAB" w:rsidRDefault="002A2E55" w:rsidP="00710DDD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A93" w:rsidRDefault="004C3A93" w:rsidP="00DC2D47">
      <w:pPr>
        <w:spacing w:after="0" w:line="240" w:lineRule="auto"/>
      </w:pPr>
      <w:r>
        <w:separator/>
      </w:r>
    </w:p>
  </w:endnote>
  <w:endnote w:type="continuationSeparator" w:id="0">
    <w:p w:rsidR="004C3A93" w:rsidRDefault="004C3A93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A93" w:rsidRDefault="004C3A93" w:rsidP="00DC2D47">
      <w:pPr>
        <w:spacing w:after="0" w:line="240" w:lineRule="auto"/>
      </w:pPr>
      <w:r>
        <w:separator/>
      </w:r>
    </w:p>
  </w:footnote>
  <w:footnote w:type="continuationSeparator" w:id="0">
    <w:p w:rsidR="004C3A93" w:rsidRDefault="004C3A93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CA0F6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EB7962"/>
    <w:multiLevelType w:val="hybridMultilevel"/>
    <w:tmpl w:val="EC64694E"/>
    <w:lvl w:ilvl="0" w:tplc="1F30E0C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0C037EE5"/>
    <w:multiLevelType w:val="hybridMultilevel"/>
    <w:tmpl w:val="D1761AB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DF525AD"/>
    <w:multiLevelType w:val="hybridMultilevel"/>
    <w:tmpl w:val="19EE1FE8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491F9D"/>
    <w:multiLevelType w:val="hybridMultilevel"/>
    <w:tmpl w:val="13F4DA7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3EA480B"/>
    <w:multiLevelType w:val="hybridMultilevel"/>
    <w:tmpl w:val="1FC2C0C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EB15760"/>
    <w:multiLevelType w:val="hybridMultilevel"/>
    <w:tmpl w:val="6E7AC9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0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32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27"/>
  </w:num>
  <w:num w:numId="3">
    <w:abstractNumId w:val="27"/>
  </w:num>
  <w:num w:numId="4">
    <w:abstractNumId w:val="27"/>
  </w:num>
  <w:num w:numId="5">
    <w:abstractNumId w:val="0"/>
  </w:num>
  <w:num w:numId="6">
    <w:abstractNumId w:val="34"/>
  </w:num>
  <w:num w:numId="7">
    <w:abstractNumId w:val="19"/>
  </w:num>
  <w:num w:numId="8">
    <w:abstractNumId w:val="21"/>
  </w:num>
  <w:num w:numId="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7"/>
  </w:num>
  <w:num w:numId="11">
    <w:abstractNumId w:val="1"/>
  </w:num>
  <w:num w:numId="12">
    <w:abstractNumId w:val="22"/>
  </w:num>
  <w:num w:numId="13">
    <w:abstractNumId w:val="9"/>
  </w:num>
  <w:num w:numId="14">
    <w:abstractNumId w:val="27"/>
  </w:num>
  <w:num w:numId="15">
    <w:abstractNumId w:val="14"/>
  </w:num>
  <w:num w:numId="16">
    <w:abstractNumId w:val="17"/>
  </w:num>
  <w:num w:numId="17">
    <w:abstractNumId w:val="2"/>
  </w:num>
  <w:num w:numId="18">
    <w:abstractNumId w:val="36"/>
  </w:num>
  <w:num w:numId="19">
    <w:abstractNumId w:val="33"/>
  </w:num>
  <w:num w:numId="20">
    <w:abstractNumId w:val="25"/>
  </w:num>
  <w:num w:numId="21">
    <w:abstractNumId w:val="10"/>
  </w:num>
  <w:num w:numId="22">
    <w:abstractNumId w:val="30"/>
  </w:num>
  <w:num w:numId="23">
    <w:abstractNumId w:val="29"/>
  </w:num>
  <w:num w:numId="24">
    <w:abstractNumId w:val="28"/>
  </w:num>
  <w:num w:numId="25">
    <w:abstractNumId w:val="18"/>
  </w:num>
  <w:num w:numId="26">
    <w:abstractNumId w:val="32"/>
  </w:num>
  <w:num w:numId="27">
    <w:abstractNumId w:val="31"/>
  </w:num>
  <w:num w:numId="28">
    <w:abstractNumId w:val="23"/>
  </w:num>
  <w:num w:numId="29">
    <w:abstractNumId w:val="11"/>
  </w:num>
  <w:num w:numId="30">
    <w:abstractNumId w:val="12"/>
  </w:num>
  <w:num w:numId="31">
    <w:abstractNumId w:val="4"/>
  </w:num>
  <w:num w:numId="32">
    <w:abstractNumId w:val="35"/>
  </w:num>
  <w:num w:numId="33">
    <w:abstractNumId w:val="8"/>
  </w:num>
  <w:num w:numId="34">
    <w:abstractNumId w:val="3"/>
  </w:num>
  <w:num w:numId="35">
    <w:abstractNumId w:val="15"/>
  </w:num>
  <w:num w:numId="36">
    <w:abstractNumId w:val="5"/>
  </w:num>
  <w:num w:numId="37">
    <w:abstractNumId w:val="24"/>
  </w:num>
  <w:num w:numId="38">
    <w:abstractNumId w:val="13"/>
  </w:num>
  <w:num w:numId="39">
    <w:abstractNumId w:val="20"/>
  </w:num>
  <w:num w:numId="40">
    <w:abstractNumId w:val="7"/>
  </w:num>
  <w:num w:numId="41">
    <w:abstractNumId w:val="6"/>
  </w:num>
  <w:num w:numId="42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3A93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705297"/>
    <w:rsid w:val="00710DDD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E0460"/>
    <w:rsid w:val="00AE3C28"/>
    <w:rsid w:val="00AF7249"/>
    <w:rsid w:val="00B3116A"/>
    <w:rsid w:val="00B31646"/>
    <w:rsid w:val="00B36C10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2025-04-11T00:08:00Z</dcterms:created>
  <dcterms:modified xsi:type="dcterms:W3CDTF">2025-04-11T00:08:00Z</dcterms:modified>
</cp:coreProperties>
</file>