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69" w:rsidRDefault="006F5621" w:rsidP="006F5621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</w:p>
    <w:p w:rsidR="007D1F69" w:rsidRDefault="007D1F69" w:rsidP="006F56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7D1F69" w:rsidRDefault="006F5621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_______ </w:t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 xml:space="preserve">2023 года                                                 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bookmarkStart w:id="0" w:name="_GoBack"/>
      <w:bookmarkEnd w:id="0"/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увековечении памяти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Батуева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Зорикто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Геннадьевича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В целях увековечения памяти гвардии ефрейтора Батуева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Зорикто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Геннадьевича</w:t>
      </w:r>
      <w:r w:rsidRPr="00F82737">
        <w:rPr>
          <w:rFonts w:ascii="Times New Roman" w:hAnsi="Times New Roman"/>
          <w:sz w:val="28"/>
          <w:szCs w:val="28"/>
        </w:rPr>
        <w:t xml:space="preserve">, погибшего при исполнении воинского долга в ходе специальной военной операции на территории </w:t>
      </w:r>
      <w:r>
        <w:rPr>
          <w:rFonts w:ascii="Times New Roman" w:hAnsi="Times New Roman"/>
          <w:sz w:val="28"/>
          <w:szCs w:val="28"/>
        </w:rPr>
        <w:t>Украины</w:t>
      </w:r>
      <w:r w:rsidRPr="00F82737">
        <w:rPr>
          <w:rFonts w:ascii="Times New Roman" w:hAnsi="Times New Roman"/>
          <w:sz w:val="28"/>
          <w:szCs w:val="28"/>
        </w:rPr>
        <w:t>, награжденного</w:t>
      </w:r>
      <w:r>
        <w:rPr>
          <w:rFonts w:ascii="Times New Roman" w:hAnsi="Times New Roman"/>
          <w:sz w:val="28"/>
          <w:szCs w:val="28"/>
        </w:rPr>
        <w:t xml:space="preserve"> медалью «За воинскую доблесть», </w:t>
      </w:r>
      <w:r w:rsidRPr="00F82737">
        <w:rPr>
          <w:rFonts w:ascii="Times New Roman" w:hAnsi="Times New Roman"/>
          <w:sz w:val="28"/>
          <w:szCs w:val="28"/>
        </w:rPr>
        <w:t xml:space="preserve"> Орденом Мужества (посмертно</w:t>
      </w:r>
      <w:r w:rsidRPr="00493DA2">
        <w:rPr>
          <w:rFonts w:ascii="Times New Roman" w:hAnsi="Times New Roman"/>
          <w:sz w:val="28"/>
          <w:szCs w:val="28"/>
        </w:rPr>
        <w:t>)</w:t>
      </w:r>
      <w:r w:rsidRPr="00493DA2">
        <w:rPr>
          <w:rFonts w:ascii="Times New Roman" w:hAnsi="Times New Roman"/>
        </w:rPr>
        <w:t>,</w:t>
      </w:r>
      <w:r>
        <w:t xml:space="preserve">  </w:t>
      </w:r>
      <w:r w:rsidRPr="00F82737"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 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об увековечении памяти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 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решением Совета муниципального района «Красночикойский район»  от  21 декабря 2020 года № 253, </w:t>
      </w:r>
      <w:r w:rsidRPr="00F82737">
        <w:t xml:space="preserve"> </w:t>
      </w:r>
      <w:r w:rsidRPr="00F82737">
        <w:rPr>
          <w:rFonts w:ascii="Times New Roman" w:hAnsi="Times New Roman"/>
          <w:sz w:val="28"/>
          <w:szCs w:val="28"/>
        </w:rPr>
        <w:t>на основании протокола заседания комиссии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увековечению </w:t>
      </w:r>
      <w:r w:rsidRPr="00F82737"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F77560">
        <w:rPr>
          <w:rFonts w:ascii="Times New Roman" w:eastAsia="Times New Roman" w:hAnsi="Times New Roman"/>
          <w:sz w:val="28"/>
          <w:szCs w:val="28"/>
        </w:rPr>
        <w:t>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  от 03.10.2023 года № </w:t>
      </w:r>
      <w:r w:rsidR="009C3F4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 23  Устава муниципального района «Красночикойский район»   Совет муниципального района «Красночикойский район»  р е ш и л: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 Увековечить память Батуева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Зорикто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Геннадьевича, (10.04</w:t>
      </w:r>
      <w:r w:rsidR="006F5621">
        <w:rPr>
          <w:rFonts w:ascii="Times New Roman" w:eastAsia="Times New Roman" w:hAnsi="Times New Roman"/>
          <w:sz w:val="28"/>
          <w:szCs w:val="28"/>
          <w:lang w:eastAsia="ru-RU"/>
        </w:rPr>
        <w:t xml:space="preserve">.2001г. -31.08.2022г.) в форме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установления мемориальной доски.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Утвердить эск</w:t>
      </w:r>
      <w:r w:rsidR="006F5621">
        <w:rPr>
          <w:rFonts w:ascii="Times New Roman" w:eastAsia="Times New Roman" w:hAnsi="Times New Roman"/>
          <w:sz w:val="28"/>
          <w:szCs w:val="28"/>
          <w:lang w:eastAsia="ru-RU"/>
        </w:rPr>
        <w:t>из и содержание информационного текста мемориальной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доски (прилагается).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 Признать место установления мемориальной доски на фасаде здания муниципального общеобразовательного учреждения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общеобразовательная школа», в которой обучался Батуев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Зорикто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Геннадьевич.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4. Настоящее решение вступает в силу со дня его принятия.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5. Опубликовать настоящее решение в уполномоченном орган</w:t>
      </w:r>
      <w:r w:rsidR="006F5621">
        <w:rPr>
          <w:rFonts w:ascii="Times New Roman" w:eastAsia="Times New Roman" w:hAnsi="Times New Roman"/>
          <w:sz w:val="28"/>
          <w:szCs w:val="28"/>
          <w:lang w:eastAsia="ru-RU"/>
        </w:rPr>
        <w:t xml:space="preserve">е печати, на официальном сайте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 района «Красночикойский район».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Глава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«Красночикойский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Е.А.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Гостев</w:t>
      </w:r>
      <w:proofErr w:type="spellEnd"/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</w:t>
      </w:r>
    </w:p>
    <w:p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    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к решению Совета муниципального                        </w:t>
      </w:r>
    </w:p>
    <w:p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6F5621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района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от «___» _________ 2023 года № ___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Pr="007D1F69" w:rsidRDefault="006F5621" w:rsidP="007D1F69">
      <w:pPr>
        <w:pStyle w:val="a5"/>
        <w:shd w:val="clear" w:color="auto" w:fill="FFFFFF"/>
        <w:spacing w:before="0" w:beforeAutospacing="0" w:after="0" w:afterAutospacing="0"/>
        <w:ind w:left="426" w:hanging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Эскиз </w:t>
      </w:r>
      <w:r w:rsidR="007D1F69" w:rsidRPr="007D1F69">
        <w:rPr>
          <w:sz w:val="28"/>
          <w:szCs w:val="28"/>
        </w:rPr>
        <w:t>проекта,</w:t>
      </w:r>
      <w:r>
        <w:rPr>
          <w:sz w:val="28"/>
          <w:szCs w:val="28"/>
        </w:rPr>
        <w:t xml:space="preserve"> </w:t>
      </w:r>
      <w:r w:rsidR="007D1F69" w:rsidRPr="007D1F69">
        <w:rPr>
          <w:sz w:val="28"/>
          <w:szCs w:val="28"/>
        </w:rPr>
        <w:t>содержание информационного текста</w:t>
      </w:r>
    </w:p>
    <w:p w:rsidR="007D1F69" w:rsidRP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7D1F69">
        <w:rPr>
          <w:rFonts w:ascii="Times New Roman" w:hAnsi="Times New Roman"/>
          <w:sz w:val="28"/>
          <w:szCs w:val="28"/>
        </w:rPr>
        <w:t>мемориальной дос</w:t>
      </w:r>
      <w:r>
        <w:rPr>
          <w:rFonts w:ascii="Times New Roman" w:hAnsi="Times New Roman"/>
          <w:sz w:val="28"/>
          <w:szCs w:val="28"/>
        </w:rPr>
        <w:t>к</w:t>
      </w:r>
      <w:r w:rsidRPr="007D1F69">
        <w:rPr>
          <w:rFonts w:ascii="Times New Roman" w:hAnsi="Times New Roman"/>
          <w:sz w:val="28"/>
          <w:szCs w:val="28"/>
        </w:rPr>
        <w:t>и</w:t>
      </w:r>
    </w:p>
    <w:p w:rsidR="007D1F69" w:rsidRP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210175" cy="3714750"/>
            <wp:effectExtent l="0" t="0" r="9525" b="0"/>
            <wp:wrapSquare wrapText="bothSides"/>
            <wp:docPr id="2" name="Рисунок 2" descr="C:\Users\KADRY\Documents\Документы\Комисия по увековечению памяти\БАТУЕВ З.Г. ЭСКИ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DRY\Documents\Документы\Комисия по увековечению памяти\БАТУЕВ З.Г. ЭСКИЗ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60 см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 w:type="textWrapping" w:clear="all"/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80 см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</w:p>
    <w:p w:rsidR="007D1F69" w:rsidRDefault="007D1F69" w:rsidP="007D1F69">
      <w:pPr>
        <w:ind w:left="426" w:hanging="426"/>
      </w:pPr>
    </w:p>
    <w:p w:rsidR="007D1F69" w:rsidRDefault="007D1F69" w:rsidP="007D1F69">
      <w:pPr>
        <w:ind w:left="426" w:hanging="426"/>
      </w:pPr>
    </w:p>
    <w:p w:rsidR="007D1F69" w:rsidRDefault="007D1F69" w:rsidP="007D1F69">
      <w:pPr>
        <w:ind w:left="426" w:hanging="426"/>
      </w:pPr>
    </w:p>
    <w:p w:rsidR="007D1F69" w:rsidRDefault="007D1F69" w:rsidP="007D1F69">
      <w:pPr>
        <w:ind w:left="426" w:hanging="426"/>
      </w:pPr>
    </w:p>
    <w:p w:rsidR="007D1F69" w:rsidRDefault="007D1F69" w:rsidP="007D1F69">
      <w:pPr>
        <w:ind w:left="426" w:hanging="426"/>
      </w:pPr>
    </w:p>
    <w:sectPr w:rsidR="007D1F69" w:rsidSect="00090CEB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C4A"/>
    <w:rsid w:val="006F5621"/>
    <w:rsid w:val="007D1F69"/>
    <w:rsid w:val="009C3F47"/>
    <w:rsid w:val="009F04D4"/>
    <w:rsid w:val="00B858B5"/>
    <w:rsid w:val="00E041DE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B178"/>
  <w15:docId w15:val="{E75E0FC4-3533-475D-97A4-B6A92B90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F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1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D1F6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D1F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F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5</cp:revision>
  <dcterms:created xsi:type="dcterms:W3CDTF">2023-10-03T05:40:00Z</dcterms:created>
  <dcterms:modified xsi:type="dcterms:W3CDTF">2023-10-03T06:04:00Z</dcterms:modified>
</cp:coreProperties>
</file>