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DB" w:rsidRDefault="006221DB" w:rsidP="006221DB">
      <w:pPr>
        <w:jc w:val="center"/>
        <w:rPr>
          <w:sz w:val="28"/>
          <w:szCs w:val="28"/>
        </w:rPr>
      </w:pPr>
      <w:r w:rsidRPr="00613BD7">
        <w:rPr>
          <w:sz w:val="28"/>
          <w:szCs w:val="28"/>
        </w:rPr>
        <w:t xml:space="preserve">Красночикойский </w:t>
      </w:r>
      <w:r w:rsidR="00C5542B">
        <w:rPr>
          <w:sz w:val="28"/>
          <w:szCs w:val="28"/>
        </w:rPr>
        <w:t>муниципальный округ</w:t>
      </w:r>
    </w:p>
    <w:p w:rsidR="006221DB" w:rsidRDefault="006221DB" w:rsidP="006221DB">
      <w:pPr>
        <w:jc w:val="center"/>
        <w:rPr>
          <w:b/>
          <w:sz w:val="28"/>
          <w:szCs w:val="28"/>
        </w:rPr>
      </w:pPr>
      <w:r w:rsidRPr="00613BD7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 xml:space="preserve"> </w:t>
      </w:r>
      <w:r w:rsidR="00C5542B">
        <w:rPr>
          <w:b/>
          <w:sz w:val="28"/>
          <w:szCs w:val="28"/>
        </w:rPr>
        <w:t>КРАСНОЧИКОЙСКОГО МУНИЦИПАЛЬНОГО ОКРУГА</w:t>
      </w:r>
      <w:r w:rsidRPr="00613BD7">
        <w:rPr>
          <w:b/>
          <w:sz w:val="28"/>
          <w:szCs w:val="28"/>
        </w:rPr>
        <w:t xml:space="preserve"> </w:t>
      </w:r>
    </w:p>
    <w:p w:rsidR="006221DB" w:rsidRPr="00613BD7" w:rsidRDefault="00C5542B" w:rsidP="006221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6221DB" w:rsidRDefault="006221DB" w:rsidP="006221DB">
      <w:pPr>
        <w:jc w:val="center"/>
      </w:pPr>
    </w:p>
    <w:p w:rsidR="006221DB" w:rsidRPr="004A0361" w:rsidRDefault="006221DB" w:rsidP="006221DB">
      <w:pPr>
        <w:jc w:val="center"/>
        <w:rPr>
          <w:sz w:val="28"/>
          <w:szCs w:val="28"/>
        </w:rPr>
      </w:pPr>
    </w:p>
    <w:p w:rsidR="006221DB" w:rsidRPr="00FB3C1F" w:rsidRDefault="006221DB" w:rsidP="006221DB">
      <w:pPr>
        <w:jc w:val="center"/>
        <w:rPr>
          <w:b/>
          <w:sz w:val="32"/>
          <w:szCs w:val="32"/>
        </w:rPr>
      </w:pPr>
      <w:r w:rsidRPr="00FB3C1F">
        <w:rPr>
          <w:b/>
          <w:sz w:val="32"/>
          <w:szCs w:val="32"/>
        </w:rPr>
        <w:t>РЕШЕНИЕ</w:t>
      </w:r>
    </w:p>
    <w:p w:rsidR="006221DB" w:rsidRPr="009F4E8D" w:rsidRDefault="0063157D" w:rsidP="0063157D">
      <w:pPr>
        <w:rPr>
          <w:sz w:val="28"/>
          <w:szCs w:val="28"/>
        </w:rPr>
      </w:pPr>
      <w:r>
        <w:rPr>
          <w:sz w:val="28"/>
          <w:szCs w:val="28"/>
        </w:rPr>
        <w:t>«__»_______</w:t>
      </w:r>
      <w:r w:rsidR="00C8089C">
        <w:rPr>
          <w:sz w:val="28"/>
          <w:szCs w:val="28"/>
        </w:rPr>
        <w:t>20</w:t>
      </w:r>
      <w:r w:rsidR="00023A24">
        <w:rPr>
          <w:sz w:val="28"/>
          <w:szCs w:val="28"/>
        </w:rPr>
        <w:t>2</w:t>
      </w:r>
      <w:r w:rsidR="00FB5688">
        <w:rPr>
          <w:sz w:val="28"/>
          <w:szCs w:val="28"/>
        </w:rPr>
        <w:t>5</w:t>
      </w:r>
      <w:r w:rsidR="006221DB" w:rsidRPr="009F4E8D">
        <w:rPr>
          <w:sz w:val="28"/>
          <w:szCs w:val="28"/>
        </w:rPr>
        <w:t xml:space="preserve"> г.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="006221DB" w:rsidRPr="009F4E8D">
        <w:rPr>
          <w:sz w:val="28"/>
          <w:szCs w:val="28"/>
        </w:rPr>
        <w:t>№</w:t>
      </w:r>
      <w:r>
        <w:rPr>
          <w:sz w:val="28"/>
          <w:szCs w:val="28"/>
        </w:rPr>
        <w:t>_____</w:t>
      </w:r>
    </w:p>
    <w:p w:rsidR="006221DB" w:rsidRDefault="006221DB" w:rsidP="006221DB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6221DB" w:rsidRDefault="006221DB" w:rsidP="006221DB">
      <w:pPr>
        <w:pStyle w:val="21"/>
        <w:rPr>
          <w:b w:val="0"/>
          <w:bCs w:val="0"/>
          <w:szCs w:val="28"/>
        </w:rPr>
      </w:pPr>
    </w:p>
    <w:p w:rsidR="006221DB" w:rsidRDefault="006221DB" w:rsidP="006221DB">
      <w:pPr>
        <w:pStyle w:val="21"/>
        <w:rPr>
          <w:b w:val="0"/>
          <w:bCs w:val="0"/>
          <w:szCs w:val="28"/>
        </w:rPr>
      </w:pPr>
    </w:p>
    <w:p w:rsidR="005A7DB0" w:rsidRPr="0018074A" w:rsidRDefault="005A7DB0" w:rsidP="005A7DB0">
      <w:pPr>
        <w:tabs>
          <w:tab w:val="center" w:pos="4677"/>
          <w:tab w:val="left" w:pos="7260"/>
        </w:tabs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Об утверждении штатной численности аппарата </w:t>
      </w:r>
    </w:p>
    <w:p w:rsidR="006221DB" w:rsidRPr="0018074A" w:rsidRDefault="005A7DB0" w:rsidP="0018074A">
      <w:pPr>
        <w:pStyle w:val="21"/>
        <w:ind w:left="0"/>
        <w:rPr>
          <w:szCs w:val="28"/>
        </w:rPr>
      </w:pPr>
      <w:r w:rsidRPr="0018074A">
        <w:rPr>
          <w:szCs w:val="28"/>
        </w:rPr>
        <w:t xml:space="preserve">Контрольно-счетной палаты </w:t>
      </w:r>
      <w:r w:rsidR="0018074A" w:rsidRPr="0018074A">
        <w:rPr>
          <w:szCs w:val="28"/>
        </w:rPr>
        <w:t>Красночикойского муниципального округа</w:t>
      </w:r>
    </w:p>
    <w:p w:rsidR="006221DB" w:rsidRPr="0018074A" w:rsidRDefault="006221DB" w:rsidP="00424FAC">
      <w:pPr>
        <w:jc w:val="both"/>
        <w:rPr>
          <w:sz w:val="28"/>
          <w:szCs w:val="28"/>
        </w:rPr>
      </w:pPr>
    </w:p>
    <w:p w:rsidR="00073BF6" w:rsidRDefault="00073BF6" w:rsidP="00073B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2F7D4A">
        <w:rPr>
          <w:sz w:val="28"/>
          <w:szCs w:val="28"/>
        </w:rPr>
        <w:t xml:space="preserve">Федеральным законом от </w:t>
      </w:r>
      <w:r w:rsidR="002F7D4A">
        <w:rPr>
          <w:bCs/>
          <w:sz w:val="28"/>
          <w:szCs w:val="28"/>
        </w:rPr>
        <w:t xml:space="preserve">20.03.2025 года № 33-ФЗ «Об общих принципах организации местного самоуправления в единой системе публичной власти», Федеральным законом </w:t>
      </w:r>
      <w:r w:rsidR="002F7D4A">
        <w:rPr>
          <w:sz w:val="28"/>
          <w:szCs w:val="28"/>
        </w:rPr>
        <w:t>от 07.02.2011 г.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на основании Устава Красночикойского муниципального</w:t>
      </w:r>
      <w:r w:rsidR="002F7D4A">
        <w:rPr>
          <w:sz w:val="28"/>
        </w:rPr>
        <w:t xml:space="preserve"> округа, Совет </w:t>
      </w:r>
      <w:proofErr w:type="spellStart"/>
      <w:r w:rsidR="002F7D4A">
        <w:rPr>
          <w:sz w:val="28"/>
        </w:rPr>
        <w:t>Красночикойского</w:t>
      </w:r>
      <w:proofErr w:type="spellEnd"/>
      <w:r w:rsidR="002F7D4A">
        <w:rPr>
          <w:sz w:val="28"/>
        </w:rPr>
        <w:t xml:space="preserve"> муниципального округа</w:t>
      </w:r>
      <w:r w:rsidR="00F0335B">
        <w:rPr>
          <w:sz w:val="28"/>
        </w:rPr>
        <w:t xml:space="preserve"> Забайкальского края</w:t>
      </w:r>
      <w:bookmarkStart w:id="0" w:name="_GoBack"/>
      <w:bookmarkEnd w:id="0"/>
      <w:r w:rsidR="002F7D4A">
        <w:rPr>
          <w:sz w:val="28"/>
        </w:rPr>
        <w:t xml:space="preserve"> решил</w:t>
      </w:r>
      <w:r>
        <w:rPr>
          <w:sz w:val="28"/>
          <w:szCs w:val="28"/>
        </w:rPr>
        <w:t>:</w:t>
      </w:r>
    </w:p>
    <w:p w:rsidR="00073BF6" w:rsidRDefault="00073BF6" w:rsidP="00073BF6">
      <w:pPr>
        <w:ind w:firstLine="708"/>
        <w:jc w:val="both"/>
        <w:rPr>
          <w:sz w:val="28"/>
          <w:szCs w:val="28"/>
        </w:rPr>
      </w:pPr>
    </w:p>
    <w:p w:rsidR="006221DB" w:rsidRDefault="00B87AB0" w:rsidP="0063157D">
      <w:pPr>
        <w:pStyle w:val="a3"/>
        <w:ind w:firstLine="709"/>
        <w:rPr>
          <w:szCs w:val="28"/>
        </w:rPr>
      </w:pPr>
      <w:r>
        <w:rPr>
          <w:szCs w:val="28"/>
        </w:rPr>
        <w:t>1. Утвердить штатную численность аппарата Контрольно-счетной палаты</w:t>
      </w:r>
      <w:r w:rsidR="00902FB4">
        <w:rPr>
          <w:szCs w:val="28"/>
        </w:rPr>
        <w:t xml:space="preserve"> </w:t>
      </w:r>
      <w:r w:rsidR="00902FB4" w:rsidRPr="00E34D87">
        <w:rPr>
          <w:szCs w:val="28"/>
        </w:rPr>
        <w:t>Красночикойского муниципального округа</w:t>
      </w:r>
      <w:r w:rsidRPr="00E34D87">
        <w:rPr>
          <w:szCs w:val="28"/>
        </w:rPr>
        <w:t xml:space="preserve"> Забайкальского края в количестве </w:t>
      </w:r>
      <w:r w:rsidR="00B53509" w:rsidRPr="00E34D87">
        <w:rPr>
          <w:szCs w:val="28"/>
        </w:rPr>
        <w:t>1</w:t>
      </w:r>
      <w:r w:rsidR="00D912D7" w:rsidRPr="00E34D87">
        <w:rPr>
          <w:szCs w:val="28"/>
        </w:rPr>
        <w:t>,5</w:t>
      </w:r>
      <w:r w:rsidRPr="00E34D87">
        <w:rPr>
          <w:szCs w:val="28"/>
        </w:rPr>
        <w:t xml:space="preserve"> единиц</w:t>
      </w:r>
      <w:r w:rsidR="00B53509" w:rsidRPr="00E34D87">
        <w:rPr>
          <w:szCs w:val="28"/>
        </w:rPr>
        <w:t>ы</w:t>
      </w:r>
      <w:r>
        <w:rPr>
          <w:szCs w:val="28"/>
        </w:rPr>
        <w:t>.</w:t>
      </w:r>
    </w:p>
    <w:p w:rsidR="00851705" w:rsidRDefault="00851705" w:rsidP="0063157D">
      <w:pPr>
        <w:pStyle w:val="a3"/>
        <w:ind w:firstLine="709"/>
      </w:pPr>
      <w:r>
        <w:t xml:space="preserve">2. </w:t>
      </w:r>
      <w:r w:rsidR="00E34D87">
        <w:rPr>
          <w:szCs w:val="28"/>
        </w:rPr>
        <w:t>Настоящее решение вступает в силу со дня его принятия</w:t>
      </w:r>
      <w:r>
        <w:rPr>
          <w:szCs w:val="28"/>
        </w:rPr>
        <w:t>.</w:t>
      </w:r>
    </w:p>
    <w:p w:rsidR="00635410" w:rsidRPr="00635410" w:rsidRDefault="00851705" w:rsidP="00635410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635410" w:rsidRPr="00635410">
        <w:rPr>
          <w:sz w:val="28"/>
        </w:rPr>
        <w:t>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635410" w:rsidRDefault="00635410" w:rsidP="00635410">
      <w:pPr>
        <w:tabs>
          <w:tab w:val="left" w:pos="7920"/>
        </w:tabs>
        <w:jc w:val="both"/>
        <w:rPr>
          <w:sz w:val="28"/>
        </w:rPr>
      </w:pPr>
    </w:p>
    <w:p w:rsidR="00E34D87" w:rsidRPr="00635410" w:rsidRDefault="00E34D87" w:rsidP="00635410">
      <w:pPr>
        <w:tabs>
          <w:tab w:val="left" w:pos="7920"/>
        </w:tabs>
        <w:jc w:val="both"/>
        <w:rPr>
          <w:sz w:val="28"/>
        </w:rPr>
      </w:pPr>
    </w:p>
    <w:p w:rsidR="00851705" w:rsidRDefault="00851705" w:rsidP="006221DB">
      <w:pPr>
        <w:pStyle w:val="a3"/>
        <w:tabs>
          <w:tab w:val="left" w:pos="7920"/>
        </w:tabs>
        <w:ind w:firstLine="0"/>
      </w:pPr>
      <w:r>
        <w:t>Председатель Совета</w:t>
      </w:r>
    </w:p>
    <w:p w:rsidR="000E6056" w:rsidRDefault="006221DB" w:rsidP="007F5435">
      <w:pPr>
        <w:pStyle w:val="a3"/>
        <w:tabs>
          <w:tab w:val="left" w:pos="6804"/>
          <w:tab w:val="left" w:pos="7920"/>
        </w:tabs>
        <w:ind w:firstLine="0"/>
      </w:pPr>
      <w:r>
        <w:t>Красночикойск</w:t>
      </w:r>
      <w:r w:rsidR="00A20CA8">
        <w:t xml:space="preserve">ого </w:t>
      </w:r>
    </w:p>
    <w:p w:rsidR="006221DB" w:rsidRDefault="00A20CA8" w:rsidP="007F5435">
      <w:pPr>
        <w:pStyle w:val="a3"/>
        <w:tabs>
          <w:tab w:val="left" w:pos="6804"/>
          <w:tab w:val="left" w:pos="7920"/>
        </w:tabs>
        <w:ind w:firstLine="0"/>
      </w:pPr>
      <w:r>
        <w:t>муниципального округа</w:t>
      </w:r>
      <w:r w:rsidR="007F5435">
        <w:tab/>
      </w:r>
      <w:r w:rsidR="00E34D87">
        <w:t>_______________</w:t>
      </w:r>
    </w:p>
    <w:p w:rsidR="00AE4DC7" w:rsidRPr="001E02DD" w:rsidRDefault="00A20CA8" w:rsidP="001E02DD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AE4DC7" w:rsidRPr="00BB685C">
        <w:rPr>
          <w:b/>
          <w:bCs/>
          <w:sz w:val="28"/>
          <w:szCs w:val="28"/>
        </w:rPr>
        <w:lastRenderedPageBreak/>
        <w:t>ПОЯСНИТЕЛЬНАЯ ЗАПИСКА</w:t>
      </w:r>
    </w:p>
    <w:p w:rsidR="00AE4DC7" w:rsidRDefault="00AE4DC7" w:rsidP="00AE4DC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/>
        <w:jc w:val="center"/>
        <w:rPr>
          <w:b/>
          <w:bCs/>
          <w:sz w:val="28"/>
          <w:szCs w:val="28"/>
        </w:rPr>
      </w:pPr>
      <w:r w:rsidRPr="00BB685C">
        <w:rPr>
          <w:b/>
          <w:bCs/>
          <w:sz w:val="28"/>
          <w:szCs w:val="28"/>
        </w:rPr>
        <w:t>к проекту решения Совета Красночикойск</w:t>
      </w:r>
      <w:r w:rsidR="007F5435">
        <w:rPr>
          <w:b/>
          <w:bCs/>
          <w:sz w:val="28"/>
          <w:szCs w:val="28"/>
        </w:rPr>
        <w:t>ого муниципального округа</w:t>
      </w:r>
    </w:p>
    <w:p w:rsidR="006F28B6" w:rsidRPr="00BB685C" w:rsidRDefault="006F28B6" w:rsidP="00AE4DC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9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«Об утверждении штатной численности аппарата Контрольно-счетной палаты Красночикойского муниципального округа</w:t>
      </w:r>
    </w:p>
    <w:p w:rsidR="006F28B6" w:rsidRDefault="006F28B6" w:rsidP="00AE4D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52FEA" w:rsidRDefault="00552FEA" w:rsidP="00552F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2FEA" w:rsidRDefault="00251D07" w:rsidP="00552FEA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Статьей 5 </w:t>
      </w:r>
      <w:r w:rsidR="00402AAA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="00402AAA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="00402AAA">
        <w:rPr>
          <w:bCs/>
          <w:sz w:val="28"/>
          <w:szCs w:val="28"/>
        </w:rPr>
        <w:t xml:space="preserve"> </w:t>
      </w:r>
      <w:r w:rsidR="00402AAA">
        <w:rPr>
          <w:sz w:val="28"/>
          <w:szCs w:val="28"/>
        </w:rPr>
        <w:t xml:space="preserve">от 07.02.2011 г.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</w:t>
      </w:r>
      <w:r>
        <w:rPr>
          <w:sz w:val="28"/>
          <w:szCs w:val="28"/>
        </w:rPr>
        <w:t>статьей 4 положения «О контрольно-счетной палате Красночикойского муниципального округа Забайкальского края»</w:t>
      </w:r>
      <w:r w:rsidR="00552FEA">
        <w:rPr>
          <w:sz w:val="28"/>
          <w:szCs w:val="28"/>
        </w:rPr>
        <w:t xml:space="preserve"> установлена необходимость утверждения </w:t>
      </w:r>
      <w:r w:rsidR="008A476A">
        <w:rPr>
          <w:sz w:val="28"/>
          <w:szCs w:val="28"/>
        </w:rPr>
        <w:t>нормативным правовым актом Совета Красночикойского муниципального округа</w:t>
      </w:r>
      <w:r w:rsidR="00552FEA">
        <w:rPr>
          <w:sz w:val="28"/>
          <w:szCs w:val="28"/>
        </w:rPr>
        <w:t xml:space="preserve"> по </w:t>
      </w:r>
      <w:r w:rsidR="008A476A">
        <w:rPr>
          <w:sz w:val="28"/>
          <w:szCs w:val="28"/>
        </w:rPr>
        <w:t>представлению</w:t>
      </w:r>
      <w:r w:rsidR="00552FEA">
        <w:rPr>
          <w:sz w:val="28"/>
          <w:szCs w:val="28"/>
        </w:rPr>
        <w:t xml:space="preserve"> председателя Контрольно-счетной палаты штатной численности аппарата Контрольно-счетной палаты.</w:t>
      </w:r>
    </w:p>
    <w:p w:rsidR="00552FEA" w:rsidRDefault="00552FEA" w:rsidP="00552F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указанного Закона края председателем Контрольно-счетной палаты предложен настоящий проект </w:t>
      </w:r>
      <w:r w:rsidR="008A476A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, которым предлагается утвердить штатную численность аппарата Контрольно-счетной палаты в </w:t>
      </w:r>
      <w:r w:rsidRPr="00413559">
        <w:rPr>
          <w:sz w:val="28"/>
          <w:szCs w:val="28"/>
        </w:rPr>
        <w:t xml:space="preserve">количестве </w:t>
      </w:r>
      <w:r w:rsidR="00B53509" w:rsidRPr="00413559">
        <w:rPr>
          <w:sz w:val="28"/>
          <w:szCs w:val="28"/>
        </w:rPr>
        <w:t>1</w:t>
      </w:r>
      <w:r w:rsidR="008A476A" w:rsidRPr="00413559">
        <w:rPr>
          <w:sz w:val="28"/>
          <w:szCs w:val="28"/>
        </w:rPr>
        <w:t>,5</w:t>
      </w:r>
      <w:r w:rsidRPr="00413559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 xml:space="preserve"> </w:t>
      </w:r>
      <w:r w:rsidR="00B73355">
        <w:rPr>
          <w:sz w:val="28"/>
          <w:szCs w:val="28"/>
        </w:rPr>
        <w:t xml:space="preserve">(главный </w:t>
      </w:r>
      <w:r w:rsidR="00B73355" w:rsidRPr="00B73355">
        <w:rPr>
          <w:sz w:val="28"/>
          <w:szCs w:val="28"/>
        </w:rPr>
        <w:t xml:space="preserve">инспектор </w:t>
      </w:r>
      <w:r w:rsidR="00B73355">
        <w:rPr>
          <w:sz w:val="28"/>
          <w:szCs w:val="28"/>
        </w:rPr>
        <w:t xml:space="preserve">1 единица </w:t>
      </w:r>
      <w:r w:rsidR="00B73355" w:rsidRPr="00B73355">
        <w:rPr>
          <w:sz w:val="28"/>
          <w:szCs w:val="28"/>
        </w:rPr>
        <w:t>и иные штатные работники</w:t>
      </w:r>
      <w:r w:rsidR="00B73355">
        <w:rPr>
          <w:sz w:val="28"/>
          <w:szCs w:val="28"/>
        </w:rPr>
        <w:t xml:space="preserve"> 0,5 единицы) </w:t>
      </w:r>
      <w:r>
        <w:rPr>
          <w:sz w:val="28"/>
          <w:szCs w:val="28"/>
        </w:rPr>
        <w:t xml:space="preserve">без учета </w:t>
      </w:r>
      <w:r w:rsidR="008A476A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должностей </w:t>
      </w:r>
      <w:r w:rsidR="00237DF5">
        <w:rPr>
          <w:sz w:val="28"/>
          <w:szCs w:val="28"/>
        </w:rPr>
        <w:t xml:space="preserve">Красночикойского муниципального округа </w:t>
      </w:r>
      <w:r>
        <w:rPr>
          <w:sz w:val="28"/>
          <w:szCs w:val="28"/>
        </w:rPr>
        <w:t xml:space="preserve">Забайкальского края, включенных в состав Контрольно-счетной палаты, количество которых установлено </w:t>
      </w:r>
      <w:r w:rsidR="00237DF5">
        <w:rPr>
          <w:sz w:val="28"/>
          <w:szCs w:val="28"/>
        </w:rPr>
        <w:t>Уставом Красночикойского муниципального округа</w:t>
      </w:r>
      <w:r>
        <w:rPr>
          <w:sz w:val="28"/>
          <w:szCs w:val="28"/>
        </w:rPr>
        <w:t xml:space="preserve">. При этом в представленном проекте </w:t>
      </w:r>
      <w:r w:rsidR="00237DF5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учтена </w:t>
      </w:r>
      <w:r w:rsidR="00237DF5">
        <w:rPr>
          <w:sz w:val="28"/>
          <w:szCs w:val="28"/>
        </w:rPr>
        <w:t xml:space="preserve">минимальная </w:t>
      </w:r>
      <w:r>
        <w:rPr>
          <w:sz w:val="28"/>
          <w:szCs w:val="28"/>
        </w:rPr>
        <w:t xml:space="preserve">потребность аппарата Контрольно-счетной палаты, </w:t>
      </w:r>
      <w:r w:rsidR="00DE6BD6" w:rsidRPr="00DE6BD6">
        <w:rPr>
          <w:sz w:val="28"/>
          <w:szCs w:val="28"/>
        </w:rPr>
        <w:t xml:space="preserve">установленная </w:t>
      </w:r>
      <w:r w:rsidR="00DE6BD6">
        <w:rPr>
          <w:bCs/>
          <w:sz w:val="28"/>
          <w:szCs w:val="28"/>
        </w:rPr>
        <w:t xml:space="preserve">Федеральным законом </w:t>
      </w:r>
      <w:r w:rsidR="00DE6BD6">
        <w:rPr>
          <w:sz w:val="28"/>
          <w:szCs w:val="28"/>
        </w:rPr>
        <w:t>от 07.02.2011 г.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а</w:t>
      </w:r>
      <w:r w:rsidR="00DE6BD6" w:rsidRPr="00DE6BD6">
        <w:rPr>
          <w:sz w:val="28"/>
          <w:szCs w:val="28"/>
        </w:rPr>
        <w:t>пелляционн</w:t>
      </w:r>
      <w:r w:rsidR="00DE6BD6">
        <w:rPr>
          <w:sz w:val="28"/>
          <w:szCs w:val="28"/>
        </w:rPr>
        <w:t>ым</w:t>
      </w:r>
      <w:r w:rsidR="00DE6BD6" w:rsidRPr="00DE6BD6">
        <w:rPr>
          <w:sz w:val="28"/>
          <w:szCs w:val="28"/>
        </w:rPr>
        <w:t xml:space="preserve"> определение</w:t>
      </w:r>
      <w:r w:rsidR="00DE6BD6">
        <w:rPr>
          <w:sz w:val="28"/>
          <w:szCs w:val="28"/>
        </w:rPr>
        <w:t>м</w:t>
      </w:r>
      <w:r w:rsidR="00DE6BD6" w:rsidRPr="00DE6BD6">
        <w:rPr>
          <w:sz w:val="28"/>
          <w:szCs w:val="28"/>
        </w:rPr>
        <w:t xml:space="preserve"> Судебной коллегии по административным делам Верховного Суда Росс</w:t>
      </w:r>
      <w:r w:rsidR="00902FB4">
        <w:rPr>
          <w:sz w:val="28"/>
          <w:szCs w:val="28"/>
        </w:rPr>
        <w:t>ийской Федерации от 31.07.2019 №</w:t>
      </w:r>
      <w:r w:rsidR="00DE6BD6" w:rsidRPr="00DE6BD6">
        <w:rPr>
          <w:sz w:val="28"/>
          <w:szCs w:val="28"/>
        </w:rPr>
        <w:t xml:space="preserve"> 45-АПА19-18</w:t>
      </w:r>
      <w:r>
        <w:rPr>
          <w:sz w:val="28"/>
          <w:szCs w:val="28"/>
        </w:rPr>
        <w:t>.</w:t>
      </w:r>
    </w:p>
    <w:p w:rsidR="00552FEA" w:rsidRDefault="000C5387" w:rsidP="00552F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</w:t>
      </w:r>
      <w:r w:rsidR="00AC4FC0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="00552FEA">
        <w:rPr>
          <w:bCs/>
          <w:sz w:val="28"/>
          <w:szCs w:val="28"/>
        </w:rPr>
        <w:t xml:space="preserve">проектом </w:t>
      </w:r>
      <w:r>
        <w:rPr>
          <w:bCs/>
          <w:sz w:val="28"/>
          <w:szCs w:val="28"/>
        </w:rPr>
        <w:t>решения</w:t>
      </w:r>
      <w:r w:rsidR="00552FEA">
        <w:rPr>
          <w:sz w:val="28"/>
          <w:szCs w:val="28"/>
        </w:rPr>
        <w:t xml:space="preserve"> предлагается определить штатную численность аппарата Контрольно-счетной палаты в </w:t>
      </w:r>
      <w:r w:rsidR="00552FEA" w:rsidRPr="00413559">
        <w:rPr>
          <w:sz w:val="28"/>
          <w:szCs w:val="28"/>
        </w:rPr>
        <w:t>количестве</w:t>
      </w:r>
      <w:r w:rsidRPr="00413559">
        <w:rPr>
          <w:sz w:val="28"/>
          <w:szCs w:val="28"/>
        </w:rPr>
        <w:t xml:space="preserve"> </w:t>
      </w:r>
      <w:r w:rsidR="00B53509" w:rsidRPr="00413559">
        <w:rPr>
          <w:sz w:val="28"/>
          <w:szCs w:val="28"/>
        </w:rPr>
        <w:t>1</w:t>
      </w:r>
      <w:r w:rsidRPr="00413559">
        <w:rPr>
          <w:sz w:val="28"/>
          <w:szCs w:val="28"/>
        </w:rPr>
        <w:t xml:space="preserve">,5 </w:t>
      </w:r>
      <w:r w:rsidR="00552FEA" w:rsidRPr="00413559">
        <w:rPr>
          <w:sz w:val="28"/>
          <w:szCs w:val="28"/>
        </w:rPr>
        <w:t>единиц</w:t>
      </w:r>
      <w:r w:rsidR="0041355E" w:rsidRPr="00413559">
        <w:rPr>
          <w:sz w:val="28"/>
          <w:szCs w:val="28"/>
        </w:rPr>
        <w:t>ы</w:t>
      </w:r>
      <w:r w:rsidR="00552FEA">
        <w:rPr>
          <w:sz w:val="28"/>
          <w:szCs w:val="28"/>
        </w:rPr>
        <w:t xml:space="preserve">. </w:t>
      </w:r>
    </w:p>
    <w:p w:rsidR="00552FEA" w:rsidRDefault="00552FEA" w:rsidP="00552F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 проекта </w:t>
      </w:r>
      <w:r w:rsidR="009D6A93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выделения дополнительных бюджетных ассигнований в текущем </w:t>
      </w:r>
      <w:r w:rsidR="0041355E">
        <w:rPr>
          <w:sz w:val="28"/>
          <w:szCs w:val="28"/>
        </w:rPr>
        <w:t>финансовом году не потребуется.</w:t>
      </w:r>
    </w:p>
    <w:p w:rsidR="00030815" w:rsidRDefault="00552FEA" w:rsidP="009D6A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</w:t>
      </w:r>
      <w:r w:rsidR="009D6A93">
        <w:rPr>
          <w:sz w:val="28"/>
          <w:szCs w:val="28"/>
        </w:rPr>
        <w:t>решения не</w:t>
      </w:r>
      <w:r>
        <w:rPr>
          <w:sz w:val="28"/>
          <w:szCs w:val="28"/>
        </w:rPr>
        <w:t xml:space="preserve"> повлечет дополнительные расходы за счет средств бюджета </w:t>
      </w:r>
      <w:r w:rsidR="009D6A93">
        <w:rPr>
          <w:sz w:val="28"/>
          <w:szCs w:val="28"/>
        </w:rPr>
        <w:t xml:space="preserve">Красночикойского муниципального округа в </w:t>
      </w:r>
      <w:r>
        <w:rPr>
          <w:sz w:val="28"/>
          <w:szCs w:val="28"/>
        </w:rPr>
        <w:t>очере</w:t>
      </w:r>
      <w:r w:rsidR="00030815">
        <w:rPr>
          <w:sz w:val="28"/>
          <w:szCs w:val="28"/>
        </w:rPr>
        <w:t>дном финансовом году.</w:t>
      </w:r>
    </w:p>
    <w:sectPr w:rsidR="00030815" w:rsidSect="009D6A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23E44D44"/>
    <w:lvl w:ilvl="0" w:tplc="A36AB6EE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1DB"/>
    <w:rsid w:val="00017BE6"/>
    <w:rsid w:val="00023A24"/>
    <w:rsid w:val="00030815"/>
    <w:rsid w:val="00037F11"/>
    <w:rsid w:val="00073BF6"/>
    <w:rsid w:val="000C5387"/>
    <w:rsid w:val="000D7C52"/>
    <w:rsid w:val="000E6056"/>
    <w:rsid w:val="00143C66"/>
    <w:rsid w:val="0018074A"/>
    <w:rsid w:val="001B1C97"/>
    <w:rsid w:val="001B2722"/>
    <w:rsid w:val="001E02DD"/>
    <w:rsid w:val="001F4DDB"/>
    <w:rsid w:val="00206065"/>
    <w:rsid w:val="00237DF5"/>
    <w:rsid w:val="00247213"/>
    <w:rsid w:val="00250DB0"/>
    <w:rsid w:val="00251D07"/>
    <w:rsid w:val="00285D5C"/>
    <w:rsid w:val="002A76F6"/>
    <w:rsid w:val="002C4318"/>
    <w:rsid w:val="002D5423"/>
    <w:rsid w:val="002F7D4A"/>
    <w:rsid w:val="00326C05"/>
    <w:rsid w:val="003467F8"/>
    <w:rsid w:val="00367035"/>
    <w:rsid w:val="00376902"/>
    <w:rsid w:val="00402AAA"/>
    <w:rsid w:val="00413559"/>
    <w:rsid w:val="0041355E"/>
    <w:rsid w:val="00424FAC"/>
    <w:rsid w:val="00462456"/>
    <w:rsid w:val="0046293F"/>
    <w:rsid w:val="00467108"/>
    <w:rsid w:val="004A0361"/>
    <w:rsid w:val="004C3D06"/>
    <w:rsid w:val="00507313"/>
    <w:rsid w:val="00521848"/>
    <w:rsid w:val="00552FEA"/>
    <w:rsid w:val="005A0E9D"/>
    <w:rsid w:val="005A7DB0"/>
    <w:rsid w:val="005F6335"/>
    <w:rsid w:val="006221DB"/>
    <w:rsid w:val="0062674A"/>
    <w:rsid w:val="0063157D"/>
    <w:rsid w:val="00635410"/>
    <w:rsid w:val="00662FC3"/>
    <w:rsid w:val="00676D1E"/>
    <w:rsid w:val="006B6C94"/>
    <w:rsid w:val="006F28B6"/>
    <w:rsid w:val="00715592"/>
    <w:rsid w:val="00794B8A"/>
    <w:rsid w:val="0079568B"/>
    <w:rsid w:val="007A63BC"/>
    <w:rsid w:val="007F5435"/>
    <w:rsid w:val="008419A6"/>
    <w:rsid w:val="00851705"/>
    <w:rsid w:val="00862964"/>
    <w:rsid w:val="00863F41"/>
    <w:rsid w:val="008A476A"/>
    <w:rsid w:val="008C5C91"/>
    <w:rsid w:val="008E18E3"/>
    <w:rsid w:val="00902FB4"/>
    <w:rsid w:val="009344EE"/>
    <w:rsid w:val="00991900"/>
    <w:rsid w:val="009D6485"/>
    <w:rsid w:val="009D6A93"/>
    <w:rsid w:val="009F4E8D"/>
    <w:rsid w:val="00A20CA8"/>
    <w:rsid w:val="00A717A6"/>
    <w:rsid w:val="00AC1CC7"/>
    <w:rsid w:val="00AC4FC0"/>
    <w:rsid w:val="00AD50C3"/>
    <w:rsid w:val="00AE4DC7"/>
    <w:rsid w:val="00AF63A6"/>
    <w:rsid w:val="00B11DD4"/>
    <w:rsid w:val="00B124D8"/>
    <w:rsid w:val="00B53509"/>
    <w:rsid w:val="00B73355"/>
    <w:rsid w:val="00B83FAF"/>
    <w:rsid w:val="00B856BD"/>
    <w:rsid w:val="00B87AB0"/>
    <w:rsid w:val="00B96A34"/>
    <w:rsid w:val="00BA5567"/>
    <w:rsid w:val="00BC4B42"/>
    <w:rsid w:val="00BF0EB6"/>
    <w:rsid w:val="00C00B74"/>
    <w:rsid w:val="00C5542B"/>
    <w:rsid w:val="00C8089C"/>
    <w:rsid w:val="00C85B56"/>
    <w:rsid w:val="00CA3BED"/>
    <w:rsid w:val="00CC1683"/>
    <w:rsid w:val="00D62D41"/>
    <w:rsid w:val="00D82B95"/>
    <w:rsid w:val="00D85EA5"/>
    <w:rsid w:val="00D912D7"/>
    <w:rsid w:val="00DC099F"/>
    <w:rsid w:val="00DE6BD6"/>
    <w:rsid w:val="00E34D87"/>
    <w:rsid w:val="00EA2808"/>
    <w:rsid w:val="00EB0FFD"/>
    <w:rsid w:val="00F0335B"/>
    <w:rsid w:val="00F25F9A"/>
    <w:rsid w:val="00FB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1EA7E"/>
  <w15:docId w15:val="{BB3397B5-AB26-4EA9-851F-21DE8D0D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1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221DB"/>
    <w:pPr>
      <w:ind w:firstLine="708"/>
      <w:jc w:val="both"/>
    </w:pPr>
    <w:rPr>
      <w:sz w:val="28"/>
    </w:rPr>
  </w:style>
  <w:style w:type="paragraph" w:styleId="2">
    <w:name w:val="Body Text 2"/>
    <w:basedOn w:val="a"/>
    <w:link w:val="20"/>
    <w:rsid w:val="006221DB"/>
    <w:pPr>
      <w:jc w:val="center"/>
    </w:pPr>
    <w:rPr>
      <w:sz w:val="28"/>
    </w:rPr>
  </w:style>
  <w:style w:type="paragraph" w:styleId="21">
    <w:name w:val="Body Text Indent 2"/>
    <w:basedOn w:val="a"/>
    <w:link w:val="22"/>
    <w:rsid w:val="006221DB"/>
    <w:pPr>
      <w:ind w:left="705"/>
      <w:jc w:val="center"/>
    </w:pPr>
    <w:rPr>
      <w:b/>
      <w:bCs/>
      <w:sz w:val="28"/>
    </w:rPr>
  </w:style>
  <w:style w:type="paragraph" w:styleId="3">
    <w:name w:val="Body Text Indent 3"/>
    <w:basedOn w:val="a"/>
    <w:link w:val="30"/>
    <w:rsid w:val="006221DB"/>
    <w:pPr>
      <w:ind w:left="705"/>
      <w:jc w:val="center"/>
    </w:pPr>
    <w:rPr>
      <w:sz w:val="28"/>
    </w:rPr>
  </w:style>
  <w:style w:type="table" w:styleId="a4">
    <w:name w:val="Table Grid"/>
    <w:basedOn w:val="a1"/>
    <w:rsid w:val="006221D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2 Знак"/>
    <w:link w:val="2"/>
    <w:rsid w:val="00424FAC"/>
    <w:rPr>
      <w:sz w:val="28"/>
      <w:szCs w:val="24"/>
    </w:rPr>
  </w:style>
  <w:style w:type="character" w:customStyle="1" w:styleId="22">
    <w:name w:val="Основной текст с отступом 2 Знак"/>
    <w:link w:val="21"/>
    <w:rsid w:val="00424FAC"/>
    <w:rPr>
      <w:b/>
      <w:bCs/>
      <w:sz w:val="28"/>
      <w:szCs w:val="24"/>
    </w:rPr>
  </w:style>
  <w:style w:type="character" w:customStyle="1" w:styleId="30">
    <w:name w:val="Основной текст с отступом 3 Знак"/>
    <w:link w:val="3"/>
    <w:rsid w:val="00424FAC"/>
    <w:rPr>
      <w:sz w:val="28"/>
      <w:szCs w:val="24"/>
    </w:rPr>
  </w:style>
  <w:style w:type="paragraph" w:styleId="a5">
    <w:name w:val="Balloon Text"/>
    <w:basedOn w:val="a"/>
    <w:link w:val="a6"/>
    <w:rsid w:val="00B856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B856B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E02D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7">
    <w:name w:val="Hyperlink"/>
    <w:uiPriority w:val="99"/>
    <w:unhideWhenUsed/>
    <w:rsid w:val="00552FEA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552F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Организация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subject/>
  <dc:creator>Customer</dc:creator>
  <cp:keywords/>
  <cp:lastModifiedBy>Елена</cp:lastModifiedBy>
  <cp:revision>5</cp:revision>
  <cp:lastPrinted>2025-08-22T05:58:00Z</cp:lastPrinted>
  <dcterms:created xsi:type="dcterms:W3CDTF">2025-09-22T00:35:00Z</dcterms:created>
  <dcterms:modified xsi:type="dcterms:W3CDTF">2025-10-07T01:53:00Z</dcterms:modified>
</cp:coreProperties>
</file>