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9E0" w:rsidRPr="00C34F8E" w:rsidRDefault="00B549E0" w:rsidP="00B549E0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Сельское поселение «Конкинское»</w:t>
      </w:r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sz w:val="28"/>
          <w:szCs w:val="28"/>
          <w:lang w:val="ru-RU" w:eastAsia="ru-RU"/>
        </w:rPr>
        <w:t>СОВЕТ СЕЛЬСКОГО ПОСЕЛЕНИЯ «КОНКИНСКОЕ»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C34F8E">
        <w:rPr>
          <w:rFonts w:ascii="Times New Roman" w:hAnsi="Times New Roman"/>
          <w:b/>
          <w:sz w:val="32"/>
          <w:szCs w:val="32"/>
          <w:lang w:val="ru-RU" w:eastAsia="ru-RU"/>
        </w:rPr>
        <w:t>РЕШЕНИЕ</w:t>
      </w:r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30.09. 2019  г.                                                                               №  13                                   с. Конкино</w:t>
      </w:r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sz w:val="28"/>
          <w:szCs w:val="28"/>
          <w:lang w:val="ru-RU" w:eastAsia="ru-RU"/>
        </w:rPr>
        <w:t xml:space="preserve">О принятии Положения об условиях оплаты труда и порядке предоставления  отпуска лицам, замещающих муниципальные должности в органах местного самоуправления сельского поселения «Конкинское» </w:t>
      </w:r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34F8E">
        <w:rPr>
          <w:rFonts w:ascii="Times New Roman" w:hAnsi="Times New Roman"/>
          <w:b/>
          <w:sz w:val="28"/>
          <w:szCs w:val="28"/>
          <w:lang w:val="ru-RU" w:eastAsia="ru-RU"/>
        </w:rPr>
        <w:t>( в редакции решения Совета № 20 от 15.11.2019,</w:t>
      </w:r>
      <w:r w:rsidRPr="00C34F8E">
        <w:rPr>
          <w:rFonts w:asciiTheme="minorHAnsi" w:eastAsiaTheme="minorHAnsi" w:hAnsiTheme="minorHAnsi" w:cstheme="minorBidi"/>
          <w:lang w:val="ru-RU"/>
        </w:rPr>
        <w:t xml:space="preserve"> </w:t>
      </w:r>
      <w:proofErr w:type="gramEnd"/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sz w:val="28"/>
          <w:szCs w:val="28"/>
          <w:lang w:val="ru-RU" w:eastAsia="ru-RU"/>
        </w:rPr>
        <w:t xml:space="preserve">в редакции решения Совета № 17 от 30.07.2020) </w:t>
      </w:r>
    </w:p>
    <w:p w:rsidR="00B549E0" w:rsidRPr="00C34F8E" w:rsidRDefault="00B549E0" w:rsidP="00B549E0">
      <w:pPr>
        <w:ind w:firstLine="851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B549E0" w:rsidRPr="00C34F8E" w:rsidRDefault="00B549E0" w:rsidP="00B549E0">
      <w:pPr>
        <w:shd w:val="clear" w:color="auto" w:fill="FFFFFF"/>
        <w:spacing w:line="288" w:lineRule="atLeast"/>
        <w:ind w:firstLine="0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sz w:val="28"/>
          <w:szCs w:val="28"/>
          <w:lang w:val="ru-RU" w:eastAsia="ru-RU"/>
        </w:rPr>
        <w:t xml:space="preserve">    </w:t>
      </w:r>
      <w:r w:rsidRPr="00C34F8E">
        <w:rPr>
          <w:rFonts w:ascii="Times New Roman" w:hAnsi="Times New Roman"/>
          <w:sz w:val="28"/>
          <w:szCs w:val="28"/>
          <w:lang w:val="ru-RU" w:eastAsia="ru-RU"/>
        </w:rPr>
        <w:t>На основании  Постановления Правительства Забайкальского края № 356 от 06.09.2019 года. «</w:t>
      </w:r>
      <w:r w:rsidRPr="00C34F8E">
        <w:rPr>
          <w:rFonts w:ascii="Times New Roman" w:hAnsi="Times New Roman"/>
          <w:spacing w:val="2"/>
          <w:sz w:val="28"/>
          <w:szCs w:val="28"/>
          <w:lang w:val="ru-RU" w:eastAsia="ru-RU"/>
        </w:rPr>
        <w:t>О внесении изменений в </w:t>
      </w:r>
      <w:hyperlink r:id="rId8" w:history="1">
        <w:r w:rsidRPr="00C34F8E">
          <w:rPr>
            <w:rFonts w:ascii="Times New Roman" w:hAnsi="Times New Roman"/>
            <w:color w:val="0000FF"/>
            <w:spacing w:val="2"/>
            <w:sz w:val="28"/>
            <w:szCs w:val="28"/>
            <w:u w:val="single"/>
            <w:lang w:val="ru-RU" w:eastAsia="ru-RU"/>
          </w:rPr>
          <w:t>Методику расчета нормативов формирования расходов на содержание органов местного самоуправления муниципальных образований Забайкальского края</w:t>
        </w:r>
      </w:hyperlink>
      <w:r w:rsidRPr="00C34F8E">
        <w:rPr>
          <w:rFonts w:ascii="Times New Roman" w:hAnsi="Times New Roman"/>
          <w:spacing w:val="2"/>
          <w:sz w:val="28"/>
          <w:szCs w:val="28"/>
          <w:lang w:val="ru-RU" w:eastAsia="ru-RU"/>
        </w:rPr>
        <w:t>, утвержденную  </w:t>
      </w:r>
      <w:hyperlink r:id="rId9" w:history="1">
        <w:r w:rsidRPr="00C34F8E">
          <w:rPr>
            <w:rFonts w:ascii="Times New Roman" w:hAnsi="Times New Roman"/>
            <w:color w:val="0000FF"/>
            <w:spacing w:val="2"/>
            <w:sz w:val="28"/>
            <w:szCs w:val="28"/>
            <w:u w:val="single"/>
            <w:lang w:val="ru-RU" w:eastAsia="ru-RU"/>
          </w:rPr>
          <w:t>постановлением Правительства Забайкальского края   от 2 декабря 2016года № 438</w:t>
        </w:r>
      </w:hyperlink>
      <w:r w:rsidRPr="00C34F8E">
        <w:rPr>
          <w:rFonts w:ascii="Times New Roman" w:hAnsi="Times New Roman"/>
          <w:sz w:val="28"/>
          <w:szCs w:val="28"/>
          <w:lang w:val="ru-RU" w:eastAsia="ru-RU"/>
        </w:rPr>
        <w:t>» в соответствии со статьёй 27 Устава сельского поселения «Конкинское» Совет решил: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Принять Положение об условиях оплаты труда и порядке предоставления  отпуска лицам, замещающих муниципальные должности в органах местного самоуправления сельского поселения «Конкинское»»</w:t>
      </w:r>
    </w:p>
    <w:p w:rsidR="00B549E0" w:rsidRPr="00C34F8E" w:rsidRDefault="00B549E0" w:rsidP="00B549E0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Признать утратившим силу решение  </w:t>
      </w:r>
      <w:r w:rsidRPr="00C34F8E">
        <w:rPr>
          <w:rFonts w:ascii="Times New Roman" w:hAnsi="Times New Roman"/>
          <w:color w:val="000000"/>
          <w:sz w:val="28"/>
          <w:szCs w:val="28"/>
          <w:lang w:val="ru-RU" w:eastAsia="ru-RU"/>
        </w:rPr>
        <w:t>от 05.10.2009 г. № 3 «Положение «Об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«Конкинское»</w:t>
      </w:r>
      <w:proofErr w:type="gramStart"/>
      <w:r w:rsidRPr="00C34F8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,</w:t>
      </w:r>
      <w:proofErr w:type="gramEnd"/>
      <w:r w:rsidRPr="00C34F8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</w:t>
      </w:r>
      <w:r w:rsidRPr="00C34F8E">
        <w:rPr>
          <w:rFonts w:ascii="Times New Roman" w:hAnsi="Times New Roman"/>
          <w:sz w:val="28"/>
          <w:szCs w:val="28"/>
          <w:lang w:val="ru-RU" w:eastAsia="ru-RU"/>
        </w:rPr>
        <w:t>следующие изменения: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  3. Действие настоящего решения распространить на правоотношения, возникшие с «01 » октября 2019 г.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  3. Настоящее решение официально обнародовать.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Глава сельского поселения «Конкинское»:                      А.Н.Гайворонская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Принято решением  Совета</w:t>
      </w: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     сельского поселения </w:t>
      </w: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4"/>
          <w:szCs w:val="24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«Конкинское»</w:t>
      </w: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                               30 сентября 2019 г. № 13</w:t>
      </w:r>
    </w:p>
    <w:p w:rsidR="00B549E0" w:rsidRPr="00C34F8E" w:rsidRDefault="00B549E0" w:rsidP="00B549E0">
      <w:pPr>
        <w:ind w:firstLine="0"/>
        <w:jc w:val="right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keepNext/>
        <w:ind w:firstLine="0"/>
        <w:jc w:val="both"/>
        <w:outlineLvl w:val="0"/>
        <w:rPr>
          <w:rFonts w:ascii="Times New Roman" w:hAnsi="Times New Roman"/>
          <w:sz w:val="24"/>
          <w:szCs w:val="24"/>
          <w:lang w:val="ru-RU" w:eastAsia="ru-RU"/>
        </w:rPr>
      </w:pPr>
      <w:r w:rsidRPr="00C34F8E">
        <w:rPr>
          <w:rFonts w:ascii="Times New Roman" w:hAnsi="Times New Roman"/>
          <w:sz w:val="24"/>
          <w:szCs w:val="24"/>
          <w:lang w:val="ru-RU" w:eastAsia="ru-RU"/>
        </w:rPr>
        <w:t>( в редакции решения Совета № 20 от 15.11.2019)</w:t>
      </w:r>
    </w:p>
    <w:p w:rsidR="00B549E0" w:rsidRPr="00C34F8E" w:rsidRDefault="00B549E0" w:rsidP="00B549E0">
      <w:pPr>
        <w:keepNext/>
        <w:ind w:firstLine="0"/>
        <w:jc w:val="both"/>
        <w:outlineLvl w:val="0"/>
        <w:rPr>
          <w:rFonts w:ascii="Times New Roman" w:hAnsi="Times New Roman"/>
          <w:sz w:val="24"/>
          <w:szCs w:val="24"/>
          <w:lang w:val="ru-RU" w:eastAsia="ru-RU"/>
        </w:rPr>
      </w:pPr>
      <w:r w:rsidRPr="00C34F8E">
        <w:rPr>
          <w:rFonts w:ascii="Times New Roman" w:hAnsi="Times New Roman"/>
          <w:sz w:val="24"/>
          <w:szCs w:val="24"/>
          <w:lang w:val="ru-RU" w:eastAsia="ru-RU"/>
        </w:rPr>
        <w:t>(в редакции решения Совета № 17 от 30.07.2020)</w:t>
      </w:r>
    </w:p>
    <w:p w:rsidR="00B549E0" w:rsidRPr="00C34F8E" w:rsidRDefault="00B549E0" w:rsidP="00B549E0">
      <w:pPr>
        <w:keepNext/>
        <w:ind w:firstLine="0"/>
        <w:jc w:val="both"/>
        <w:outlineLvl w:val="0"/>
        <w:rPr>
          <w:rFonts w:ascii="Times New Roman" w:hAnsi="Times New Roman"/>
          <w:sz w:val="24"/>
          <w:szCs w:val="24"/>
          <w:lang w:val="ru-RU" w:eastAsia="ru-RU"/>
        </w:rPr>
      </w:pPr>
    </w:p>
    <w:p w:rsidR="00B549E0" w:rsidRPr="00C34F8E" w:rsidRDefault="00B549E0" w:rsidP="00B549E0">
      <w:pPr>
        <w:keepNext/>
        <w:ind w:firstLine="0"/>
        <w:jc w:val="center"/>
        <w:outlineLvl w:val="0"/>
        <w:rPr>
          <w:rFonts w:ascii="Times New Roman" w:hAnsi="Times New Roman"/>
          <w:sz w:val="28"/>
          <w:szCs w:val="24"/>
          <w:lang w:val="ru-RU" w:eastAsia="ru-RU"/>
        </w:rPr>
      </w:pPr>
      <w:r w:rsidRPr="00C34F8E">
        <w:rPr>
          <w:rFonts w:ascii="Times New Roman" w:hAnsi="Times New Roman"/>
          <w:sz w:val="28"/>
          <w:szCs w:val="24"/>
          <w:lang w:val="ru-RU" w:eastAsia="ru-RU"/>
        </w:rPr>
        <w:t>ПОЛОЖЕНИЕ</w:t>
      </w:r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bCs/>
          <w:sz w:val="28"/>
          <w:szCs w:val="28"/>
          <w:lang w:val="ru-RU" w:eastAsia="ru-RU"/>
        </w:rPr>
        <w:t>«Об условиях оплаты труда и порядке предоставления  отпуска лицам, замещающих муниципальные должности в органах местного самоуправления сельского поселения «Конкинское»</w:t>
      </w:r>
    </w:p>
    <w:p w:rsidR="00B549E0" w:rsidRPr="00C34F8E" w:rsidRDefault="00B549E0" w:rsidP="00B549E0">
      <w:pPr>
        <w:ind w:firstLine="0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 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     Настоящее Положение разработано в соответствии со статьями 115, 119, 172, 274 Трудового кодекса Российской Федерации, частью 2 статьи 53 Федерального закона от 6 октября 2003 года №131-ФЗ «Об общих принципах организации местного самоуправления в Российской Федерации». 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      Положение определяет условия оплаты труда и предоставление отпуска лицам, замещающим муниципальные должности органов местного самоуправления сельского поселения «Конкинское».</w:t>
      </w:r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B549E0" w:rsidRPr="00C34F8E" w:rsidRDefault="00B549E0" w:rsidP="00B549E0">
      <w:pPr>
        <w:numPr>
          <w:ilvl w:val="0"/>
          <w:numId w:val="1"/>
        </w:numPr>
        <w:spacing w:after="200" w:line="276" w:lineRule="auto"/>
        <w:contextualSpacing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bCs/>
          <w:sz w:val="28"/>
          <w:szCs w:val="28"/>
          <w:lang w:val="ru-RU" w:eastAsia="ru-RU"/>
        </w:rPr>
        <w:t>ОПЛАТА ТРУДА ЛИЦ, ЗАМЕЩАЮЩИХ МУНИЦИПАЛЬНЫЕ ДОЛЖНОСТИ</w:t>
      </w:r>
    </w:p>
    <w:p w:rsidR="00B549E0" w:rsidRPr="00C34F8E" w:rsidRDefault="00B549E0" w:rsidP="00B549E0">
      <w:pPr>
        <w:ind w:firstLine="0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Оплата труда лица, замещающего муниципальную должность, производится в виде денежного вознаграждения, размер которого устанавливается с учетом должностного оклада, надбавок и иных выплат.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Установить должностной оклад главе сельского поселения «Конкинское» -  4065,0 рублей. 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Установить коэффициент денежного вознаграждения главе сельского поселения «Конкинское» в размере 6,2 от должностного оклада.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На установленное денежное вознаграждение производится начисление надбавок за работу в местностях с особыми климатическими условиями. Применительно </w:t>
      </w:r>
      <w:proofErr w:type="gramStart"/>
      <w:r w:rsidRPr="00C34F8E">
        <w:rPr>
          <w:rFonts w:ascii="Times New Roman" w:hAnsi="Times New Roman"/>
          <w:sz w:val="28"/>
          <w:szCs w:val="28"/>
          <w:lang w:val="ru-RU" w:eastAsia="ru-RU"/>
        </w:rPr>
        <w:t>к настоящему Положению под надбавками за работу в местностях с особыми климатическими условиями</w:t>
      </w:r>
      <w:proofErr w:type="gramEnd"/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понимаются: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районный коэффициент, действующий на территории Забайкальского края в соответствии с федеральным законом и законом края;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процентная надбавка к заработной плате в соответствии с федеральным законом и законом края.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При предоставлении лицу, замещающему муниципальную должность, ежегодно оплачиваемого отпуска один раз в год производится </w:t>
      </w:r>
      <w:r w:rsidRPr="00C34F8E">
        <w:rPr>
          <w:rFonts w:ascii="Times New Roman" w:hAnsi="Times New Roman"/>
          <w:sz w:val="28"/>
          <w:szCs w:val="28"/>
          <w:lang w:val="ru-RU" w:eastAsia="ru-RU"/>
        </w:rPr>
        <w:lastRenderedPageBreak/>
        <w:t>единовременная выплата в размере 2-х должностных окладов с учетом надбавок за работу в местностях с особыми климатическими условиями.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При формировании фонда оплаты труда лиц, замещающих муниципальные должности, предусматриваются следующие средства на выплату (в расчете на одного работника в год):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- двенадцать должностных окладов, увеличенных на коэффициент 5,7</w:t>
      </w:r>
      <w:proofErr w:type="gramStart"/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;</w:t>
      </w:r>
      <w:proofErr w:type="gramEnd"/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-материальная помощь в размере 3-х должностных окладов;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- единовременная выплата - в размере двух должностных окладов.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        Размер фонда оплаты труда лиц, замещающих муниципальные должности, определяется с учетом надбавок за работу в местностях с особыми климатическими условиями, учитывается при утверждении  норматива минимальной бюджетной обеспеченности сельского поселения «Конкинское».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b/>
          <w:bCs/>
          <w:sz w:val="28"/>
          <w:szCs w:val="28"/>
          <w:lang w:val="ru-RU" w:eastAsia="ru-RU"/>
        </w:rPr>
        <w:t>2. ОТПУСК ЛИЦ, ЗАМЕЩАЮЩИХ МУНИЦИПАЛЬНЫЕ ДОЛЖНОСТИ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Лицу, замещающему муниципальную должность, предоставляется ежегодный  отпуск с сохранением замещаемой муниципальной  должности и денежного содержания, размер которого определяется в порядке, установленном трудовым законодательством для исчисления средней заработной платы.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Ежегодный оплачиваемый отпуск лица, замещающего муниципальную должность, состоит из основного оплачиваемого отпуска и дополнительных оплачиваемых отпусков.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Лицу, замещающему муниципальную должность, предоставляется ежегодный основной оплачиваемый отпуск продолжительностью 28 календарных дней.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Лицу, замещающему муниципальную должность, предоставляется ежегодный дополнительный  оплачиваемый отпу</w:t>
      </w:r>
      <w:proofErr w:type="gramStart"/>
      <w:r w:rsidRPr="00C34F8E">
        <w:rPr>
          <w:rFonts w:ascii="Times New Roman" w:hAnsi="Times New Roman"/>
          <w:sz w:val="28"/>
          <w:szCs w:val="28"/>
          <w:lang w:val="ru-RU" w:eastAsia="ru-RU"/>
        </w:rPr>
        <w:t>ск в св</w:t>
      </w:r>
      <w:proofErr w:type="gramEnd"/>
      <w:r w:rsidRPr="00C34F8E">
        <w:rPr>
          <w:rFonts w:ascii="Times New Roman" w:hAnsi="Times New Roman"/>
          <w:sz w:val="28"/>
          <w:szCs w:val="28"/>
          <w:lang w:val="ru-RU" w:eastAsia="ru-RU"/>
        </w:rPr>
        <w:t>язи с работой в местностях с особыми климатическими условиями продолжительностью 8 календарных дней.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Лицу, замещающему муниципальную должность, за ненормированный рабочий день предоставляется ежегодный дополнительный оплачиваемый отпуск продолжительностью 3 </w:t>
      </w:r>
      <w:proofErr w:type="gramStart"/>
      <w:r w:rsidRPr="00C34F8E">
        <w:rPr>
          <w:rFonts w:ascii="Times New Roman" w:hAnsi="Times New Roman"/>
          <w:sz w:val="28"/>
          <w:szCs w:val="28"/>
          <w:lang w:val="ru-RU" w:eastAsia="ru-RU"/>
        </w:rPr>
        <w:t>календарных</w:t>
      </w:r>
      <w:proofErr w:type="gramEnd"/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дня.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Ежегодный оплачиваемый отпуск может предоставляться по частям, при этом продолжительность одной части отпуска не должна быть менее  14 календарных дней. Лицу, замещающему муниципальную должность, может предоставляться часть отпуска иной продолжительности.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Выплата денежного содержания за период ежегодного оплачиваемого отпуска должна производиться не менее чем за 3 </w:t>
      </w:r>
      <w:proofErr w:type="gramStart"/>
      <w:r w:rsidRPr="00C34F8E">
        <w:rPr>
          <w:rFonts w:ascii="Times New Roman" w:hAnsi="Times New Roman"/>
          <w:sz w:val="28"/>
          <w:szCs w:val="28"/>
          <w:lang w:val="ru-RU" w:eastAsia="ru-RU"/>
        </w:rPr>
        <w:t>календарных</w:t>
      </w:r>
      <w:proofErr w:type="gramEnd"/>
      <w:r w:rsidRPr="00C34F8E">
        <w:rPr>
          <w:rFonts w:ascii="Times New Roman" w:hAnsi="Times New Roman"/>
          <w:sz w:val="28"/>
          <w:szCs w:val="28"/>
          <w:lang w:val="ru-RU" w:eastAsia="ru-RU"/>
        </w:rPr>
        <w:t xml:space="preserve"> дня до начала указанного отпуска.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34F8E">
        <w:rPr>
          <w:rFonts w:ascii="Times New Roman" w:hAnsi="Times New Roman"/>
          <w:sz w:val="28"/>
          <w:szCs w:val="28"/>
          <w:lang w:val="ru-RU" w:eastAsia="ru-RU"/>
        </w:rPr>
        <w:t>Лицу, замещающему муниципальную должность, предоставляется отпуск без сохранения денежного содержания в случаях и порядке, установленных федеральными законами.</w:t>
      </w: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B549E0" w:rsidRPr="00C34F8E" w:rsidRDefault="00B549E0" w:rsidP="00B549E0">
      <w:pPr>
        <w:rPr>
          <w:lang w:val="ru-RU"/>
        </w:rPr>
      </w:pPr>
    </w:p>
    <w:p w:rsidR="001143E3" w:rsidRPr="00B549E0" w:rsidRDefault="001143E3" w:rsidP="00B549E0">
      <w:pPr>
        <w:rPr>
          <w:lang w:val="ru-RU"/>
        </w:rPr>
      </w:pPr>
      <w:bookmarkStart w:id="0" w:name="_GoBack"/>
      <w:bookmarkEnd w:id="0"/>
    </w:p>
    <w:sectPr w:rsidR="001143E3" w:rsidRPr="00B54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1D7" w:rsidRDefault="00F561D7" w:rsidP="00A36BA3">
      <w:r>
        <w:separator/>
      </w:r>
    </w:p>
  </w:endnote>
  <w:endnote w:type="continuationSeparator" w:id="0">
    <w:p w:rsidR="00F561D7" w:rsidRDefault="00F561D7" w:rsidP="00A36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1D7" w:rsidRDefault="00F561D7" w:rsidP="00A36BA3">
      <w:r>
        <w:separator/>
      </w:r>
    </w:p>
  </w:footnote>
  <w:footnote w:type="continuationSeparator" w:id="0">
    <w:p w:rsidR="00F561D7" w:rsidRDefault="00F561D7" w:rsidP="00A36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9083B"/>
    <w:multiLevelType w:val="hybridMultilevel"/>
    <w:tmpl w:val="A05EE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336B5"/>
    <w:multiLevelType w:val="hybridMultilevel"/>
    <w:tmpl w:val="20EECDA4"/>
    <w:lvl w:ilvl="0" w:tplc="DDA0F58A">
      <w:start w:val="1"/>
      <w:numFmt w:val="decimal"/>
      <w:lvlText w:val="%1."/>
      <w:lvlJc w:val="left"/>
      <w:pPr>
        <w:ind w:left="8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68"/>
    <w:rsid w:val="001143E3"/>
    <w:rsid w:val="00400E68"/>
    <w:rsid w:val="00A36BA3"/>
    <w:rsid w:val="00B549E0"/>
    <w:rsid w:val="00C91C72"/>
    <w:rsid w:val="00D24C68"/>
    <w:rsid w:val="00F113EF"/>
    <w:rsid w:val="00F5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9E0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36BA3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36BA3"/>
    <w:rPr>
      <w:sz w:val="20"/>
      <w:szCs w:val="20"/>
    </w:rPr>
  </w:style>
  <w:style w:type="character" w:styleId="a5">
    <w:name w:val="footnote reference"/>
    <w:uiPriority w:val="99"/>
    <w:semiHidden/>
    <w:unhideWhenUsed/>
    <w:rsid w:val="00A36BA3"/>
    <w:rPr>
      <w:rFonts w:ascii="Times New Roman" w:hAnsi="Times New Roman" w:cs="Times New Roman" w:hint="default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113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13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9E0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36BA3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36BA3"/>
    <w:rPr>
      <w:sz w:val="20"/>
      <w:szCs w:val="20"/>
    </w:rPr>
  </w:style>
  <w:style w:type="character" w:styleId="a5">
    <w:name w:val="footnote reference"/>
    <w:uiPriority w:val="99"/>
    <w:semiHidden/>
    <w:unhideWhenUsed/>
    <w:rsid w:val="00A36BA3"/>
    <w:rPr>
      <w:rFonts w:ascii="Times New Roman" w:hAnsi="Times New Roman" w:cs="Times New Roman" w:hint="default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113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1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4488869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44888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914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Konkino_PC</cp:lastModifiedBy>
  <cp:revision>4</cp:revision>
  <cp:lastPrinted>2020-07-07T00:45:00Z</cp:lastPrinted>
  <dcterms:created xsi:type="dcterms:W3CDTF">2020-07-07T00:35:00Z</dcterms:created>
  <dcterms:modified xsi:type="dcterms:W3CDTF">2020-08-04T23:57:00Z</dcterms:modified>
</cp:coreProperties>
</file>