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B96AD" w14:textId="77777777" w:rsidR="00B3362D" w:rsidRPr="00B3362D" w:rsidRDefault="00B3362D" w:rsidP="00B336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14:paraId="77701AB9" w14:textId="77777777" w:rsidR="00B3362D" w:rsidRPr="00B3362D" w:rsidRDefault="00B3362D" w:rsidP="00B33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КРАСНОЧИКОЙСКОГО МУНИЦИПАЛЬНОГО ОКРУГА ЗАБАЙКАЛЬСКОГО КРАЯ</w:t>
      </w:r>
    </w:p>
    <w:p w14:paraId="22BE2E09" w14:textId="77777777" w:rsidR="00B3362D" w:rsidRPr="00B3362D" w:rsidRDefault="00B3362D" w:rsidP="00B336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F8DF5D" w14:textId="77777777" w:rsidR="00B3362D" w:rsidRPr="00B3362D" w:rsidRDefault="00B3362D" w:rsidP="00B336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9DF9A9" w14:textId="77777777" w:rsidR="00B3362D" w:rsidRPr="00B3362D" w:rsidRDefault="00B3362D" w:rsidP="00B33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3362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14:paraId="697F7A12" w14:textId="35C9A485" w:rsidR="00B3362D" w:rsidRPr="00B3362D" w:rsidRDefault="00B3362D" w:rsidP="00B336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2024A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B3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2024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B3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                                                                          </w:t>
      </w:r>
      <w:r w:rsidR="00020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B3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2024A">
        <w:rPr>
          <w:rFonts w:ascii="Times New Roman" w:eastAsia="Times New Roman" w:hAnsi="Times New Roman" w:cs="Times New Roman"/>
          <w:sz w:val="28"/>
          <w:szCs w:val="28"/>
          <w:lang w:eastAsia="ru-RU"/>
        </w:rPr>
        <w:t>193</w:t>
      </w:r>
    </w:p>
    <w:p w14:paraId="5A7AEEC9" w14:textId="77777777" w:rsidR="00B3362D" w:rsidRPr="00B3362D" w:rsidRDefault="00B3362D" w:rsidP="00B336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14:paraId="39278497" w14:textId="77777777" w:rsidR="00B3362D" w:rsidRPr="00B3362D" w:rsidRDefault="00B3362D" w:rsidP="00B336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165A17" w14:textId="77777777" w:rsidR="00B3362D" w:rsidRPr="00B3362D" w:rsidRDefault="00B3362D" w:rsidP="00B336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8AF7E7" w14:textId="2AA1D2C0" w:rsidR="00B3362D" w:rsidRPr="00B3362D" w:rsidRDefault="00B3362D" w:rsidP="00B33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Порядка принятия решения о применении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мер ответственности, установленных частью 4 статьи 29 Федерального закона от 20.03.2025 </w:t>
      </w:r>
      <w:r w:rsidR="00987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  <w:r w:rsidRPr="00B33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33-ФЗ «Об общих принципах организации местного самоуправления  в единой системе  публичной власти»</w:t>
      </w:r>
    </w:p>
    <w:p w14:paraId="2E5520B3" w14:textId="77777777" w:rsidR="00B3362D" w:rsidRPr="00B3362D" w:rsidRDefault="00B3362D" w:rsidP="00B336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D44D52" w14:textId="77777777" w:rsidR="00B3362D" w:rsidRPr="00B3362D" w:rsidRDefault="00B3362D" w:rsidP="00B336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 частью 5 статьи 29 </w:t>
      </w:r>
      <w:r w:rsidRPr="00B336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Федерального закона от 20.03.2025 № 33-ФЗ «Об общих принципах организации местного самоуправления в единой системе публичной власти», </w:t>
      </w:r>
      <w:r w:rsidRPr="00B3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</w:t>
      </w:r>
      <w:hyperlink r:id="rId8" w:history="1">
        <w:r w:rsidRPr="00B3362D">
          <w:rPr>
            <w:rFonts w:ascii="Times New Roman" w:eastAsia="Times New Roman" w:hAnsi="Times New Roman" w:cs="Times New Roman"/>
            <w:color w:val="0000FF"/>
            <w:sz w:val="24"/>
            <w:szCs w:val="28"/>
            <w:u w:val="single"/>
            <w:lang w:eastAsia="ru-RU"/>
          </w:rPr>
          <w:t>законом</w:t>
        </w:r>
      </w:hyperlink>
      <w:r w:rsidRPr="00B3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25.12.2008  № 273-ФЗ     «О противодействии коррупции», статьёй 12.3 Закона Забайкальского края от 25.07.2008 № 18-ЗЗК «О противодействии коррупции в Забайкальском крае»,</w:t>
      </w:r>
      <w:r w:rsidRPr="00B336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руководствуясь </w:t>
      </w:r>
      <w:r w:rsidRPr="00B3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B3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 Забайкальского края, </w:t>
      </w:r>
      <w:r w:rsidRPr="00B336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3362D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Совет </w:t>
      </w: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Красночикойского</w:t>
      </w:r>
      <w:r w:rsidRPr="00B3362D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 муниципального округа Забайкальского края решил:</w:t>
      </w:r>
    </w:p>
    <w:p w14:paraId="75A6F18B" w14:textId="77777777" w:rsidR="00B3362D" w:rsidRPr="00B3362D" w:rsidRDefault="00B3362D" w:rsidP="00B33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1. </w:t>
      </w:r>
      <w:r w:rsidRPr="00B3362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прилагаемый Порядок принятия решения о применении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мер ответственности, установленных частью 4 статьи 29 Федерального закона от 20.03.2025 № 33-ФЗ «Об общих принципах организации местного самоуправления  в единой системе  публичной власти».</w:t>
      </w:r>
    </w:p>
    <w:p w14:paraId="208D4886" w14:textId="77777777" w:rsidR="00B3362D" w:rsidRPr="00B3362D" w:rsidRDefault="00B3362D" w:rsidP="00B3362D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36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2.  Настоящее решение вступает в силу на следующий день после дня его официального опубликования.  </w:t>
      </w:r>
    </w:p>
    <w:p w14:paraId="7EA369F4" w14:textId="77777777" w:rsidR="003068E1" w:rsidRDefault="003068E1" w:rsidP="00B3362D">
      <w:pPr>
        <w:widowControl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A0B50F4" w14:textId="77777777" w:rsidR="0002024A" w:rsidRDefault="0002024A" w:rsidP="00B3362D">
      <w:pPr>
        <w:widowControl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CB28A05" w14:textId="77777777" w:rsidR="0002024A" w:rsidRDefault="0002024A" w:rsidP="00B3362D">
      <w:pPr>
        <w:widowControl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7240D3A" w14:textId="2F2D6CC5" w:rsidR="00B3362D" w:rsidRPr="00B3362D" w:rsidRDefault="00B3362D" w:rsidP="00B3362D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362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3.</w:t>
      </w:r>
      <w:r w:rsidRPr="00B3362D">
        <w:rPr>
          <w:rFonts w:ascii="Times New Roman" w:eastAsia="Times New Roman" w:hAnsi="Times New Roman" w:cs="Times New Roman"/>
          <w:sz w:val="28"/>
          <w:szCs w:val="28"/>
        </w:rPr>
        <w:t xml:space="preserve"> Настоящее решение опубликовать (обнародовать) на официальном сайте в информационно-телекоммуникационной сети «Интернет» </w:t>
      </w:r>
      <w:hyperlink r:id="rId9" w:history="1">
        <w:r w:rsidRPr="00B3362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https://chikoy75.ru</w:t>
        </w:r>
      </w:hyperlink>
      <w:r w:rsidRPr="00B3362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D1C4E06" w14:textId="77777777" w:rsidR="00B3362D" w:rsidRPr="00B3362D" w:rsidRDefault="00B3362D" w:rsidP="00B3362D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EA21DB" w14:textId="77777777" w:rsidR="00B3362D" w:rsidRPr="00B3362D" w:rsidRDefault="00B3362D" w:rsidP="00B336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</w:p>
    <w:p w14:paraId="1C8B1823" w14:textId="77777777" w:rsidR="001B0968" w:rsidRPr="001B0968" w:rsidRDefault="001B0968" w:rsidP="001B0968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1B09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Врип</w:t>
      </w:r>
      <w:proofErr w:type="spellEnd"/>
      <w:r w:rsidRPr="001B09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главы Красночикойского </w:t>
      </w:r>
    </w:p>
    <w:p w14:paraId="1F29ACE4" w14:textId="77777777" w:rsidR="001B0968" w:rsidRPr="001B0968" w:rsidRDefault="001B0968" w:rsidP="001B0968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B09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муниципального округа                                                               </w:t>
      </w:r>
      <w:proofErr w:type="gramStart"/>
      <w:r w:rsidRPr="001B09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С.В.</w:t>
      </w:r>
      <w:proofErr w:type="gramEnd"/>
      <w:r w:rsidRPr="001B09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Митрошина </w:t>
      </w:r>
    </w:p>
    <w:p w14:paraId="0364ABC9" w14:textId="77777777" w:rsidR="001B0968" w:rsidRDefault="00B3362D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</w:p>
    <w:p w14:paraId="658DED88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9FE089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E73473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56CD91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45BF5F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E13906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FBFA94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B21A0E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95F7AA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22E4C6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617441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9F77E1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C08830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BA7456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059C65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30F7CA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01048D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66D61F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C7B4AA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7CC0FA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D0F0C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34B285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AA53F5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EA49A9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6EA2F7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3A1A21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ACEA29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429044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A450CF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245F81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7279AB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909FEC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A98C0F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F7A23D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CB3003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315204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DF6EED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155658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86A0C7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F5A0D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2C0D05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37CEF7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78713C" w14:textId="77777777" w:rsidR="001B0968" w:rsidRDefault="001B0968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01F16A" w14:textId="400BCB06" w:rsidR="00B3362D" w:rsidRPr="00B3362D" w:rsidRDefault="00B3362D" w:rsidP="0002024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6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У</w:t>
      </w:r>
      <w:r w:rsidR="002679ED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02024A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верждён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74"/>
        <w:gridCol w:w="4297"/>
      </w:tblGrid>
      <w:tr w:rsidR="00B3362D" w:rsidRPr="00B3362D" w14:paraId="71D09E6A" w14:textId="77777777" w:rsidTr="00B3362D">
        <w:tc>
          <w:tcPr>
            <w:tcW w:w="5868" w:type="dxa"/>
          </w:tcPr>
          <w:p w14:paraId="559743BA" w14:textId="77777777" w:rsidR="00B3362D" w:rsidRPr="00B3362D" w:rsidRDefault="00B3362D" w:rsidP="000202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1" w:type="dxa"/>
          </w:tcPr>
          <w:p w14:paraId="08D6A472" w14:textId="77777777" w:rsidR="0002024A" w:rsidRDefault="00B3362D" w:rsidP="000202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решением Совета </w:t>
            </w:r>
          </w:p>
          <w:p w14:paraId="270E16B5" w14:textId="4970D636" w:rsidR="00B3362D" w:rsidRPr="00B3362D" w:rsidRDefault="00B3362D" w:rsidP="000202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Красночикойского</w:t>
            </w:r>
          </w:p>
          <w:p w14:paraId="6289D2F4" w14:textId="77777777" w:rsidR="00B3362D" w:rsidRPr="00B3362D" w:rsidRDefault="00B3362D" w:rsidP="000202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14:paraId="5C6EB321" w14:textId="77777777" w:rsidR="00B3362D" w:rsidRPr="00B3362D" w:rsidRDefault="00B3362D" w:rsidP="000202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Забайкальского края</w:t>
            </w:r>
          </w:p>
          <w:p w14:paraId="1DDAE6B0" w14:textId="700F0313" w:rsidR="00B3362D" w:rsidRPr="00B3362D" w:rsidRDefault="00B3362D" w:rsidP="000202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33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</w:t>
            </w:r>
            <w:r w:rsidR="00ED5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B33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0B3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нтября </w:t>
            </w:r>
            <w:r w:rsidRPr="00B33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года № </w:t>
            </w:r>
            <w:r w:rsidR="00020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</w:tr>
    </w:tbl>
    <w:p w14:paraId="6B5A365A" w14:textId="77777777" w:rsidR="00B3362D" w:rsidRPr="00B3362D" w:rsidRDefault="00B3362D" w:rsidP="00B33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E3FF9F" w14:textId="77777777" w:rsidR="00B3362D" w:rsidRPr="00B3362D" w:rsidRDefault="00B3362D" w:rsidP="00B33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14:paraId="0BD26A61" w14:textId="77777777" w:rsidR="00B3362D" w:rsidRPr="00B3362D" w:rsidRDefault="00B3362D" w:rsidP="00B33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принятия решения о применении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мер ответственности, установленных частью 4 статьи</w:t>
      </w:r>
    </w:p>
    <w:p w14:paraId="2247C935" w14:textId="24C9E2D0" w:rsidR="00B3362D" w:rsidRPr="00B3362D" w:rsidRDefault="00B3362D" w:rsidP="00B33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29 Федерального закона от 20.03.2025</w:t>
      </w:r>
      <w:r w:rsidR="00ED59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Pr="00B33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33-ФЗ «Об общих принципах организации местного самоуправления в единой </w:t>
      </w:r>
      <w:proofErr w:type="gramStart"/>
      <w:r w:rsidRPr="00B33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системе  публичной</w:t>
      </w:r>
      <w:proofErr w:type="gramEnd"/>
      <w:r w:rsidRPr="00B33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власти»</w:t>
      </w:r>
    </w:p>
    <w:p w14:paraId="36FEB20C" w14:textId="77777777" w:rsidR="00B3362D" w:rsidRPr="00B3362D" w:rsidRDefault="00B3362D" w:rsidP="00B33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014E40" w14:textId="77777777" w:rsidR="00B3362D" w:rsidRPr="00B3362D" w:rsidRDefault="00B3362D" w:rsidP="00B33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23C990" w14:textId="77777777" w:rsidR="00B3362D" w:rsidRPr="00B3362D" w:rsidRDefault="00B3362D" w:rsidP="00B33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Настоящий Порядок разработан в соответствии с </w:t>
      </w:r>
      <w:hyperlink r:id="rId10" w:history="1">
        <w:r w:rsidRPr="00B3362D">
          <w:rPr>
            <w:rFonts w:ascii="Times New Roman" w:eastAsia="Times New Roman" w:hAnsi="Times New Roman" w:cs="Times New Roman"/>
            <w:color w:val="0000FF"/>
            <w:sz w:val="24"/>
            <w:szCs w:val="28"/>
            <w:u w:val="single"/>
            <w:lang w:eastAsia="ru-RU"/>
          </w:rPr>
          <w:t xml:space="preserve">частью 5 статьи </w:t>
        </w:r>
      </w:hyperlink>
      <w:r w:rsidRPr="00B3362D">
        <w:rPr>
          <w:rFonts w:ascii="Times New Roman" w:eastAsia="Times New Roman" w:hAnsi="Times New Roman" w:cs="Times New Roman"/>
          <w:sz w:val="28"/>
          <w:szCs w:val="28"/>
          <w:lang w:eastAsia="ru-RU"/>
        </w:rPr>
        <w:t>29 Федерального закона от 20.03.2025 № 33-ФЗ «Об общих принципах организации местного самоуправления в единой системе публичной власти»,</w:t>
      </w: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Федеральным </w:t>
      </w:r>
      <w:hyperlink r:id="rId11" w:tgtFrame="_self" w:history="1">
        <w:r w:rsidRPr="00B3362D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eastAsia="ru-RU"/>
          </w:rPr>
          <w:t>законом</w:t>
        </w:r>
      </w:hyperlink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 25.12.2008 № 273-ФЗ «О противодействии коррупции»,  </w:t>
      </w:r>
      <w:r w:rsidRPr="00B3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12.3 Закона Забайкальского края от 25.07.2008  № 18-ЗЗК «О противодействии коррупции в Забайкальском крае»,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  <w:r w:rsidRPr="00B3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Забайкальского края</w:t>
      </w: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устанавливает порядок принятия решения о применении мер ответственности, предусмотренных </w:t>
      </w:r>
      <w:hyperlink r:id="rId12" w:history="1">
        <w:r w:rsidRPr="00B3362D">
          <w:rPr>
            <w:rFonts w:ascii="Times New Roman" w:eastAsia="Times New Roman" w:hAnsi="Times New Roman" w:cs="Times New Roman"/>
            <w:color w:val="0000FF"/>
            <w:sz w:val="24"/>
            <w:szCs w:val="28"/>
            <w:u w:val="single"/>
            <w:lang w:eastAsia="ru-RU"/>
          </w:rPr>
          <w:t xml:space="preserve">частью 4 статьи </w:t>
        </w:r>
      </w:hyperlink>
      <w:r w:rsidRPr="00B3362D">
        <w:rPr>
          <w:rFonts w:ascii="Times New Roman" w:eastAsia="Times New Roman" w:hAnsi="Times New Roman" w:cs="Times New Roman"/>
          <w:sz w:val="28"/>
          <w:szCs w:val="28"/>
          <w:lang w:eastAsia="ru-RU"/>
        </w:rPr>
        <w:t>29 Федерального закона от 20.03.2025 № 33-ФЗ «Об общих принципах организации местного самоуправления в единой системе публичной власти»</w:t>
      </w: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 председателю Совета </w:t>
      </w:r>
      <w:r w:rsidR="000B3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округа, депутату Совета </w:t>
      </w:r>
      <w:r w:rsidR="00F51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Забайкальского края, главе </w:t>
      </w:r>
      <w:r w:rsidR="00F51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Забайкальского края, председателю Контрольно-счётной палаты </w:t>
      </w:r>
      <w:r w:rsidR="00F51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Забайкальского края (далее - лицо, замещающее муниципальную должность, лица, замещающие муниципальные должности),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 w14:paraId="74F86AC2" w14:textId="77777777" w:rsidR="00B3362D" w:rsidRPr="00B3362D" w:rsidRDefault="00B3362D" w:rsidP="00B33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Решение о применении мер ответственности, предусмотренных </w:t>
      </w:r>
      <w:hyperlink r:id="rId13" w:history="1">
        <w:r w:rsidRPr="00B3362D">
          <w:rPr>
            <w:rFonts w:ascii="Times New Roman" w:eastAsia="Times New Roman" w:hAnsi="Times New Roman" w:cs="Times New Roman"/>
            <w:color w:val="0000FF"/>
            <w:sz w:val="24"/>
            <w:szCs w:val="28"/>
            <w:u w:val="single"/>
            <w:lang w:eastAsia="ru-RU"/>
          </w:rPr>
          <w:t xml:space="preserve">частью 4 статьи </w:t>
        </w:r>
      </w:hyperlink>
      <w:r w:rsidRPr="00B3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Федерального закона от 20.03.2025 № 33-ФЗ «Об общих принципах организации местного самоуправления в единой системе </w:t>
      </w:r>
      <w:r w:rsidRPr="00B336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публичной власти»</w:t>
      </w: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меры ответственности), к лицам, замещающим муниципальные должности, принимается Советом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 Забайкальского края  (далее - Совет) с учетом особенностей, предусмотренных настоящим Порядком.</w:t>
      </w:r>
    </w:p>
    <w:p w14:paraId="79247F52" w14:textId="77777777" w:rsidR="00B3362D" w:rsidRPr="00B3362D" w:rsidRDefault="00B3362D" w:rsidP="00B33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 лицам, замещающим муниципальные должности, представившим недостоверные или неполные сведения о своих доходах, расходах, об имуществе и 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могут быть применены следующие меры ответственности:</w:t>
      </w:r>
    </w:p>
    <w:p w14:paraId="08356DE5" w14:textId="77777777" w:rsidR="00B3362D" w:rsidRPr="00B3362D" w:rsidRDefault="00B3362D" w:rsidP="00B33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предупреждение;</w:t>
      </w:r>
    </w:p>
    <w:p w14:paraId="04C59C79" w14:textId="77777777" w:rsidR="00B3362D" w:rsidRPr="00B3362D" w:rsidRDefault="00B3362D" w:rsidP="00B33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освобождение лица, замещающего муниципальную должность, 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14:paraId="2C107CDD" w14:textId="77777777" w:rsidR="00B3362D" w:rsidRPr="00B3362D" w:rsidRDefault="00B3362D" w:rsidP="00B33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освобождение от 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14:paraId="0F92F8E3" w14:textId="77777777" w:rsidR="00B3362D" w:rsidRPr="00B3362D" w:rsidRDefault="00B3362D" w:rsidP="00B33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14:paraId="1462E4B3" w14:textId="77777777" w:rsidR="00B3362D" w:rsidRPr="00B3362D" w:rsidRDefault="00B3362D" w:rsidP="00B33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запрет исполнять полномочия на постоянной основе до прекращения срока его полномочий.</w:t>
      </w:r>
    </w:p>
    <w:p w14:paraId="30EC5E67" w14:textId="77777777" w:rsidR="00B3362D" w:rsidRPr="00B3362D" w:rsidRDefault="00B3362D" w:rsidP="00B33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Основанием для рассмотрения вопроса о применении мер ответственности, указанных в пункте 3 настоящего Порядка, является поступившее заявление Губернатора Забайкальского края, в соответствии со </w:t>
      </w:r>
      <w:r w:rsidRPr="00B3362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12.3 Закона Забайкальского края от 25.07.2008 № 18-ЗЗК «О противодействии коррупции в Забайкальском крае»</w:t>
      </w: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- заявление Губернатора Забайкальского края).</w:t>
      </w:r>
    </w:p>
    <w:p w14:paraId="76EE51CF" w14:textId="77777777" w:rsidR="00B3362D" w:rsidRPr="00B3362D" w:rsidRDefault="00B3362D" w:rsidP="00B33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 Председатель Совета </w:t>
      </w:r>
      <w:r w:rsidR="000B3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(далее – председатель Совета) в 10-дневный срок со дня получения заявления Губернатора Забайкальского края: </w:t>
      </w:r>
    </w:p>
    <w:p w14:paraId="2FC55B7A" w14:textId="77777777" w:rsidR="00B3362D" w:rsidRPr="00B3362D" w:rsidRDefault="00B3362D" w:rsidP="00B3362D">
      <w:pPr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письменно уведомляет о содержании поступившего заявления лицо, в отношении которого поступило заявление, а также о дате, времени и месте его рассмотрения;</w:t>
      </w:r>
    </w:p>
    <w:p w14:paraId="415312BD" w14:textId="77777777" w:rsidR="00B3362D" w:rsidRPr="00B3362D" w:rsidRDefault="00B3362D" w:rsidP="00B3362D">
      <w:pPr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предлагает лицу, в отношении которого поступило заявление, дать письменные пояснения по существу выявленных нарушений, которые будут оглашены при рассмотрении заявления Советом.</w:t>
      </w:r>
    </w:p>
    <w:p w14:paraId="2B02B813" w14:textId="77777777" w:rsidR="00B3362D" w:rsidRPr="00B3362D" w:rsidRDefault="00B3362D" w:rsidP="00B3362D">
      <w:pPr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случае, если заявление Губернатора Забайкальского края поступило в отношении председателя Совета, мероприятия, определенные настоящим порядком, проводит заместитель председателя Совета </w:t>
      </w:r>
      <w:r w:rsidR="000B3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округа.</w:t>
      </w:r>
    </w:p>
    <w:p w14:paraId="225C7B75" w14:textId="77777777" w:rsidR="00B3362D" w:rsidRPr="00B3362D" w:rsidRDefault="00B3362D" w:rsidP="00B33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6. Рассмотрение Советом заявления Губернатора Забайкальского края и принятие по нему решения о применении меры ответственности к лицу, замещающему муниципальную должность, осуществляется Советом не позднее 30 календарных дней со </w:t>
      </w:r>
      <w:proofErr w:type="gramStart"/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  его</w:t>
      </w:r>
      <w:proofErr w:type="gramEnd"/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поступления.</w:t>
      </w:r>
    </w:p>
    <w:p w14:paraId="50F90714" w14:textId="77777777" w:rsidR="00B3362D" w:rsidRPr="00B3362D" w:rsidRDefault="00B3362D" w:rsidP="00B33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Решение о применении меры ответственности принимается Советом в присутствии лица, замещающего муниципальную должность.</w:t>
      </w:r>
    </w:p>
    <w:p w14:paraId="7C91605B" w14:textId="77777777" w:rsidR="00B3362D" w:rsidRPr="00B3362D" w:rsidRDefault="00B3362D" w:rsidP="00B33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Неявка лица, в отношении которого рассматривается вопрос о применении мер ответственности, не препятствует рассмотрению заявления в его отсутствие.</w:t>
      </w:r>
    </w:p>
    <w:p w14:paraId="702A77F2" w14:textId="77777777" w:rsidR="00B3362D" w:rsidRPr="00B3362D" w:rsidRDefault="00B3362D" w:rsidP="00B3362D">
      <w:pPr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В ходе рассмотрения вопроса по поступившему заявлению председатель Совета:</w:t>
      </w:r>
    </w:p>
    <w:p w14:paraId="2848668B" w14:textId="77777777" w:rsidR="00B3362D" w:rsidRPr="00B3362D" w:rsidRDefault="00B3362D" w:rsidP="00B3362D">
      <w:pPr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оглашает поступившее заявление;</w:t>
      </w:r>
    </w:p>
    <w:p w14:paraId="7C929E10" w14:textId="77777777" w:rsidR="00B3362D" w:rsidRPr="00B3362D" w:rsidRDefault="00B3362D" w:rsidP="00B3362D">
      <w:pPr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разъясняет присутствующим депутатам Совета </w:t>
      </w:r>
      <w:r w:rsidR="000B3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</w:t>
      </w: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Забайкальского края (далее – депутат Совета, депутаты Совета) недопустимость конфликта интересов при рассмотрении применения меры ответственности и предлагает указать наличие такого факта у лиц, присутствующих на заседании, при его наличии самоустраниться, либо предлагает депутатам Совета разрешить вопрос об отстранении от принятия решения о применении меры ответственности депутата Совета, имеющего конфликт интересов;</w:t>
      </w:r>
    </w:p>
    <w:p w14:paraId="1FC6B52A" w14:textId="77777777" w:rsidR="00B3362D" w:rsidRPr="00B3362D" w:rsidRDefault="00B3362D" w:rsidP="00B3362D">
      <w:pPr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объявляет о наличии кворума для решения вопроса о применении меры ответственности;</w:t>
      </w:r>
    </w:p>
    <w:p w14:paraId="2520CEB9" w14:textId="77777777" w:rsidR="00B3362D" w:rsidRPr="00B3362D" w:rsidRDefault="00B3362D" w:rsidP="00B3362D">
      <w:pPr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оглашает письменные пояснения лица, в отношении которого поступило заявление, и предлагает ему выступить по рассматриваемому вопросу;</w:t>
      </w:r>
    </w:p>
    <w:p w14:paraId="76A7471A" w14:textId="77777777" w:rsidR="00B3362D" w:rsidRPr="00B3362D" w:rsidRDefault="00B3362D" w:rsidP="00B3362D">
      <w:pPr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предлагает депутатам Совета и иным лицам, присутствующим на заседании Совета, высказать мнения относительно рассматриваемого вопроса;</w:t>
      </w:r>
    </w:p>
    <w:p w14:paraId="0A5F9D9F" w14:textId="77777777" w:rsidR="00B3362D" w:rsidRPr="00B3362D" w:rsidRDefault="00B3362D" w:rsidP="00B3362D">
      <w:pPr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объявляет о начале голосования;</w:t>
      </w:r>
    </w:p>
    <w:p w14:paraId="112E82E7" w14:textId="77777777" w:rsidR="00B3362D" w:rsidRPr="00B3362D" w:rsidRDefault="00B3362D" w:rsidP="00B3362D">
      <w:pPr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после оглашения результатов принятого решения о применении меры ответственности разъясняет сроки его изготовления и опубликования.</w:t>
      </w:r>
    </w:p>
    <w:p w14:paraId="40609CDA" w14:textId="77777777" w:rsidR="00B3362D" w:rsidRPr="00B3362D" w:rsidRDefault="00B3362D" w:rsidP="00B33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Решение о применении меры ответственности принимается отдельно в отношении каждого лица, замещающего муниципальную должность, путём голосования, большинством голосов от установленной численности депутатов Совета.</w:t>
      </w:r>
    </w:p>
    <w:p w14:paraId="556E353B" w14:textId="77777777" w:rsidR="00B3362D" w:rsidRPr="00B3362D" w:rsidRDefault="00B3362D" w:rsidP="00B33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Решение о применении мер ответственности к лицу, замещающему муниципальную должность, принимается на основе принципов справедливости, соразмерности и неотвратимости, учитываются характер совершенного коррупционного правонарушения, его тяжесть, обстоятельства, при которых оно совершено, а также личность лица, замещающего муниципальную должность, результаты соблюдения им других ограничений, запретов и обязанностей, установленных в целях противодействия коррупции.</w:t>
      </w:r>
    </w:p>
    <w:p w14:paraId="7FFCF0B2" w14:textId="77777777" w:rsidR="00B3362D" w:rsidRPr="00B3362D" w:rsidRDefault="00B3362D" w:rsidP="00B33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11. В случае если при голосовании проект решения о применении мер ответственности к лицу, замещающему муниципальную должность, не набрал большинство голосов от установленной численности депутатов Совета, Советом принимается решение об отказе в применении мер ответственности к лицу, замещающему муниципальную должность.             </w:t>
      </w:r>
    </w:p>
    <w:p w14:paraId="25AADBD2" w14:textId="77777777" w:rsidR="00B3362D" w:rsidRPr="00B3362D" w:rsidRDefault="00B3362D" w:rsidP="00B3362D">
      <w:pPr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Лицо, замещающее муниципальную должность, в отношении которого поступило заявление, не принимает участие в голосовании.</w:t>
      </w:r>
    </w:p>
    <w:p w14:paraId="26BFC435" w14:textId="77777777" w:rsidR="00B3362D" w:rsidRPr="00B3362D" w:rsidRDefault="00B3362D" w:rsidP="00B33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В решении о применении мер ответственности к лицу, замещающему муниципальную должность, указывается соответствующий пункт части  </w:t>
      </w:r>
      <w:hyperlink r:id="rId14" w:history="1">
        <w:r w:rsidRPr="00B3362D">
          <w:rPr>
            <w:rFonts w:ascii="Times New Roman" w:eastAsia="Times New Roman" w:hAnsi="Times New Roman" w:cs="Times New Roman"/>
            <w:color w:val="0000FF"/>
            <w:sz w:val="24"/>
            <w:szCs w:val="28"/>
            <w:u w:val="single"/>
            <w:lang w:eastAsia="ru-RU"/>
          </w:rPr>
          <w:t xml:space="preserve">4 статьи </w:t>
        </w:r>
      </w:hyperlink>
      <w:r w:rsidRPr="00B3362D">
        <w:rPr>
          <w:rFonts w:ascii="Times New Roman" w:eastAsia="Times New Roman" w:hAnsi="Times New Roman" w:cs="Times New Roman"/>
          <w:sz w:val="28"/>
          <w:szCs w:val="28"/>
          <w:lang w:eastAsia="ru-RU"/>
        </w:rPr>
        <w:t>29 Федерального закона от 20.03.2025 № 33-ФЗ «Об общих принципах организации местного самоуправления в единой системе публичной власти»</w:t>
      </w: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обоснованием избранной меры ответственности.</w:t>
      </w:r>
    </w:p>
    <w:p w14:paraId="25D6F295" w14:textId="77777777" w:rsidR="00B3362D" w:rsidRPr="00B3362D" w:rsidRDefault="00B3362D" w:rsidP="00B33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Сведения в отношении лица, замещающего муниципальную должность, указываются в решении о применении меры ответственности с соблюдением законодательства Российской Федерации о персональных данных и иной охраняемой законом тайне.</w:t>
      </w:r>
    </w:p>
    <w:p w14:paraId="422502FD" w14:textId="77777777" w:rsidR="00B3362D" w:rsidRPr="00B3362D" w:rsidRDefault="00B3362D" w:rsidP="00B336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 Срок информирования Губернатора Забайкальского края о принятом решении не может превышать 5 календарных дней со дня его принятия.</w:t>
      </w:r>
    </w:p>
    <w:p w14:paraId="20F07AFB" w14:textId="77777777" w:rsidR="00B3362D" w:rsidRPr="00B3362D" w:rsidRDefault="00B3362D" w:rsidP="00B3362D">
      <w:pPr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Лицо, замещающее муниципальную должность, должно быть ознакомлено под роспись с решением о применении к нему мер ответственности в течение трех рабочих дней со дня принятия такого решения. По требованию лица, замещающего муниципальную должность, выдается надлежащим образом заверенная копия решения о применении к нему мер ответственности.</w:t>
      </w:r>
    </w:p>
    <w:p w14:paraId="44AAA535" w14:textId="77777777" w:rsidR="00B3362D" w:rsidRPr="00B3362D" w:rsidRDefault="00B3362D" w:rsidP="00B3362D">
      <w:pPr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 В случае если решение о применении мер ответственности невозможно довести до сведения лица, замещающего муниципальную должность, или указанное лицо отказывается ознакомиться с решением под роспись, составляется акт об отказе в ознакомлении вышеуказанного лица с решением о применении к нему мер ответственности или о невозможности его уведомления о таком решении.</w:t>
      </w:r>
    </w:p>
    <w:p w14:paraId="6190BAAB" w14:textId="77777777" w:rsidR="00B3362D" w:rsidRPr="00B3362D" w:rsidRDefault="00B3362D" w:rsidP="00B3362D">
      <w:pPr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Лицо, замещающее муниципальную должность, вправе обжаловать решение о применении к нему мер ответственности в судебном порядке.</w:t>
      </w:r>
    </w:p>
    <w:p w14:paraId="085618DA" w14:textId="77777777" w:rsidR="00B3362D" w:rsidRPr="00B3362D" w:rsidRDefault="00B3362D" w:rsidP="00B3362D">
      <w:pPr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0417CB" w14:textId="77777777" w:rsidR="00B3362D" w:rsidRPr="00B3362D" w:rsidRDefault="00B3362D" w:rsidP="00B3362D">
      <w:pPr>
        <w:spacing w:after="0" w:line="28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</w:t>
      </w:r>
    </w:p>
    <w:p w14:paraId="3A11B438" w14:textId="77777777" w:rsidR="00E041DE" w:rsidRDefault="00E041DE"/>
    <w:p w14:paraId="543B8A48" w14:textId="77777777" w:rsidR="00612885" w:rsidRDefault="00612885"/>
    <w:p w14:paraId="0B34C001" w14:textId="77777777" w:rsidR="00612885" w:rsidRDefault="00612885"/>
    <w:p w14:paraId="01B6A3A9" w14:textId="77777777" w:rsidR="00612885" w:rsidRDefault="00612885"/>
    <w:p w14:paraId="56B12DD6" w14:textId="77777777" w:rsidR="00612885" w:rsidRDefault="00612885"/>
    <w:p w14:paraId="6638415C" w14:textId="77777777" w:rsidR="00612885" w:rsidRDefault="00612885"/>
    <w:sectPr w:rsidR="00612885" w:rsidSect="002679ED">
      <w:footerReference w:type="defaul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0FDA4" w14:textId="77777777" w:rsidR="00E1482E" w:rsidRDefault="00E1482E" w:rsidP="002679ED">
      <w:pPr>
        <w:spacing w:after="0" w:line="240" w:lineRule="auto"/>
      </w:pPr>
      <w:r>
        <w:separator/>
      </w:r>
    </w:p>
  </w:endnote>
  <w:endnote w:type="continuationSeparator" w:id="0">
    <w:p w14:paraId="4BF2138F" w14:textId="77777777" w:rsidR="00E1482E" w:rsidRDefault="00E1482E" w:rsidP="00267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1916063"/>
      <w:docPartObj>
        <w:docPartGallery w:val="Page Numbers (Bottom of Page)"/>
        <w:docPartUnique/>
      </w:docPartObj>
    </w:sdtPr>
    <w:sdtContent>
      <w:p w14:paraId="6F6229F6" w14:textId="47EF958B" w:rsidR="002679ED" w:rsidRDefault="002679E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B04A55" w14:textId="77777777" w:rsidR="002679ED" w:rsidRDefault="002679E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663FD" w14:textId="77777777" w:rsidR="00E1482E" w:rsidRDefault="00E1482E" w:rsidP="002679ED">
      <w:pPr>
        <w:spacing w:after="0" w:line="240" w:lineRule="auto"/>
      </w:pPr>
      <w:r>
        <w:separator/>
      </w:r>
    </w:p>
  </w:footnote>
  <w:footnote w:type="continuationSeparator" w:id="0">
    <w:p w14:paraId="4BEA2A66" w14:textId="77777777" w:rsidR="00E1482E" w:rsidRDefault="00E1482E" w:rsidP="002679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451944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689E"/>
    <w:rsid w:val="0002024A"/>
    <w:rsid w:val="000B3589"/>
    <w:rsid w:val="001B0968"/>
    <w:rsid w:val="001B334F"/>
    <w:rsid w:val="002679ED"/>
    <w:rsid w:val="003068E1"/>
    <w:rsid w:val="0052689E"/>
    <w:rsid w:val="00612885"/>
    <w:rsid w:val="00646C49"/>
    <w:rsid w:val="008E7EE6"/>
    <w:rsid w:val="00936E0C"/>
    <w:rsid w:val="0098711B"/>
    <w:rsid w:val="00B3362D"/>
    <w:rsid w:val="00B858B5"/>
    <w:rsid w:val="00D77A14"/>
    <w:rsid w:val="00E041DE"/>
    <w:rsid w:val="00E1482E"/>
    <w:rsid w:val="00ED59FB"/>
    <w:rsid w:val="00F51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4E50F"/>
  <w15:docId w15:val="{02821F76-340F-467D-BF4C-9ECE41F77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3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362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9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9ED"/>
  </w:style>
  <w:style w:type="paragraph" w:styleId="a7">
    <w:name w:val="footer"/>
    <w:basedOn w:val="a"/>
    <w:link w:val="a8"/>
    <w:uiPriority w:val="99"/>
    <w:unhideWhenUsed/>
    <w:rsid w:val="002679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2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7A8327E75A32E5649662947B41583F97561E897CD7715A792F2A8AACECD3F70EB74F8895F617CB8CCDF738D028lBA" TargetMode="External"/><Relationship Id="rId13" Type="http://schemas.openxmlformats.org/officeDocument/2006/relationships/hyperlink" Target="consultantplus://offline/ref=4A6F60DE960C651B47E6C4CCDB4E696EF39D07EF76BA581BBE043FD3DE09537063B5B38A87EDB9A4FF4C11F226F6F08195D6093B33z8o7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A6F60DE960C651B47E6C4CCDB4E696EF39D07EF76BA581BBE043FD3DE09537063B5B38A87EDB9A4FF4C11F226F6F08195D6093B33z8o7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.minjust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4A6F60DE960C651B47E6C4CCDB4E696EF39D07EF76BA581BBE043FD3DE09537063B5B38A87EDB9A4FF4C11F226F6F08195D6093B33z8o7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hikoy75.ru" TargetMode="External"/><Relationship Id="rId14" Type="http://schemas.openxmlformats.org/officeDocument/2006/relationships/hyperlink" Target="consultantplus://offline/ref=4A6F60DE960C651B47E6C4CCDB4E696EF39D07EF76BA581BBE043FD3DE09537063B5B38A87EDB9A4FF4C11F226F6F08195D6093B33z8o7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A960D-3C07-49C6-9376-D8244D25B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1892</Words>
  <Characters>10790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Елена</cp:lastModifiedBy>
  <cp:revision>8</cp:revision>
  <cp:lastPrinted>2026-10-01T06:09:00Z</cp:lastPrinted>
  <dcterms:created xsi:type="dcterms:W3CDTF">2026-09-24T00:17:00Z</dcterms:created>
  <dcterms:modified xsi:type="dcterms:W3CDTF">2026-10-01T06:10:00Z</dcterms:modified>
</cp:coreProperties>
</file>