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 xml:space="preserve">к СВМФК 001 «Общие правила проведения контрольного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F55D22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3E4386">
        <w:rPr>
          <w:sz w:val="28"/>
          <w:szCs w:val="28"/>
        </w:rPr>
        <w:t>20</w:t>
      </w:r>
      <w:r>
        <w:rPr>
          <w:sz w:val="28"/>
          <w:szCs w:val="28"/>
        </w:rPr>
        <w:t xml:space="preserve">» </w:t>
      </w:r>
      <w:r w:rsidR="00042D09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20</w:t>
      </w:r>
      <w:r w:rsidR="00B67E7B">
        <w:rPr>
          <w:sz w:val="28"/>
          <w:szCs w:val="28"/>
        </w:rPr>
        <w:t>2</w:t>
      </w:r>
      <w:r w:rsidR="003E4386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42D09" w:rsidRDefault="00053811" w:rsidP="00042D09">
      <w:pPr>
        <w:jc w:val="both"/>
        <w:rPr>
          <w:snapToGrid w:val="0"/>
          <w:sz w:val="28"/>
          <w:szCs w:val="28"/>
          <w:u w:val="single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973D96">
        <w:rPr>
          <w:sz w:val="28"/>
          <w:szCs w:val="28"/>
        </w:rPr>
        <w:t>в</w:t>
      </w:r>
      <w:r w:rsidR="00042D09" w:rsidRPr="004C5778">
        <w:rPr>
          <w:sz w:val="28"/>
          <w:szCs w:val="28"/>
        </w:rPr>
        <w:t xml:space="preserve">нешняя проверка годовой бюджетной отчетности </w:t>
      </w:r>
      <w:r w:rsidR="00042D09" w:rsidRPr="004C5778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 администратора источников финансирования дефицита бюджета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D25093" w:rsidRPr="00D073F0">
        <w:rPr>
          <w:sz w:val="28"/>
          <w:szCs w:val="28"/>
        </w:rPr>
        <w:t>период: 20</w:t>
      </w:r>
      <w:r w:rsidR="00E25598">
        <w:rPr>
          <w:sz w:val="28"/>
          <w:szCs w:val="28"/>
        </w:rPr>
        <w:t>2</w:t>
      </w:r>
      <w:r w:rsidR="00973D96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год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F018F6">
        <w:rPr>
          <w:sz w:val="28"/>
          <w:szCs w:val="28"/>
        </w:rPr>
        <w:t>11</w:t>
      </w:r>
      <w:r w:rsidR="00ED275B">
        <w:rPr>
          <w:sz w:val="28"/>
          <w:szCs w:val="28"/>
        </w:rPr>
        <w:t xml:space="preserve"> раздел 1</w:t>
      </w:r>
      <w:r w:rsidR="00A15484">
        <w:rPr>
          <w:sz w:val="28"/>
          <w:szCs w:val="28"/>
        </w:rPr>
        <w:t xml:space="preserve"> П</w:t>
      </w:r>
      <w:r w:rsidR="00D073F0" w:rsidRPr="00D073F0">
        <w:rPr>
          <w:sz w:val="28"/>
          <w:szCs w:val="28"/>
        </w:rPr>
        <w:t xml:space="preserve">лана </w:t>
      </w:r>
      <w:r w:rsidR="00973D96">
        <w:rPr>
          <w:sz w:val="28"/>
          <w:szCs w:val="28"/>
        </w:rPr>
        <w:t>контрольных и экспертно-аналитических мероприятий</w:t>
      </w:r>
      <w:r w:rsidR="00D073F0" w:rsidRPr="00D073F0">
        <w:rPr>
          <w:sz w:val="28"/>
          <w:szCs w:val="28"/>
        </w:rPr>
        <w:t xml:space="preserve"> </w:t>
      </w:r>
      <w:r w:rsidR="00973D96">
        <w:rPr>
          <w:sz w:val="28"/>
          <w:szCs w:val="28"/>
        </w:rPr>
        <w:t>Р</w:t>
      </w:r>
      <w:r w:rsidR="00D073F0" w:rsidRPr="00D073F0">
        <w:rPr>
          <w:sz w:val="28"/>
          <w:szCs w:val="28"/>
        </w:rPr>
        <w:t>евизионной комиссии муниципального района</w:t>
      </w:r>
      <w:r w:rsidR="00F018F6">
        <w:rPr>
          <w:sz w:val="28"/>
          <w:szCs w:val="28"/>
        </w:rPr>
        <w:t xml:space="preserve"> «Красночикойский район» на 20</w:t>
      </w:r>
      <w:r w:rsidR="00B67E7B">
        <w:rPr>
          <w:sz w:val="28"/>
          <w:szCs w:val="28"/>
        </w:rPr>
        <w:t>2</w:t>
      </w:r>
      <w:r w:rsidR="00973D96">
        <w:rPr>
          <w:sz w:val="28"/>
          <w:szCs w:val="28"/>
        </w:rPr>
        <w:t>5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E66D30">
        <w:rPr>
          <w:sz w:val="28"/>
          <w:szCs w:val="28"/>
        </w:rPr>
        <w:t>1</w:t>
      </w:r>
      <w:r w:rsidR="00973D96">
        <w:rPr>
          <w:sz w:val="28"/>
          <w:szCs w:val="28"/>
        </w:rPr>
        <w:t>4</w:t>
      </w:r>
      <w:r w:rsidR="00D073F0">
        <w:rPr>
          <w:sz w:val="28"/>
          <w:szCs w:val="28"/>
        </w:rPr>
        <w:t>.0</w:t>
      </w:r>
      <w:r w:rsidR="00973D96">
        <w:rPr>
          <w:sz w:val="28"/>
          <w:szCs w:val="28"/>
        </w:rPr>
        <w:t>7</w:t>
      </w:r>
      <w:r w:rsidR="00D073F0">
        <w:rPr>
          <w:sz w:val="28"/>
          <w:szCs w:val="28"/>
        </w:rPr>
        <w:t>.20</w:t>
      </w:r>
      <w:r w:rsidR="00B67E7B">
        <w:rPr>
          <w:sz w:val="28"/>
          <w:szCs w:val="28"/>
        </w:rPr>
        <w:t>2</w:t>
      </w:r>
      <w:r w:rsidR="00973D96">
        <w:rPr>
          <w:sz w:val="28"/>
          <w:szCs w:val="28"/>
        </w:rPr>
        <w:t xml:space="preserve">5 </w:t>
      </w:r>
      <w:r w:rsidR="00D073F0">
        <w:rPr>
          <w:sz w:val="28"/>
          <w:szCs w:val="28"/>
        </w:rPr>
        <w:t xml:space="preserve">г. № </w:t>
      </w:r>
      <w:r w:rsidR="00F92391">
        <w:rPr>
          <w:sz w:val="28"/>
          <w:szCs w:val="28"/>
        </w:rPr>
        <w:t>1</w:t>
      </w:r>
      <w:r w:rsidR="00973D96">
        <w:rPr>
          <w:sz w:val="28"/>
          <w:szCs w:val="28"/>
        </w:rPr>
        <w:t>8</w:t>
      </w:r>
      <w:r w:rsidR="00D073F0">
        <w:rPr>
          <w:sz w:val="28"/>
          <w:szCs w:val="28"/>
        </w:rPr>
        <w:t>-КМ.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2D67ED">
        <w:rPr>
          <w:sz w:val="28"/>
          <w:szCs w:val="28"/>
        </w:rPr>
        <w:t>Малоархангельское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проверка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973D96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«Красночикойский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мероприяти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C06C9B">
        <w:rPr>
          <w:snapToGrid w:val="0"/>
          <w:sz w:val="28"/>
          <w:szCs w:val="28"/>
        </w:rPr>
        <w:t>Беломестнова Вера Владимировна</w:t>
      </w:r>
      <w:bookmarkStart w:id="0" w:name="_GoBack"/>
      <w:bookmarkEnd w:id="0"/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3B4FD3">
        <w:rPr>
          <w:sz w:val="28"/>
          <w:szCs w:val="28"/>
        </w:rPr>
        <w:t xml:space="preserve">Срок проведения </w:t>
      </w:r>
      <w:r w:rsidR="00EA0FA8" w:rsidRPr="003B4FD3">
        <w:rPr>
          <w:sz w:val="28"/>
          <w:szCs w:val="28"/>
        </w:rPr>
        <w:t xml:space="preserve">основного этапа контрольного мероприятия: </w:t>
      </w:r>
      <w:r w:rsidR="00D073F0" w:rsidRPr="003B4FD3">
        <w:rPr>
          <w:sz w:val="28"/>
          <w:szCs w:val="28"/>
        </w:rPr>
        <w:t xml:space="preserve">с </w:t>
      </w:r>
      <w:r w:rsidR="003B4FD3" w:rsidRPr="003B4FD3">
        <w:rPr>
          <w:sz w:val="28"/>
          <w:szCs w:val="28"/>
        </w:rPr>
        <w:t>14</w:t>
      </w:r>
      <w:r w:rsidR="00D073F0" w:rsidRPr="003B4FD3">
        <w:rPr>
          <w:sz w:val="28"/>
          <w:szCs w:val="28"/>
        </w:rPr>
        <w:t>.0</w:t>
      </w:r>
      <w:r w:rsidR="003B4FD3" w:rsidRPr="003B4FD3">
        <w:rPr>
          <w:sz w:val="28"/>
          <w:szCs w:val="28"/>
        </w:rPr>
        <w:t>7</w:t>
      </w:r>
      <w:r w:rsidR="00D073F0" w:rsidRPr="003B4FD3">
        <w:rPr>
          <w:sz w:val="28"/>
          <w:szCs w:val="28"/>
        </w:rPr>
        <w:t>.20</w:t>
      </w:r>
      <w:r w:rsidR="00B67E7B" w:rsidRPr="003B4FD3">
        <w:rPr>
          <w:sz w:val="28"/>
          <w:szCs w:val="28"/>
        </w:rPr>
        <w:t>2</w:t>
      </w:r>
      <w:r w:rsidR="003B4FD3" w:rsidRPr="003B4FD3">
        <w:rPr>
          <w:sz w:val="28"/>
          <w:szCs w:val="28"/>
        </w:rPr>
        <w:t>5</w:t>
      </w:r>
      <w:r w:rsidR="00D073F0" w:rsidRPr="003B4FD3">
        <w:rPr>
          <w:sz w:val="28"/>
          <w:szCs w:val="28"/>
        </w:rPr>
        <w:t xml:space="preserve"> г. по </w:t>
      </w:r>
      <w:r w:rsidR="003B4FD3" w:rsidRPr="003B4FD3">
        <w:rPr>
          <w:sz w:val="28"/>
          <w:szCs w:val="28"/>
        </w:rPr>
        <w:t>18</w:t>
      </w:r>
      <w:r w:rsidR="00D073F0" w:rsidRPr="003B4FD3">
        <w:rPr>
          <w:sz w:val="28"/>
          <w:szCs w:val="28"/>
        </w:rPr>
        <w:t>.0</w:t>
      </w:r>
      <w:r w:rsidR="003B4FD3" w:rsidRPr="003B4FD3">
        <w:rPr>
          <w:sz w:val="28"/>
          <w:szCs w:val="28"/>
        </w:rPr>
        <w:t>7</w:t>
      </w:r>
      <w:r w:rsidR="00D073F0" w:rsidRPr="003B4FD3">
        <w:rPr>
          <w:sz w:val="28"/>
          <w:szCs w:val="28"/>
        </w:rPr>
        <w:t>.20</w:t>
      </w:r>
      <w:r w:rsidR="00B67E7B" w:rsidRPr="003B4FD3">
        <w:rPr>
          <w:sz w:val="28"/>
          <w:szCs w:val="28"/>
        </w:rPr>
        <w:t>2</w:t>
      </w:r>
      <w:r w:rsidR="003B4FD3" w:rsidRPr="003B4FD3">
        <w:rPr>
          <w:sz w:val="28"/>
          <w:szCs w:val="28"/>
        </w:rPr>
        <w:t>5</w:t>
      </w:r>
      <w:r w:rsidR="00D073F0" w:rsidRPr="003B4FD3">
        <w:rPr>
          <w:sz w:val="28"/>
          <w:szCs w:val="28"/>
        </w:rPr>
        <w:t xml:space="preserve"> г.</w:t>
      </w:r>
      <w:r w:rsidR="00A7121E" w:rsidRPr="003B4FD3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B67E7B">
        <w:rPr>
          <w:b w:val="0"/>
          <w:sz w:val="28"/>
          <w:szCs w:val="28"/>
        </w:rPr>
        <w:t xml:space="preserve"> </w:t>
      </w:r>
      <w:r w:rsidR="00022B86" w:rsidRPr="007716C4">
        <w:rPr>
          <w:b w:val="0"/>
          <w:sz w:val="28"/>
          <w:szCs w:val="28"/>
        </w:rPr>
        <w:t>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мероприятия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3B4FD3">
        <w:rPr>
          <w:b w:val="0"/>
          <w:sz w:val="28"/>
          <w:szCs w:val="28"/>
        </w:rPr>
        <w:t>18</w:t>
      </w:r>
      <w:r w:rsidR="00D073F0">
        <w:rPr>
          <w:b w:val="0"/>
          <w:sz w:val="28"/>
          <w:szCs w:val="28"/>
        </w:rPr>
        <w:t>.0</w:t>
      </w:r>
      <w:r w:rsidR="003B4FD3">
        <w:rPr>
          <w:b w:val="0"/>
          <w:sz w:val="28"/>
          <w:szCs w:val="28"/>
        </w:rPr>
        <w:t>7</w:t>
      </w:r>
      <w:r w:rsidR="00F018F6">
        <w:rPr>
          <w:b w:val="0"/>
          <w:sz w:val="28"/>
          <w:szCs w:val="28"/>
        </w:rPr>
        <w:t>.20</w:t>
      </w:r>
      <w:r w:rsidR="00B67E7B">
        <w:rPr>
          <w:b w:val="0"/>
          <w:sz w:val="28"/>
          <w:szCs w:val="28"/>
        </w:rPr>
        <w:t>2</w:t>
      </w:r>
      <w:r w:rsidR="003B4FD3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 xml:space="preserve"> г.  № </w:t>
      </w:r>
      <w:r w:rsidR="003B4FD3">
        <w:rPr>
          <w:b w:val="0"/>
          <w:sz w:val="28"/>
          <w:szCs w:val="28"/>
        </w:rPr>
        <w:t>20</w:t>
      </w:r>
      <w:r w:rsidR="002D67ED">
        <w:rPr>
          <w:b w:val="0"/>
          <w:sz w:val="28"/>
          <w:szCs w:val="28"/>
        </w:rPr>
        <w:t>-</w:t>
      </w:r>
      <w:r w:rsidR="00F92391">
        <w:rPr>
          <w:b w:val="0"/>
          <w:sz w:val="28"/>
          <w:szCs w:val="28"/>
        </w:rPr>
        <w:t>2</w:t>
      </w:r>
      <w:r w:rsidR="003B4FD3">
        <w:rPr>
          <w:b w:val="0"/>
          <w:sz w:val="28"/>
          <w:szCs w:val="28"/>
        </w:rPr>
        <w:t>5</w:t>
      </w:r>
      <w:r w:rsidR="002D67ED">
        <w:rPr>
          <w:b w:val="0"/>
          <w:sz w:val="28"/>
          <w:szCs w:val="28"/>
        </w:rPr>
        <w:t>/КМ</w:t>
      </w:r>
      <w:r w:rsidR="00D073F0">
        <w:rPr>
          <w:b w:val="0"/>
          <w:sz w:val="28"/>
          <w:szCs w:val="28"/>
        </w:rPr>
        <w:t>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3B4FD3" w:rsidRDefault="003B4FD3" w:rsidP="003B4FD3">
      <w:pPr>
        <w:pStyle w:val="21"/>
        <w:widowControl w:val="0"/>
        <w:spacing w:after="0" w:line="240" w:lineRule="auto"/>
        <w:ind w:firstLine="709"/>
        <w:jc w:val="both"/>
      </w:pPr>
      <w:r>
        <w:t>1. Перечень форм и таблиц годовой бюджетной отчетности, соответств</w:t>
      </w:r>
      <w:r>
        <w:t>у</w:t>
      </w:r>
      <w:r>
        <w:t>ет требованиям приказа Минфина России от 28.12.2010 г. № 191н (с изменен</w:t>
      </w:r>
      <w:r>
        <w:t>и</w:t>
      </w:r>
      <w:r>
        <w:t>ями).</w:t>
      </w:r>
    </w:p>
    <w:p w:rsidR="003B4FD3" w:rsidRPr="00DF7899" w:rsidRDefault="003B4FD3" w:rsidP="003B4FD3">
      <w:pPr>
        <w:pStyle w:val="21"/>
        <w:widowControl w:val="0"/>
        <w:spacing w:after="0" w:line="240" w:lineRule="auto"/>
        <w:ind w:firstLine="709"/>
        <w:jc w:val="both"/>
      </w:pPr>
      <w:r>
        <w:t xml:space="preserve">2. </w:t>
      </w:r>
      <w:r w:rsidRPr="00DF7899">
        <w:t xml:space="preserve">Годовая бюджетная отчетность главного администратора бюджетных </w:t>
      </w:r>
      <w:r w:rsidRPr="00DF7899">
        <w:lastRenderedPageBreak/>
        <w:t>сре</w:t>
      </w:r>
      <w:proofErr w:type="gramStart"/>
      <w:r w:rsidRPr="00DF7899">
        <w:t>дств сф</w:t>
      </w:r>
      <w:proofErr w:type="gramEnd"/>
      <w:r w:rsidRPr="00DF7899">
        <w:t xml:space="preserve">ормирована </w:t>
      </w:r>
      <w:r>
        <w:t>в соответствии с</w:t>
      </w:r>
      <w:r w:rsidRPr="00DF7899">
        <w:t xml:space="preserve"> Бюджетн</w:t>
      </w:r>
      <w:r>
        <w:t>ым</w:t>
      </w:r>
      <w:r w:rsidRPr="00DF7899">
        <w:t xml:space="preserve"> кодекс</w:t>
      </w:r>
      <w:r>
        <w:t>ом</w:t>
      </w:r>
      <w:r w:rsidRPr="00DF7899">
        <w:t xml:space="preserve"> РФ, Федерал</w:t>
      </w:r>
      <w:r w:rsidRPr="00DF7899">
        <w:t>ь</w:t>
      </w:r>
      <w:r w:rsidRPr="00DF7899">
        <w:t>н</w:t>
      </w:r>
      <w:r>
        <w:t>ым</w:t>
      </w:r>
      <w:r w:rsidRPr="00DF7899">
        <w:t xml:space="preserve"> закон</w:t>
      </w:r>
      <w:r>
        <w:t>ом</w:t>
      </w:r>
      <w:r w:rsidRPr="00DF7899">
        <w:t xml:space="preserve"> от 06.12.2011 г. </w:t>
      </w:r>
      <w:r>
        <w:t xml:space="preserve"> № </w:t>
      </w:r>
      <w:r w:rsidRPr="00DF7899">
        <w:t>402-ФЗ, СГС «Бюджетная информация в бу</w:t>
      </w:r>
      <w:r w:rsidRPr="00DF7899">
        <w:t>х</w:t>
      </w:r>
      <w:r w:rsidRPr="00DF7899">
        <w:t>галтерской (финансовой) отчетности»</w:t>
      </w:r>
      <w:r>
        <w:t>.</w:t>
      </w:r>
    </w:p>
    <w:p w:rsidR="00E66D30" w:rsidRPr="006776F5" w:rsidRDefault="00E66D30" w:rsidP="00E66D30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</w:p>
    <w:p w:rsidR="006335C5" w:rsidRDefault="00073ACA" w:rsidP="00EB762B">
      <w:pPr>
        <w:pStyle w:val="2"/>
        <w:ind w:left="0" w:firstLine="709"/>
        <w:jc w:val="both"/>
        <w:rPr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  <w:r w:rsidR="006335C5" w:rsidRPr="006335C5">
        <w:rPr>
          <w:sz w:val="28"/>
          <w:szCs w:val="28"/>
        </w:rPr>
        <w:t xml:space="preserve"> </w:t>
      </w:r>
    </w:p>
    <w:p w:rsidR="006335C5" w:rsidRDefault="006335C5" w:rsidP="00EB762B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:rsidR="00E54107" w:rsidRPr="00D10314" w:rsidRDefault="00E54107" w:rsidP="00E54107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D10314">
        <w:rPr>
          <w:b w:val="0"/>
          <w:sz w:val="28"/>
          <w:szCs w:val="28"/>
        </w:rPr>
        <w:t>Предложения по результатам контрольного мероприятия</w:t>
      </w:r>
      <w:r w:rsidRPr="00D10314">
        <w:rPr>
          <w:b w:val="0"/>
          <w:sz w:val="28"/>
          <w:szCs w:val="28"/>
          <w:vertAlign w:val="superscript"/>
        </w:rPr>
        <w:t>5</w:t>
      </w:r>
      <w:r w:rsidRPr="00D10314">
        <w:rPr>
          <w:b w:val="0"/>
          <w:sz w:val="28"/>
          <w:szCs w:val="28"/>
        </w:rPr>
        <w:t>:</w:t>
      </w:r>
    </w:p>
    <w:p w:rsidR="00F92391" w:rsidRDefault="00F92391" w:rsidP="00EB762B">
      <w:pPr>
        <w:ind w:firstLine="709"/>
        <w:jc w:val="both"/>
      </w:pPr>
    </w:p>
    <w:p w:rsidR="00A15484" w:rsidRDefault="00A15484" w:rsidP="00EB762B">
      <w:pPr>
        <w:ind w:firstLine="709"/>
        <w:jc w:val="both"/>
      </w:pP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3B4FD3">
        <w:rPr>
          <w:rFonts w:ascii="Times New Roman" w:hAnsi="Times New Roman" w:cs="Times New Roman"/>
          <w:sz w:val="28"/>
          <w:szCs w:val="28"/>
        </w:rPr>
        <w:t>20</w:t>
      </w:r>
      <w:r w:rsidRPr="007716C4">
        <w:rPr>
          <w:rFonts w:ascii="Times New Roman" w:hAnsi="Times New Roman" w:cs="Times New Roman"/>
          <w:sz w:val="28"/>
          <w:szCs w:val="28"/>
        </w:rPr>
        <w:t>»</w:t>
      </w:r>
      <w:r w:rsidR="00B67E7B">
        <w:rPr>
          <w:rFonts w:ascii="Times New Roman" w:hAnsi="Times New Roman" w:cs="Times New Roman"/>
          <w:sz w:val="28"/>
          <w:szCs w:val="28"/>
        </w:rPr>
        <w:t xml:space="preserve"> </w:t>
      </w:r>
      <w:r w:rsidR="00E54107">
        <w:rPr>
          <w:rFonts w:ascii="Times New Roman" w:hAnsi="Times New Roman" w:cs="Times New Roman"/>
          <w:sz w:val="28"/>
          <w:szCs w:val="28"/>
        </w:rPr>
        <w:t>августа</w:t>
      </w:r>
      <w:r w:rsidR="00B67E7B">
        <w:rPr>
          <w:rFonts w:ascii="Times New Roman" w:hAnsi="Times New Roman" w:cs="Times New Roman"/>
          <w:sz w:val="28"/>
          <w:szCs w:val="28"/>
        </w:rPr>
        <w:t xml:space="preserve">  202</w:t>
      </w:r>
      <w:r w:rsidR="003B4FD3">
        <w:rPr>
          <w:rFonts w:ascii="Times New Roman" w:hAnsi="Times New Roman" w:cs="Times New Roman"/>
          <w:sz w:val="28"/>
          <w:szCs w:val="28"/>
        </w:rPr>
        <w:t>5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536C31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Аудитор </w:t>
      </w:r>
      <w:r w:rsidR="003B4FD3">
        <w:rPr>
          <w:sz w:val="28"/>
          <w:szCs w:val="28"/>
          <w:u w:val="single"/>
        </w:rPr>
        <w:t>Р</w:t>
      </w:r>
      <w:r>
        <w:rPr>
          <w:sz w:val="28"/>
          <w:szCs w:val="28"/>
          <w:u w:val="single"/>
        </w:rPr>
        <w:t>евизионной комиссии</w:t>
      </w:r>
      <w:r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8402DE">
        <w:rPr>
          <w:sz w:val="28"/>
          <w:szCs w:val="28"/>
        </w:rPr>
        <w:t>В</w:t>
      </w:r>
      <w:r w:rsidRPr="00536C31">
        <w:rPr>
          <w:sz w:val="28"/>
          <w:szCs w:val="28"/>
          <w:u w:val="single"/>
        </w:rPr>
        <w:t>.В.</w:t>
      </w:r>
      <w:r>
        <w:rPr>
          <w:sz w:val="28"/>
          <w:szCs w:val="28"/>
          <w:u w:val="single"/>
        </w:rPr>
        <w:t xml:space="preserve"> </w:t>
      </w:r>
      <w:r w:rsidR="008402DE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Pr="0032068A" w:rsidRDefault="00766894" w:rsidP="007716C4">
      <w:pPr>
        <w:ind w:left="357"/>
        <w:jc w:val="both"/>
        <w:rPr>
          <w:i/>
          <w:sz w:val="28"/>
          <w:szCs w:val="28"/>
        </w:rPr>
      </w:pPr>
    </w:p>
    <w:p w:rsidR="000A3376" w:rsidRPr="0032068A" w:rsidRDefault="000A3376" w:rsidP="007716C4">
      <w:pPr>
        <w:ind w:left="357"/>
        <w:jc w:val="both"/>
        <w:rPr>
          <w:i/>
          <w:sz w:val="28"/>
          <w:szCs w:val="28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3B4FD3">
        <w:rPr>
          <w:sz w:val="28"/>
          <w:szCs w:val="28"/>
        </w:rPr>
        <w:t>председателем Р</w:t>
      </w:r>
      <w:r w:rsidR="007716C4">
        <w:rPr>
          <w:sz w:val="28"/>
          <w:szCs w:val="28"/>
        </w:rPr>
        <w:t>евизионной комиссии муниципального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D22" w:rsidRDefault="00F55D22">
      <w:r>
        <w:separator/>
      </w:r>
    </w:p>
  </w:endnote>
  <w:endnote w:type="continuationSeparator" w:id="0">
    <w:p w:rsidR="00F55D22" w:rsidRDefault="00F55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D22" w:rsidRDefault="00F55D22">
      <w:r>
        <w:separator/>
      </w:r>
    </w:p>
  </w:footnote>
  <w:footnote w:type="continuationSeparator" w:id="0">
    <w:p w:rsidR="00F55D22" w:rsidRDefault="00F55D22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контрольного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96AD8">
      <w:rPr>
        <w:rStyle w:val="a5"/>
        <w:noProof/>
      </w:rPr>
      <w:t>2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2D09"/>
    <w:rsid w:val="00044964"/>
    <w:rsid w:val="00050865"/>
    <w:rsid w:val="00053811"/>
    <w:rsid w:val="00060FC9"/>
    <w:rsid w:val="0006234B"/>
    <w:rsid w:val="00064A14"/>
    <w:rsid w:val="000727C1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52E1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036"/>
    <w:rsid w:val="0014389F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357"/>
    <w:rsid w:val="001A0CC7"/>
    <w:rsid w:val="001B1DFF"/>
    <w:rsid w:val="001C4000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96AD8"/>
    <w:rsid w:val="002A12C1"/>
    <w:rsid w:val="002A2CC0"/>
    <w:rsid w:val="002B0DAD"/>
    <w:rsid w:val="002C51C8"/>
    <w:rsid w:val="002D075C"/>
    <w:rsid w:val="002D4E4D"/>
    <w:rsid w:val="002D67ED"/>
    <w:rsid w:val="002E6BE2"/>
    <w:rsid w:val="002E79F3"/>
    <w:rsid w:val="002F3F45"/>
    <w:rsid w:val="002F7B22"/>
    <w:rsid w:val="00304E7A"/>
    <w:rsid w:val="003200EA"/>
    <w:rsid w:val="0032068A"/>
    <w:rsid w:val="00320FB3"/>
    <w:rsid w:val="00325BB4"/>
    <w:rsid w:val="003416C5"/>
    <w:rsid w:val="00346100"/>
    <w:rsid w:val="00353889"/>
    <w:rsid w:val="00391B30"/>
    <w:rsid w:val="003A1BF5"/>
    <w:rsid w:val="003B4FD3"/>
    <w:rsid w:val="003B724C"/>
    <w:rsid w:val="003C6E5A"/>
    <w:rsid w:val="003E1F71"/>
    <w:rsid w:val="003E4386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55F7A"/>
    <w:rsid w:val="00457F33"/>
    <w:rsid w:val="004617CC"/>
    <w:rsid w:val="004636A7"/>
    <w:rsid w:val="0046753F"/>
    <w:rsid w:val="00492CE8"/>
    <w:rsid w:val="00496A5E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336E"/>
    <w:rsid w:val="005054B2"/>
    <w:rsid w:val="0051521F"/>
    <w:rsid w:val="005248A7"/>
    <w:rsid w:val="00536C31"/>
    <w:rsid w:val="00537E45"/>
    <w:rsid w:val="0054268A"/>
    <w:rsid w:val="00544C2D"/>
    <w:rsid w:val="005569B5"/>
    <w:rsid w:val="005612EF"/>
    <w:rsid w:val="0056386D"/>
    <w:rsid w:val="00580D5A"/>
    <w:rsid w:val="00592E78"/>
    <w:rsid w:val="005B241A"/>
    <w:rsid w:val="005C3E2D"/>
    <w:rsid w:val="005C4886"/>
    <w:rsid w:val="005D3179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35C5"/>
    <w:rsid w:val="00635190"/>
    <w:rsid w:val="00642EE7"/>
    <w:rsid w:val="00643D9B"/>
    <w:rsid w:val="00645486"/>
    <w:rsid w:val="00645E2C"/>
    <w:rsid w:val="00650886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5F91"/>
    <w:rsid w:val="006E7607"/>
    <w:rsid w:val="006F1DD2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B338D"/>
    <w:rsid w:val="007C0EE3"/>
    <w:rsid w:val="007C52D0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2321"/>
    <w:rsid w:val="00833C28"/>
    <w:rsid w:val="00837D11"/>
    <w:rsid w:val="008402DE"/>
    <w:rsid w:val="00843A18"/>
    <w:rsid w:val="00854FA8"/>
    <w:rsid w:val="008567A5"/>
    <w:rsid w:val="00856FE9"/>
    <w:rsid w:val="008572E0"/>
    <w:rsid w:val="00870A5E"/>
    <w:rsid w:val="008828DA"/>
    <w:rsid w:val="008848E6"/>
    <w:rsid w:val="00890420"/>
    <w:rsid w:val="00892625"/>
    <w:rsid w:val="008A1474"/>
    <w:rsid w:val="008A7368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52D3D"/>
    <w:rsid w:val="00957122"/>
    <w:rsid w:val="00972DD5"/>
    <w:rsid w:val="00973D96"/>
    <w:rsid w:val="00986575"/>
    <w:rsid w:val="00994E54"/>
    <w:rsid w:val="009A4AD4"/>
    <w:rsid w:val="009A7BFD"/>
    <w:rsid w:val="009B1D1B"/>
    <w:rsid w:val="009C2B03"/>
    <w:rsid w:val="009C793A"/>
    <w:rsid w:val="009D367E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15484"/>
    <w:rsid w:val="00A20DAB"/>
    <w:rsid w:val="00A30EA1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B13F28"/>
    <w:rsid w:val="00B14BC1"/>
    <w:rsid w:val="00B22858"/>
    <w:rsid w:val="00B23112"/>
    <w:rsid w:val="00B276D2"/>
    <w:rsid w:val="00B5577D"/>
    <w:rsid w:val="00B631C0"/>
    <w:rsid w:val="00B67E7B"/>
    <w:rsid w:val="00B77CE6"/>
    <w:rsid w:val="00B932B0"/>
    <w:rsid w:val="00BB07D3"/>
    <w:rsid w:val="00BB0B44"/>
    <w:rsid w:val="00BB117F"/>
    <w:rsid w:val="00BC0EA0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BF5E02"/>
    <w:rsid w:val="00C007CB"/>
    <w:rsid w:val="00C06C9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528E"/>
    <w:rsid w:val="00C77C96"/>
    <w:rsid w:val="00C8209B"/>
    <w:rsid w:val="00C8265B"/>
    <w:rsid w:val="00C85F6F"/>
    <w:rsid w:val="00C87FB6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7186"/>
    <w:rsid w:val="00D073F0"/>
    <w:rsid w:val="00D110F2"/>
    <w:rsid w:val="00D17C0F"/>
    <w:rsid w:val="00D249E3"/>
    <w:rsid w:val="00D25093"/>
    <w:rsid w:val="00D27E85"/>
    <w:rsid w:val="00D35DD9"/>
    <w:rsid w:val="00D44E52"/>
    <w:rsid w:val="00D471F5"/>
    <w:rsid w:val="00D56F3B"/>
    <w:rsid w:val="00D578F3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25598"/>
    <w:rsid w:val="00E34AB6"/>
    <w:rsid w:val="00E47240"/>
    <w:rsid w:val="00E524B4"/>
    <w:rsid w:val="00E54107"/>
    <w:rsid w:val="00E64B28"/>
    <w:rsid w:val="00E66D30"/>
    <w:rsid w:val="00E66F1D"/>
    <w:rsid w:val="00E71415"/>
    <w:rsid w:val="00E74036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B158F"/>
    <w:rsid w:val="00EB762B"/>
    <w:rsid w:val="00EC2B8B"/>
    <w:rsid w:val="00EC5B66"/>
    <w:rsid w:val="00ED275B"/>
    <w:rsid w:val="00ED3B77"/>
    <w:rsid w:val="00ED3E47"/>
    <w:rsid w:val="00EE2AE7"/>
    <w:rsid w:val="00EE58D9"/>
    <w:rsid w:val="00EF6151"/>
    <w:rsid w:val="00F018F6"/>
    <w:rsid w:val="00F1472A"/>
    <w:rsid w:val="00F22611"/>
    <w:rsid w:val="00F22EA0"/>
    <w:rsid w:val="00F27139"/>
    <w:rsid w:val="00F358B6"/>
    <w:rsid w:val="00F3618C"/>
    <w:rsid w:val="00F36C22"/>
    <w:rsid w:val="00F457E2"/>
    <w:rsid w:val="00F55D22"/>
    <w:rsid w:val="00F71D5D"/>
    <w:rsid w:val="00F7261A"/>
    <w:rsid w:val="00F75488"/>
    <w:rsid w:val="00F7729A"/>
    <w:rsid w:val="00F86FA6"/>
    <w:rsid w:val="00F8782C"/>
    <w:rsid w:val="00F87DD6"/>
    <w:rsid w:val="00F92391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62B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3">
    <w:name w:val="Body Text 3"/>
    <w:basedOn w:val="a"/>
    <w:link w:val="30"/>
    <w:rsid w:val="00EB762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EB762B"/>
    <w:rPr>
      <w:sz w:val="16"/>
      <w:szCs w:val="16"/>
    </w:rPr>
  </w:style>
  <w:style w:type="paragraph" w:customStyle="1" w:styleId="ConsPlusNormal">
    <w:name w:val="ConsPlusNormal"/>
    <w:rsid w:val="00E66D3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3">
    <w:name w:val="Normal (Web)"/>
    <w:basedOn w:val="a"/>
    <w:uiPriority w:val="99"/>
    <w:unhideWhenUsed/>
    <w:rsid w:val="00E66D30"/>
    <w:pPr>
      <w:spacing w:before="100" w:beforeAutospacing="1" w:after="100" w:afterAutospacing="1"/>
    </w:pPr>
    <w:rPr>
      <w:sz w:val="24"/>
      <w:szCs w:val="24"/>
    </w:rPr>
  </w:style>
  <w:style w:type="paragraph" w:customStyle="1" w:styleId="af4">
    <w:name w:val="Нормальный (таблица)"/>
    <w:basedOn w:val="a"/>
    <w:next w:val="a"/>
    <w:uiPriority w:val="99"/>
    <w:rsid w:val="00E66D30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62B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3">
    <w:name w:val="Body Text 3"/>
    <w:basedOn w:val="a"/>
    <w:link w:val="30"/>
    <w:rsid w:val="00EB762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EB762B"/>
    <w:rPr>
      <w:sz w:val="16"/>
      <w:szCs w:val="16"/>
    </w:rPr>
  </w:style>
  <w:style w:type="paragraph" w:customStyle="1" w:styleId="ConsPlusNormal">
    <w:name w:val="ConsPlusNormal"/>
    <w:rsid w:val="00E66D3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3">
    <w:name w:val="Normal (Web)"/>
    <w:basedOn w:val="a"/>
    <w:uiPriority w:val="99"/>
    <w:unhideWhenUsed/>
    <w:rsid w:val="00E66D30"/>
    <w:pPr>
      <w:spacing w:before="100" w:beforeAutospacing="1" w:after="100" w:afterAutospacing="1"/>
    </w:pPr>
    <w:rPr>
      <w:sz w:val="24"/>
      <w:szCs w:val="24"/>
    </w:rPr>
  </w:style>
  <w:style w:type="paragraph" w:customStyle="1" w:styleId="af4">
    <w:name w:val="Нормальный (таблица)"/>
    <w:basedOn w:val="a"/>
    <w:next w:val="a"/>
    <w:uiPriority w:val="99"/>
    <w:rsid w:val="00E66D30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80FDF-FC80-4648-97EE-A967F08AF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2516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28</cp:revision>
  <cp:lastPrinted>2025-08-18T00:16:00Z</cp:lastPrinted>
  <dcterms:created xsi:type="dcterms:W3CDTF">2017-01-27T00:21:00Z</dcterms:created>
  <dcterms:modified xsi:type="dcterms:W3CDTF">2025-08-18T00:17:00Z</dcterms:modified>
  <cp:contentStatus/>
</cp:coreProperties>
</file>