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31" w:rsidRPr="0021083A" w:rsidRDefault="001D780C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7B2DB1" w:rsidP="007B2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Pr="007B2DB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DB1" w:rsidRPr="00BE4E19" w:rsidRDefault="00087C31" w:rsidP="003674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7B2DB1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</w:t>
      </w:r>
      <w:r w:rsidR="006B6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087C3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B6F43">
        <w:rPr>
          <w:rFonts w:ascii="Times New Roman" w:hAnsi="Times New Roman" w:cs="Times New Roman"/>
          <w:sz w:val="28"/>
          <w:szCs w:val="28"/>
        </w:rPr>
        <w:t xml:space="preserve">    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74AE" w:rsidRDefault="00E31909" w:rsidP="007B2D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О создании Координационного с</w:t>
      </w:r>
      <w:r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овета по защите традиционных российских духовно-нравственных ценностей, </w:t>
      </w:r>
    </w:p>
    <w:p w:rsidR="004E374A" w:rsidRDefault="00E31909" w:rsidP="007B2DB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культуры и исторической памяти в </w:t>
      </w:r>
      <w:r w:rsid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Красночикойском муниципальном</w:t>
      </w:r>
      <w:r w:rsidR="007B2DB1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округ</w:t>
      </w:r>
      <w:r w:rsid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е</w:t>
      </w:r>
      <w:r w:rsidR="007B2DB1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Забайкальского края</w:t>
      </w:r>
    </w:p>
    <w:p w:rsidR="004E374A" w:rsidRDefault="004E374A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A72A42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Указа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а также в соответствии с пунктом 20 Плана 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оприятий по реализации в 2024-</w:t>
      </w:r>
      <w:r w:rsidRPr="00A7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годах Основ государственной политики по сохранению и укреплению традиционных российских духовно-нравственных ценностей, утвержденного распоряжением Правительства Российской Федерации от 1 июля 2024 года № 1734-р,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26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администрация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80C" w:rsidRDefault="001D780C" w:rsidP="007B2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 п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7B2DB1"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"Красночикойский район</w:t>
      </w:r>
      <w:r w:rsidR="007B2DB1"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25.06.2025 № 475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Координационного совета по защите традиционных российских духовно-нравственных ценностей, культуры и исторической памяти в муниципальном районе «Красночикойский район»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2A42" w:rsidRPr="00A72A42" w:rsidRDefault="007B2DB1" w:rsidP="005A06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Создать 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Ко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ординационный совет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в </w:t>
      </w:r>
      <w:r w:rsidRPr="007B2DB1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 округе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F0285" w:rsidRPr="00EF0285" w:rsidRDefault="007B2DB1" w:rsidP="005A06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Утвердить Положение </w:t>
      </w:r>
      <w:r w:rsidR="007475EE">
        <w:rPr>
          <w:rFonts w:ascii="Times New Roman" w:eastAsia="Times New Roman" w:hAnsi="Times New Roman" w:cs="Times New Roman"/>
          <w:sz w:val="28"/>
          <w:szCs w:val="28"/>
          <w:lang w:eastAsia="zh-CN"/>
        </w:rPr>
        <w:t>о Координационном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F0285" w:rsidRPr="00EF0285" w:rsidRDefault="007B2DB1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Утвердить состав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(приложение</w:t>
      </w:r>
      <w:bookmarkStart w:id="0" w:name="_Hlk179894598"/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2)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bookmarkEnd w:id="0"/>
    </w:p>
    <w:p w:rsidR="00EF0285" w:rsidRPr="00EF0285" w:rsidRDefault="007B2DB1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  Контроль за исполнением настоящего постановления возлагаю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заместителя главы</w:t>
      </w:r>
      <w:r w:rsidR="003674AE" w:rsidRPr="003674AE">
        <w:t xml:space="preserve"> 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йского муниципального округа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Д.В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674AE" w:rsidRPr="003674AE">
        <w:t xml:space="preserve"> 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Батыршину</w:t>
      </w:r>
    </w:p>
    <w:p w:rsidR="00EF0285" w:rsidRPr="00EF0285" w:rsidRDefault="003674AE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6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</w:t>
      </w:r>
      <w:proofErr w:type="gramStart"/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постановление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опубликовать</w:t>
      </w:r>
      <w:proofErr w:type="gramEnd"/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(обнародовать) в информационно-телекоммуникационной сети «Интернет» https://chikoy75.ru.</w:t>
      </w:r>
    </w:p>
    <w:p w:rsidR="00EF0285" w:rsidRDefault="00EF0285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0648" w:rsidRPr="00EF0285" w:rsidRDefault="005A0648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74AE" w:rsidRDefault="003674AE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Исполняющий обязанности главы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0285" w:rsidRPr="003674AE" w:rsidRDefault="003674AE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округа                                   Н.П. Конюков</w:t>
      </w:r>
    </w:p>
    <w:p w:rsidR="007475EE" w:rsidRDefault="00EF0285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</w:t>
      </w: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D22A5" w:rsidRDefault="007D22A5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7D22A5" w:rsidRDefault="007D22A5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74AE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Красночикойский муниципальный </w:t>
      </w:r>
    </w:p>
    <w:p w:rsidR="003674AE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</w:p>
    <w:p w:rsidR="007D22A5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_________2026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D22A5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_____</w:t>
      </w:r>
      <w:r w:rsidR="007D22A5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7D22A5" w:rsidRPr="004101FE" w:rsidRDefault="007D22A5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F0285" w:rsidRPr="00EF0285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                                                   </w:t>
      </w:r>
    </w:p>
    <w:p w:rsidR="00EF0285" w:rsidRPr="007D22A5" w:rsidRDefault="00EF028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</w:t>
      </w:r>
      <w:r w:rsidR="007D22A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</w:t>
      </w: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                  </w:t>
      </w:r>
      <w:r w:rsidR="007D22A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</w:t>
      </w:r>
    </w:p>
    <w:p w:rsidR="00EF0285" w:rsidRPr="00EF0285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Положение</w:t>
      </w:r>
    </w:p>
    <w:p w:rsidR="007D22A5" w:rsidRDefault="00EF028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</w:t>
      </w:r>
      <w:r w:rsidR="007475EE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Координационном совете</w:t>
      </w:r>
      <w:r w:rsidR="007D22A5"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</w:t>
      </w:r>
    </w:p>
    <w:p w:rsidR="007D22A5" w:rsidRDefault="007D22A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духовно-нравственных ценностей, культуры и исторической памяти </w:t>
      </w:r>
    </w:p>
    <w:p w:rsidR="007D22A5" w:rsidRDefault="007D22A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</w:p>
    <w:p w:rsidR="003674AE" w:rsidRDefault="003674AE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285" w:rsidRPr="00CC148A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C148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1. Общие положения</w:t>
      </w:r>
    </w:p>
    <w:p w:rsidR="00EF0285" w:rsidRPr="00EF0285" w:rsidRDefault="00EF0285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Положение устанавливает полномочия и порядок деятельности 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в 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</w:t>
      </w:r>
      <w:r w:rsidR="00FA3AE8" w:rsidRP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FA3AE8" w:rsidRP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 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(далее - Совет).</w:t>
      </w:r>
    </w:p>
    <w:p w:rsidR="00EF0285" w:rsidRPr="00EF0285" w:rsidRDefault="0051209C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1.2. Совет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совещательным органом, созданным в целях выработки предложений по актуальным вопросам государственной политики по сохранению и укреплению традиционных российских духовно-нравственных ценностей, культуры и исторической памяти, укрепления духовного единства народов, проживающих на территории 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района, взаимодействия и координации деятельности организаций, общественных объединений и иных некоммерческих организаций, осуществляющих деятельность на территории 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Красночикойского 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округа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0285" w:rsidRPr="00EF0285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.3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 Совет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нормативными правовыми актами Забайкальского 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края, муниципальными правовыми актами, а также настоящим Положением.</w:t>
      </w:r>
    </w:p>
    <w:p w:rsidR="00EF0285" w:rsidRPr="00EF0285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Pr="0051209C" w:rsidRDefault="00EF0285" w:rsidP="0051209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51209C" w:rsidRPr="0051209C">
        <w:rPr>
          <w:rFonts w:ascii="Times New Roman" w:hAnsi="Times New Roman" w:cs="Times New Roman"/>
          <w:sz w:val="28"/>
          <w:szCs w:val="28"/>
        </w:rPr>
        <w:t xml:space="preserve"> Основные цели задачи деятельности Совета</w:t>
      </w:r>
    </w:p>
    <w:p w:rsidR="0051209C" w:rsidRPr="0051209C" w:rsidRDefault="0051209C" w:rsidP="00512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2.1. основными целями деятельности Совета являются: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сохранению и укреплению традиционных российских духовно-нравственных ценностей (далее - традиционные ценности) на территории Красночикойского района, обеспечение их передачи от поколения к поколению;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противодействие распространению деструктивной идеологии на территории Красночикойского </w:t>
      </w:r>
      <w:r w:rsid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09C">
        <w:rPr>
          <w:rFonts w:ascii="Times New Roman" w:hAnsi="Times New Roman" w:cs="Times New Roman"/>
          <w:sz w:val="28"/>
          <w:szCs w:val="28"/>
        </w:rPr>
        <w:t>.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2.2. Основными задачами Совета являются: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реализации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</w:t>
      </w:r>
      <w:r w:rsidR="0075096C">
        <w:rPr>
          <w:rFonts w:ascii="Times New Roman" w:hAnsi="Times New Roman" w:cs="Times New Roman"/>
          <w:sz w:val="28"/>
          <w:szCs w:val="28"/>
        </w:rPr>
        <w:t>«</w:t>
      </w:r>
      <w:hyperlink r:id="rId5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 w:rsidRPr="0075096C">
          <w:rPr>
            <w:rFonts w:ascii="Times New Roman" w:hAnsi="Times New Roman" w:cs="Times New Roman"/>
            <w:sz w:val="28"/>
            <w:szCs w:val="28"/>
          </w:rPr>
          <w:t>Основ</w:t>
        </w:r>
      </w:hyperlink>
      <w:r w:rsidRPr="0075096C">
        <w:rPr>
          <w:rFonts w:ascii="Times New Roman" w:hAnsi="Times New Roman" w:cs="Times New Roman"/>
          <w:sz w:val="28"/>
          <w:szCs w:val="28"/>
        </w:rPr>
        <w:t xml:space="preserve"> </w:t>
      </w:r>
      <w:r w:rsidRPr="0051209C">
        <w:rPr>
          <w:rFonts w:ascii="Times New Roman" w:hAnsi="Times New Roman" w:cs="Times New Roman"/>
          <w:sz w:val="28"/>
          <w:szCs w:val="28"/>
        </w:rPr>
        <w:lastRenderedPageBreak/>
        <w:t>государственной политики по сохранению и укреплению традиционных российских духовно-нравственных ценностей</w:t>
      </w:r>
      <w:r w:rsidR="0075096C">
        <w:rPr>
          <w:rFonts w:ascii="Times New Roman" w:hAnsi="Times New Roman" w:cs="Times New Roman"/>
          <w:sz w:val="28"/>
          <w:szCs w:val="28"/>
        </w:rPr>
        <w:t>»</w:t>
      </w:r>
      <w:r w:rsidRPr="0051209C">
        <w:rPr>
          <w:rFonts w:ascii="Times New Roman" w:hAnsi="Times New Roman" w:cs="Times New Roman"/>
          <w:sz w:val="28"/>
          <w:szCs w:val="28"/>
        </w:rPr>
        <w:t>, утвержденных Указом Президента Российской Федерации от 09.11.2022 N 809 (далее - Основы государственной политики);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укреплению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сохранению исторической памяти, противодействие попыткам фальсификации истории, содействие сбережению исторического опыта формирования традиционных ценностей и их влияния на российскую историю;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сохранению, укреплению и продвижению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традиционных семейных ценностей, обеспечению преемственности поколений, заботе о достойной жизни старшего поколения, формированию представления о сбережении народа России как об основном стратегическом национальном приоритете;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совершенствованию системы государственной поддержки проектов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сотрудничества.</w:t>
      </w:r>
    </w:p>
    <w:p w:rsidR="00EF0285" w:rsidRPr="0051209C" w:rsidRDefault="00EF0285" w:rsidP="005120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Pr="0051209C" w:rsidRDefault="0051209C" w:rsidP="0051209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3. Основные функции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Совет, в соответствии с возложенными на него задачами, выполняет следующие функции: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осуществляет взаимодействие с органами местного самоуправления муниципального района, а также организациями по вопросам профилактики и пресечения противоправных действий, направленных на распространение деструктивной идеологии и разрушение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подготавливает предложения по вопросам совершенствования нормативной правовой базы, регулирующей вопросы реализации государственной политики по сохранению и укреплению традиционных ценностей;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проводит предварительное обсуждение законопроектов и проектов иных нормативных правовых актов, касающихся реализации государственной политики по сохранению и укреплению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  <w:r w:rsidR="00132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оказывает содействие органам местного самоуправления Красночикойского</w:t>
      </w:r>
      <w:r w:rsidR="001325E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1325E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8E5FD4">
        <w:rPr>
          <w:rFonts w:ascii="Times New Roman" w:hAnsi="Times New Roman" w:cs="Times New Roman"/>
          <w:sz w:val="28"/>
          <w:szCs w:val="28"/>
        </w:rPr>
        <w:t xml:space="preserve">в разработке документов стратегического планирования в целях эффективного решения задач по сохранению и укреплению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lastRenderedPageBreak/>
        <w:t>- осуществляет мониторинг достижения целей государственной политики по сохранению и укреплению традиционных ценностей на территории муниципального района, в том числе выполнения планов по реализации основ государственной политики.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4. Права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Совет имеет право: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запрашивать в установленном порядке необходимые документы и сведения от органов местного самоуправления Красночикойского </w:t>
      </w:r>
      <w:r w:rsidR="001325E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8E5FD4">
        <w:rPr>
          <w:rFonts w:ascii="Times New Roman" w:hAnsi="Times New Roman" w:cs="Times New Roman"/>
          <w:sz w:val="28"/>
          <w:szCs w:val="28"/>
        </w:rPr>
        <w:t>и иных организаций;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приглашать (по согласованию) на свои заседания представителей органов местного самоуправления </w:t>
      </w:r>
      <w:proofErr w:type="gramStart"/>
      <w:r w:rsidRPr="008E5FD4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1325E4">
        <w:rPr>
          <w:rFonts w:ascii="Times New Roman" w:hAnsi="Times New Roman" w:cs="Times New Roman"/>
          <w:sz w:val="28"/>
          <w:szCs w:val="28"/>
        </w:rPr>
        <w:t xml:space="preserve"> 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325E4" w:rsidRPr="001325E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, иных органов, а также организаций и граждан;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направлять в органы местного самоуправления 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 xml:space="preserve"> заявления, а также документы и сведения, касающиеся вопросов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образовывать рабочие группы и экспертные советы;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проводить совещания, слушания, конференции, круглые столы и другие мероприятия по вопросам, отнесенным к компетенции совета.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 Организация деятельности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5.1. В состав Совета входит председатель, заместители председателя и иные члены Совета, а также секретарь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Состав Совета утверждается 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8E5FD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325E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Все члены Совета участвуют в работе на общественных началах.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5.2. Председателем Совета является </w:t>
      </w:r>
      <w:r w:rsidR="008E5FD4" w:rsidRPr="008E5FD4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1325E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5.3. Председатель Совета обладает правами члена Совета, а также: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утверждает повестку дня заседаний Совета, созывает и ведет заседание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содействует реализации решений, принятых Советом;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подписывает протоколы заседаний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5.4. Заместитель председателя Совета обладает правами члена Совета, а также в случае временного отсутствия председателя Совета исполняет обязанности председателя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5.5. Секретарь Совета: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обеспечивает подготовку заседаний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организует взаимодействие между членами Совета, а также взаимодействие Совета с органами местного самоуправления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8E5FD4" w:rsidRPr="008E5FD4">
        <w:rPr>
          <w:rFonts w:ascii="Times New Roman" w:hAnsi="Times New Roman" w:cs="Times New Roman"/>
          <w:sz w:val="28"/>
          <w:szCs w:val="28"/>
        </w:rPr>
        <w:lastRenderedPageBreak/>
        <w:t>Красночикойского</w:t>
      </w:r>
      <w:r w:rsidRPr="008E5FD4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получает от членов Совета документы и сведения, касающиеся вопросов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района;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от имени Совета подписывает заявления в органы местного самоуправления 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B1B2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осуществляет делопроизводство, связанное с деятельностью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подписывает протоколы заседаний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5.6. Формой деятельности Совета являются заседания Совета, которые проводятся в очной форме, в том числе с использованием средств видео-конференц-связи.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5.7. Члены Совета принимают участие в деятельности Совета в порядке исполнения своих должностных или общественных обязанностей. Члены Совета передают секретарю Совета документы и сведения, необходимые для подготовки и подачи заявлений в территориальные органы исполнительной власти по вопросам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</w:t>
      </w:r>
      <w:r w:rsidR="00EB1B2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5.8. Все члены Совета имеют равные права при обсуждении вопросов, внесенных для рассмотрения на заседании Совета.</w:t>
      </w:r>
    </w:p>
    <w:p w:rsidR="0051209C" w:rsidRDefault="0051209C" w:rsidP="0051209C">
      <w:pPr>
        <w:pStyle w:val="ConsPlusNormal"/>
        <w:jc w:val="both"/>
      </w:pPr>
    </w:p>
    <w:p w:rsidR="0051209C" w:rsidRPr="0075096C" w:rsidRDefault="0051209C" w:rsidP="0075096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 Порядок проведения заседаний Совета</w:t>
      </w:r>
    </w:p>
    <w:p w:rsidR="0051209C" w:rsidRPr="0075096C" w:rsidRDefault="0051209C" w:rsidP="007509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6.1. Совет осуществляет свою деятельность в соответствии с планом деятельности Совета, принятым на заседании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6.2. Заседания Совета проводятся по мере необходимости, но не реже двух раз в год.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6.3. Заседание Совета считается правомочным, если на нем присутствует более половины общего числа членов Совета. Решения принимаются простым большинством голосов присутствующих на заседании членов Совета путем открытого голосования. В случае равенства числа голосов решающим является голос председателя Совета, при его отсутствии - голос заместителя председателя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6.4. О дате, времени, месте проведения и повестке дня заседания члены Совета уведомляются секретарем Совета не позднее чем за 10 календарных дней до дня проведения заседания.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6.5. Решения Совета отражаются в протоколе заседания Совета, который подписывается председателем, заместителем председателя и секретарем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6.6. В случае несогласия с принятым решением члены Совета имеют право изложить в письменном виде особое мнение по рассматриваемому вопросу, которое подлежит приобщению к протоколу заседания Совета.</w:t>
      </w:r>
    </w:p>
    <w:p w:rsidR="00EB1B2E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 xml:space="preserve">6.7. Организационно-техническое и информационно-аналитическое обеспечение деятельности Совета осуществляет </w:t>
      </w:r>
      <w:r w:rsidR="0075096C">
        <w:rPr>
          <w:rFonts w:ascii="Times New Roman" w:hAnsi="Times New Roman" w:cs="Times New Roman"/>
          <w:sz w:val="28"/>
          <w:szCs w:val="28"/>
        </w:rPr>
        <w:t>а</w:t>
      </w:r>
      <w:r w:rsidRPr="0075096C">
        <w:rPr>
          <w:rFonts w:ascii="Times New Roman" w:hAnsi="Times New Roman" w:cs="Times New Roman"/>
          <w:sz w:val="28"/>
          <w:szCs w:val="28"/>
        </w:rPr>
        <w:t>д</w:t>
      </w:r>
      <w:r w:rsidR="0075096C">
        <w:rPr>
          <w:rFonts w:ascii="Times New Roman" w:hAnsi="Times New Roman" w:cs="Times New Roman"/>
          <w:sz w:val="28"/>
          <w:szCs w:val="28"/>
        </w:rPr>
        <w:t>министрация</w:t>
      </w:r>
      <w:r w:rsidRPr="0075096C">
        <w:rPr>
          <w:rFonts w:ascii="Times New Roman" w:hAnsi="Times New Roman" w:cs="Times New Roman"/>
          <w:sz w:val="28"/>
          <w:szCs w:val="28"/>
        </w:rPr>
        <w:t xml:space="preserve"> </w:t>
      </w:r>
      <w:r w:rsidR="00EB1B2E">
        <w:rPr>
          <w:rFonts w:ascii="Times New Roman" w:hAnsi="Times New Roman" w:cs="Times New Roman"/>
          <w:sz w:val="28"/>
          <w:szCs w:val="28"/>
        </w:rPr>
        <w:lastRenderedPageBreak/>
        <w:t xml:space="preserve">Красночикойского </w:t>
      </w:r>
      <w:r w:rsidR="00EB1B2E" w:rsidRPr="00EB1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B1B2E">
        <w:rPr>
          <w:rFonts w:ascii="Times New Roman" w:hAnsi="Times New Roman" w:cs="Times New Roman"/>
          <w:sz w:val="28"/>
          <w:szCs w:val="28"/>
        </w:rPr>
        <w:t>.</w:t>
      </w:r>
      <w:r w:rsidR="00EB1B2E" w:rsidRPr="00EB1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 xml:space="preserve">6.8. Решения Совета направляются членам Совета, в органы местного самоуправления </w:t>
      </w:r>
      <w:r w:rsidR="0075096C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EB1B2E">
        <w:rPr>
          <w:rFonts w:ascii="Times New Roman" w:hAnsi="Times New Roman" w:cs="Times New Roman"/>
          <w:sz w:val="28"/>
          <w:szCs w:val="28"/>
        </w:rPr>
        <w:t xml:space="preserve"> </w:t>
      </w:r>
      <w:r w:rsidR="00EB1B2E" w:rsidRPr="00EB1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5096C">
        <w:rPr>
          <w:rFonts w:ascii="Times New Roman" w:hAnsi="Times New Roman" w:cs="Times New Roman"/>
          <w:sz w:val="28"/>
          <w:szCs w:val="28"/>
        </w:rPr>
        <w:t>, общественные объединения и иные организации, представители которых участвовали в заседании Совета.</w:t>
      </w:r>
    </w:p>
    <w:p w:rsidR="0051209C" w:rsidRPr="0075096C" w:rsidRDefault="0051209C" w:rsidP="00512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Default="0051209C" w:rsidP="0051209C">
      <w:pPr>
        <w:pStyle w:val="ConsPlusNormal"/>
        <w:jc w:val="both"/>
      </w:pPr>
    </w:p>
    <w:p w:rsidR="0051209C" w:rsidRDefault="0051209C" w:rsidP="0051209C">
      <w:pPr>
        <w:pStyle w:val="ConsPlusNormal"/>
        <w:jc w:val="both"/>
      </w:pPr>
    </w:p>
    <w:p w:rsidR="001C6D3F" w:rsidRDefault="00453DC2" w:rsidP="007509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</w:t>
      </w:r>
      <w:r w:rsidR="001C6D3F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</w:t>
      </w:r>
      <w:r w:rsidR="0075096C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</w:p>
    <w:p w:rsidR="001C6D3F" w:rsidRDefault="001C6D3F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453DC2" w:rsidRDefault="00453DC2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B1B2E" w:rsidRDefault="00453DC2" w:rsidP="00EB1B2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453DC2" w:rsidRDefault="00EB1B2E" w:rsidP="00EB1B2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F0285" w:rsidRPr="00EF0285" w:rsidRDefault="00453DC2" w:rsidP="00453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</w:t>
      </w:r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_________</w:t>
      </w:r>
      <w:proofErr w:type="gramStart"/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53DC2" w:rsidRDefault="00453DC2" w:rsidP="00453DC2">
      <w:pPr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</w:t>
      </w:r>
    </w:p>
    <w:p w:rsidR="00453DC2" w:rsidRP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 совета по защите традиционных российских</w:t>
      </w:r>
    </w:p>
    <w:p w:rsidR="00453DC2" w:rsidRP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>духовно-нравственных ценностей, культуры и исторической памяти</w:t>
      </w:r>
    </w:p>
    <w:p w:rsidR="00EB1B2E" w:rsidRDefault="00453DC2" w:rsidP="00EB1B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EB1B2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 округе</w:t>
      </w:r>
    </w:p>
    <w:p w:rsidR="00453DC2" w:rsidRPr="00EF0285" w:rsidRDefault="00EB1B2E" w:rsidP="00EB1B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1B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2830"/>
        <w:gridCol w:w="6521"/>
      </w:tblGrid>
      <w:tr w:rsidR="00453DC2" w:rsidRPr="00EF0285" w:rsidTr="0075096C">
        <w:tc>
          <w:tcPr>
            <w:tcW w:w="2830" w:type="dxa"/>
            <w:shd w:val="clear" w:color="auto" w:fill="auto"/>
          </w:tcPr>
          <w:p w:rsidR="00453DC2" w:rsidRPr="00EF0285" w:rsidRDefault="00453DC2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Батыршина Дина Валерьевна</w:t>
            </w:r>
          </w:p>
        </w:tc>
        <w:tc>
          <w:tcPr>
            <w:tcW w:w="6521" w:type="dxa"/>
            <w:shd w:val="clear" w:color="auto" w:fill="auto"/>
          </w:tcPr>
          <w:p w:rsidR="00453DC2" w:rsidRDefault="00453DC2" w:rsidP="00EB1B2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заместитель 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председатель Совета;</w:t>
            </w:r>
          </w:p>
          <w:p w:rsidR="001C6D3F" w:rsidRPr="001C6D3F" w:rsidRDefault="001C6D3F" w:rsidP="00453DC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Антонова Наталья Ивановна 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EB1B2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</w:t>
            </w:r>
            <w:proofErr w:type="gramEnd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культуры, физической культуры, массового спорта  и молодежной политики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администрации 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Красночикойского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заместитель председателя Совета;</w:t>
            </w:r>
          </w:p>
          <w:p w:rsidR="001C6D3F" w:rsidRPr="001C6D3F" w:rsidRDefault="001C6D3F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Слободяник Людмила Валентиновна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учреждения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</w:t>
            </w:r>
            <w:proofErr w:type="spellStart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Межпоселенческая</w:t>
            </w:r>
            <w:proofErr w:type="spellEnd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центральная библиотека»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секретарь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Некрасова Ольга Григорьевна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 МУК «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Красночикойский муниципальный культурно-досуговый центр»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t xml:space="preserve"> </w:t>
            </w:r>
            <w:r w:rsidRPr="001C6D3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EB1B2E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Воронина Альбина Сергеевна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Заведующая музейным отделом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МУК «Красночикойский муниципальный культурно-досуговый центр»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t xml:space="preserve"> </w:t>
            </w:r>
            <w:r w:rsidRPr="001C6D3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Трофимова Наталья Викторовна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начальник Управления</w:t>
            </w:r>
            <w:r w:rsidRPr="0003188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администрации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2534D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Ольга Владимировна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заведующий отделом ЗАГС Красночикойского района Департамента ЗАГС Забайкальского края,</w:t>
            </w:r>
            <w:r>
              <w:t xml:space="preserve"> </w:t>
            </w:r>
            <w:r w:rsidRPr="002534D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(по согласованию)</w:t>
            </w:r>
            <w:r w:rsidRPr="002534D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1C6D3F" w:rsidRP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Default="001C6D3F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Косякова Галина Ивановна</w:t>
            </w: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Pr="00EF0285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Сидорова Вероника Ивановна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председатель Совета ветеранов войны, труда и </w:t>
            </w:r>
            <w:proofErr w:type="gramStart"/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Вооруженных Сил</w:t>
            </w:r>
            <w:proofErr w:type="gramEnd"/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и правоохранительных органов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 (по согласованию).</w:t>
            </w:r>
          </w:p>
          <w:p w:rsidR="0087707E" w:rsidRDefault="0087707E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C6D3F" w:rsidRPr="0087707E" w:rsidRDefault="0087707E" w:rsidP="002534D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7707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Депутат Совета Красночикойского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первого созыва.</w:t>
            </w:r>
            <w:bookmarkStart w:id="1" w:name="_GoBack"/>
            <w:bookmarkEnd w:id="1"/>
          </w:p>
        </w:tc>
      </w:tr>
    </w:tbl>
    <w:p w:rsidR="00840068" w:rsidRDefault="00840068"/>
    <w:sectPr w:rsidR="00840068" w:rsidSect="003674AE">
      <w:pgSz w:w="11906" w:h="16838"/>
      <w:pgMar w:top="1276" w:right="70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31886"/>
    <w:rsid w:val="00087C31"/>
    <w:rsid w:val="0011086C"/>
    <w:rsid w:val="001325E4"/>
    <w:rsid w:val="001C6D3F"/>
    <w:rsid w:val="001D780C"/>
    <w:rsid w:val="002534D8"/>
    <w:rsid w:val="002D0F42"/>
    <w:rsid w:val="003603A8"/>
    <w:rsid w:val="003674AE"/>
    <w:rsid w:val="00453DC2"/>
    <w:rsid w:val="004D4267"/>
    <w:rsid w:val="004E374A"/>
    <w:rsid w:val="0051209C"/>
    <w:rsid w:val="005A0648"/>
    <w:rsid w:val="00670CC4"/>
    <w:rsid w:val="006B6F43"/>
    <w:rsid w:val="00740ED0"/>
    <w:rsid w:val="007475EE"/>
    <w:rsid w:val="0075096C"/>
    <w:rsid w:val="007B2DB1"/>
    <w:rsid w:val="007D22A5"/>
    <w:rsid w:val="00840068"/>
    <w:rsid w:val="0087707E"/>
    <w:rsid w:val="008E19DE"/>
    <w:rsid w:val="008E5FD4"/>
    <w:rsid w:val="00924FD4"/>
    <w:rsid w:val="009E49E2"/>
    <w:rsid w:val="00A5207C"/>
    <w:rsid w:val="00A72A42"/>
    <w:rsid w:val="00A901ED"/>
    <w:rsid w:val="00CC148A"/>
    <w:rsid w:val="00D0764F"/>
    <w:rsid w:val="00E31909"/>
    <w:rsid w:val="00EB1B2E"/>
    <w:rsid w:val="00EF0285"/>
    <w:rsid w:val="00FA3AE8"/>
    <w:rsid w:val="00FA693A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51209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1209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0906&amp;dst=100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2076</Words>
  <Characters>11837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5</cp:revision>
  <dcterms:created xsi:type="dcterms:W3CDTF">2026-06-04T06:10:00Z</dcterms:created>
  <dcterms:modified xsi:type="dcterms:W3CDTF">2026-06-04T06:34:00Z</dcterms:modified>
</cp:coreProperties>
</file>