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FC0" w:rsidRPr="00340FC0" w:rsidRDefault="00340FC0" w:rsidP="00340FC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340FC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Постановление Правительства РФ от 13 марта 2021 г. N 362 "О государственной поддержке в 2022 году юридических лиц, включая некоммерческие организации, и индивидуальных предпринимателей в целях стимулирования занятости отдельных категорий граждан" (с изменениями и дополнениями) </w:t>
      </w:r>
      <w:bookmarkEnd w:id="0"/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text"/>
      <w:bookmarkEnd w:id="1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изменено с 21 марта 2022 г. - </w:t>
      </w:r>
      <w:hyperlink r:id="rId6" w:anchor="block_1000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РФ от 13 марта 2021 г. N 362</w:t>
      </w: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"О государственной поддержке в 2022 году юридических лиц, включая некоммерческие организации, и индивидуальных предпринимателей в целях стимулирования занятости отдельных категорий граждан"</w:t>
      </w:r>
    </w:p>
    <w:p w:rsidR="00340FC0" w:rsidRPr="00340FC0" w:rsidRDefault="00340FC0" w:rsidP="00340FC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 изменениями и дополнениями </w:t>
      </w:r>
      <w:proofErr w:type="gramStart"/>
      <w:r w:rsidRPr="00340F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Pr="00340F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16 июня, 24 сентября 2021 г., 18 марта, 4 июня 2022 г.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Правительство Российской Федерации постановляет: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1 изменен с 21 марта 2022 г. - </w:t>
      </w:r>
      <w:hyperlink r:id="rId8" w:anchor="block_1000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anchor="block_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прилагаемые </w:t>
      </w:r>
      <w:hyperlink r:id="rId10" w:anchor="block_1000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Правила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субсидий Фондом социального страхования Российской Федерации в 2022 году из бюджета Фонда социального страхования Российской Федерации юридическим лицам, включая некоммерческие организации, и индивидуальным предпринимателям в целях стимулирования занятости отдельных категорий граждан.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2 изменен с 21 марта 2022 г. - </w:t>
      </w:r>
      <w:hyperlink r:id="rId11" w:anchor="block_100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anchor="block_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Фонду социального страхования Российской Федерации обеспечить ежемесячное представление в Федеральную службу по труду и занятости информации о предоставлении субсидий юридическим лицам, включая некоммерческие организации, и индивидуальным предпринимателям в целях стимулирования занятости отдельных категорий граждан в течение 3 рабочих дней после окончания отчетного месяца.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3 изменен с 21 марта 2022 г. - </w:t>
      </w:r>
      <w:hyperlink r:id="rId13" w:anchor="block_1004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anchor="block_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Федеральной службе по труду и занятости обеспечить мониторинг предоставления субсидий юридическим лицам, включая некоммерческие организации, и индивидуальным предпринимателям в целях стимулирования занятости отдельных категорий граждан с ежемесячным представлением доклада в Министерство труда и социальной защиты Российской Федерации в течение 5 рабочих дней после окончания отчетного месяца и с представлением итогового доклада в Правительство Российской Федерации до 1 февраля 2023 г</w:t>
      </w:r>
      <w:proofErr w:type="gramEnd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Утратил силу с 21 марта 2022 г. - </w:t>
      </w:r>
      <w:hyperlink r:id="rId15" w:anchor="block_1005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" w:anchor="block_4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5. Федеральной службе по труду и занятости при участии Фонда социального страхования Российской Федерации давать разъяснения по применению настоящего постановления.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6 изменен с 21 марта 2022 г. - </w:t>
      </w:r>
      <w:hyperlink r:id="rId17" w:anchor="block_100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" w:anchor="block_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Рекомендовать исполнительным органам государственной власти субъектов Российской Федерации оказывать содействие юридическим лицам, включая некоммерческие организации, и индивидуальным предпринимателям в реализации мероприятий по стимулированию занятости отдельных категорий граждан в рамках полномочий, предусмотренных </w:t>
      </w:r>
      <w:hyperlink r:id="rId19" w:anchor="block_710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"О занятости населения в Российской Федерации".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Настоящее постановление вступает в силу со дня его </w:t>
      </w:r>
      <w:hyperlink r:id="rId20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официального опубликования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81"/>
        <w:gridCol w:w="3164"/>
      </w:tblGrid>
      <w:tr w:rsidR="00340FC0" w:rsidRPr="00340FC0" w:rsidTr="00340FC0">
        <w:trPr>
          <w:tblCellSpacing w:w="15" w:type="dxa"/>
        </w:trPr>
        <w:tc>
          <w:tcPr>
            <w:tcW w:w="3300" w:type="pct"/>
            <w:vAlign w:val="bottom"/>
            <w:hideMark/>
          </w:tcPr>
          <w:p w:rsidR="00340FC0" w:rsidRPr="00340FC0" w:rsidRDefault="00340FC0" w:rsidP="00340F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Правительства</w:t>
            </w:r>
            <w:r w:rsidRPr="00340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Российской Федерации</w:t>
            </w:r>
          </w:p>
        </w:tc>
        <w:tc>
          <w:tcPr>
            <w:tcW w:w="1650" w:type="pct"/>
            <w:vAlign w:val="bottom"/>
            <w:hideMark/>
          </w:tcPr>
          <w:p w:rsidR="00340FC0" w:rsidRPr="00340FC0" w:rsidRDefault="00340FC0" w:rsidP="00340FC0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 </w:t>
            </w:r>
            <w:proofErr w:type="spellStart"/>
            <w:r w:rsidRPr="00340F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Мишустин</w:t>
            </w:r>
            <w:proofErr w:type="spellEnd"/>
          </w:p>
        </w:tc>
      </w:tr>
    </w:tbl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изменено с 21 марта 2022 г. - </w:t>
      </w:r>
      <w:hyperlink r:id="rId21" w:anchor="block_107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2" w:anchor="block_1000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УТВЕРЖДЕНЫ</w:t>
      </w: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2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</w:t>
      </w: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Российской Федерации</w:t>
      </w: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13 марта 2021 г. N 362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</w:t>
      </w: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предоставления субсидий Фондом социального страхования Российской Федерации в 2022 году из бюджета Фонда социального страхования Российской Федерации юридическим лицам, включая некоммерческие организации, и индивидуальным предпринимателям в целях стимулирования занятости отдельных категорий граждан</w:t>
      </w:r>
    </w:p>
    <w:p w:rsidR="00340FC0" w:rsidRPr="00340FC0" w:rsidRDefault="00340FC0" w:rsidP="00340FC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 изменениями и дополнениями </w:t>
      </w:r>
      <w:proofErr w:type="gramStart"/>
      <w:r w:rsidRPr="00340F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Pr="00340F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16 июня, 24 сентября 2021 г., 18 марта, 4 июня 2022 г.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1 изменен с 21 марта 2022 г. - </w:t>
      </w:r>
      <w:hyperlink r:id="rId24" w:anchor="block_107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5" w:anchor="block_100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Настоящие Правила устанавливают цели, условия и порядок предоставления субсидий в 2022 году Фондом социального страхования Российской Федерации (далее - Фонд) из бюджета Фонда юридическим лицам, включая некоммерческие организации, и индивидуальным предпринимателям в целях стимулирования занятости отдельных категорий граждан (далее соответственно - работодатели, субсидии).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2 изменен с 21 марта 2022 г. - </w:t>
      </w:r>
      <w:hyperlink r:id="rId26" w:anchor="block_107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7" w:anchor="block_100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2. Целями предоставления субсидий являются: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а) частичная компенсация затрат работодателя, подавшего заявление о подборе работников и трудоустроившего в 2021 году безработного гражданина;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 "б" изменен с 14 июня 2022 г. - </w:t>
      </w:r>
      <w:hyperlink r:id="rId28" w:anchor="block_100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4 июня 2022 г. N 1021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9" w:anchor="block_1002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б) частичная компенсация затрат работодателя на выплату заработной платы работникам из числа трудоустроенных граждан, которые отвечают следующим критериям: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относятся к категории безработных граждан, трудовой договор с которыми прекращен в текущем году по основаниям, предусмотренным </w:t>
      </w:r>
      <w:hyperlink r:id="rId30" w:anchor="block_81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пунктами 1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31" w:anchor="block_81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2 части первой статьи 81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Трудового кодекса Российской Федерации;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относятся к категории работников, находящихся под риском увольнения, включая введение режима неполного рабочего времени, простой, временную приостановку работ, предоставление отпусков без сохранения заработной платы, проведение мероприятий по высвобождению работников, трудовой договор с которыми заключен в текущем году в порядке перевода от другого работодателя по согласованию между работодателями в соответствии с </w:t>
      </w:r>
      <w:hyperlink r:id="rId32" w:anchor="block_775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5 части первой статьи 77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Трудового кодекса Российской Федерации;</w:t>
      </w:r>
      <w:proofErr w:type="gramEnd"/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 гражданами Украины, гражданами Донецкой Народной Республики, гражданами Луганской Народной Республики и лицами без гражданства, постоянно проживающими на территориях Украины, Донецкой Народной Республики, Луганской Народной Республики и прибывшими на территорию Российской Федерации в экстренном массовом порядке, получившими удостоверение беженца или получившими свидетельство о предоставлении временного убежища на территории Российской Федерации;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относятся к категории молодежи в возрасте до 30 лет, включая: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 с инвалидностью и ограниченными возможностями здоровья;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лиц, которые </w:t>
      </w: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окончания</w:t>
      </w:r>
      <w:proofErr w:type="gramEnd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военной службы по призыву не являются занятыми в соответствии с законодательством о занятости населения в течение 4 месяцев и более;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лиц, не имеющих среднего профессионального или высшего образования и не обучающихся по образовательным программам среднего профессионального или высшего образования;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лиц, которые </w:t>
      </w: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выдачи</w:t>
      </w:r>
      <w:proofErr w:type="gramEnd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 документа об образовании (квалификации) не являются занятыми в соответствии с законодательством о занятости населения в течение 4 месяцев и более;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лиц, освобожденных из учреждений, исполняющих наказание в виде лишения свободы;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детей-сирот, детей, оставшихся без попечения родителей, лиц из числа детей-сирот и детей, оставшихся без попечения родителей;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лиц, состоящих на учете в комиссии по делам несовершеннолетних;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лиц, имеющих несовершеннолетних детей;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относятся к категории лиц, с которыми в соответствии с </w:t>
      </w:r>
      <w:hyperlink r:id="rId3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Трудовым кодексом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возможно заключение трудового договора;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дату направления органами службы занятости для трудоустройства к работодателю являлись безработными гражданами или гражданами, ищущими работу, зарегистрированными в органах службы занятости и не состоящими в трудовых отношениях;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дату заключения трудового договора с работодателем не имели работы, не были зарегистрированы в качестве индивидуального предпринимателя, главы крестьянского (фермерского) хозяйства, единоличного исполнительного органа юридического лица, а также не применяли специальный налоговый режим "Налог на профессиональный доход".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Положения </w:t>
      </w:r>
      <w:hyperlink r:id="rId34" w:anchor="block_1221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абзацев пятнадцатого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35" w:anchor="block_1221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шестнадцатого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подпункта не распространяются на категорию граждан, указанную в </w:t>
      </w:r>
      <w:hyperlink r:id="rId36" w:anchor="block_100224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абзаце четвертом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подпункта.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Утратил силу с 21 марта 2022 г. - </w:t>
      </w:r>
      <w:hyperlink r:id="rId37" w:anchor="block_107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8" w:anchor="block_100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4 изменен с 21 марта 2022 г. - </w:t>
      </w:r>
      <w:hyperlink r:id="rId39" w:anchor="block_1074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0" w:anchor="block_1004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Предоставление субсидий осуществляется Фондом на основании реестра для предоставления субсидий (далее - реестр) без заключения соглашения о предоставлении субсидии.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субсидий осуществляется Фондом в пределах средств, предусмотренных в бюджете Фонда на цели, указанные в </w:t>
      </w:r>
      <w:hyperlink r:id="rId41" w:anchor="block_100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5. Условиями для включения работодателя в реестр являются: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 "а" изменен с 21 марта 2022 г. - </w:t>
      </w:r>
      <w:hyperlink r:id="rId42" w:anchor="block_175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3" w:anchor="block_105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наличие государственной регистрации работодателя в соответствии с законодательством Российской Федерации, осуществленной до 1 января 2022 г.;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направление заявления, указанного в </w:t>
      </w:r>
      <w:hyperlink r:id="rId44" w:anchor="block_101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16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 "в" изменен с 21 марта 2022 г. - </w:t>
      </w:r>
      <w:hyperlink r:id="rId45" w:anchor="block_175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6" w:anchor="block_105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отсутствие у работодателя на дату направления в Фонд заявления, указанного в </w:t>
      </w:r>
      <w:hyperlink r:id="rId47" w:anchor="block_101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16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неисполненной обязанности по уплате налогов, сборов, страховых взносов, пеней, штрафов и процентов, подлежащих уплате в соответствии с </w:t>
      </w:r>
      <w:hyperlink r:id="rId48" w:anchor="block_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законодательством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 налогах и сборах и </w:t>
      </w:r>
      <w:hyperlink r:id="rId49" w:anchor="block_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законодательством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обязательном социальном страховании от несчастных случаев на производстве и профессиональных заболеваний, превышающей 10 тыс. рублей;</w:t>
      </w:r>
      <w:proofErr w:type="gramEnd"/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отсутствие у работодателя на дату направления в Фонд заявления, указанного в </w:t>
      </w:r>
      <w:hyperlink r:id="rId50" w:anchor="block_101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16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просроченной задолженности по возврату в федеральный бюджет субсидий, бюджетных инвестиций, </w:t>
      </w: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предоставленных</w:t>
      </w:r>
      <w:proofErr w:type="gramEnd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в соответствии с иными правовыми актами, а также иной просроченной (неурегулированной) задолженности по денежным обязательствам перед Российской Федерацией;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д) работодатель на дату направления в Фонд заявления, указанного в </w:t>
      </w:r>
      <w:hyperlink r:id="rId51" w:anchor="block_101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16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не находится в процессе реорганизации (за исключением реорганизации в форме присоединения к работодателю другого юридического лица), ликвидации, в отношении работодателя не введена процедура банкротства, его деятельность не приостановлена в порядке, предусмотренном законодательством Российской Федерации, а работодатели, являющиеся индивидуальными предпринимателями, не прекратили деятельность в качестве индивидуального предпринимателя;</w:t>
      </w:r>
      <w:proofErr w:type="gramEnd"/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неполучение работодателем на дату направления в Фонд заявления, указанного в </w:t>
      </w:r>
      <w:hyperlink r:id="rId52" w:anchor="block_101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16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из федерального бюджета сре</w:t>
      </w: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с</w:t>
      </w:r>
      <w:proofErr w:type="gramEnd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оответствии с иными нормативными правовыми актами на цели, предусмотренные </w:t>
      </w:r>
      <w:hyperlink r:id="rId53" w:anchor="block_100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работодатель на дату направления в Фонд заявления, указанного в </w:t>
      </w:r>
      <w:hyperlink r:id="rId54" w:anchor="block_101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16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не является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утвержденный Министерством финансов Российской Федерации </w:t>
      </w:r>
      <w:hyperlink r:id="rId55" w:anchor="block_1000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перечень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</w:t>
      </w:r>
      <w:proofErr w:type="gramEnd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финансовых операций (офшорные зоны), в совокупности превышает 50 процентов;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отсутствие в реестре дисквалифицированных лиц на дату направления в Фонд заявления, указанного в </w:t>
      </w:r>
      <w:hyperlink r:id="rId56" w:anchor="block_101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16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работодателя;</w:t>
      </w:r>
      <w:proofErr w:type="gramEnd"/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 "и" изменен с 21 марта 2022 г. - </w:t>
      </w:r>
      <w:hyperlink r:id="rId57" w:anchor="block_175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8" w:anchor="block_1059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и) трудоустройство работодателем граждан на условиях полного рабочего дня с учетом режима рабочего времени, установленного правилами внутреннего трудового распорядка работодателя;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 "к" изменен с 21 марта 2022 г. - </w:t>
      </w:r>
      <w:hyperlink r:id="rId59" w:anchor="block_175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0" w:anchor="block_1510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к) выплата работодателем заработной платы трудоустроенным гражданам в размере не ниже величины минимального </w:t>
      </w: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размера оплаты труда</w:t>
      </w:r>
      <w:proofErr w:type="gramEnd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установленного </w:t>
      </w:r>
      <w:hyperlink r:id="rId61" w:anchor="block_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 минимальном размере оплаты труда";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л) отсутствие у работодателя на дату направления в Фонд заявления, указанного в </w:t>
      </w:r>
      <w:hyperlink r:id="rId62" w:anchor="block_101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16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задолженности по заработной плате;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м) наличие у Фонда свободных остатков лимитов бюджетных обязательств, предусмотренных на цели, указанные в </w:t>
      </w:r>
      <w:hyperlink r:id="rId63" w:anchor="block_100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исходя из прогнозируемых кассовых расходов на предоставление субсидии работодателям, включенным в реестр или исключенным из реестра по методике, определяемой Фондом;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Подпункт "н" изменен с 21 марта 2022 г. - </w:t>
      </w:r>
      <w:hyperlink r:id="rId64" w:anchor="block_1754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5" w:anchor="block_151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н) работодатель не является получателем в 2022 году субсидии в соответствии с </w:t>
      </w:r>
      <w:hyperlink r:id="rId66" w:anchor="block_103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постановлением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27 декабря 2010 г. N 1135 "О предоставлении субсидий из федерального бюджета на государственную поддержку отдельных общественных и иных некоммерческих организаций".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дополнены пунктом 5.1 с 14 июня 2022 г. - </w:t>
      </w:r>
      <w:hyperlink r:id="rId67" w:anchor="block_100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4 июня 2022 г. N 1021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40FC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 1</w:t>
      </w: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Работодатель, с которым прекращается трудовой договор, и работодатель, с которым трудоустроенный гражданин заключает трудовой договор в порядке перевода в соответствии с </w:t>
      </w:r>
      <w:hyperlink r:id="rId68" w:anchor="block_775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5 части первой статьи 77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Трудового кодекса Российской Федерации, не являются дочерними или зависимыми обществами по отношению друг к другу.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Основанием для отказа во включении в реестр является отсутствие свободных остатков лимитов бюджетных обязательств, предусмотренных на цели, указанные в </w:t>
      </w:r>
      <w:hyperlink r:id="rId69" w:anchor="block_100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и (или) несоответствие работодателя условиям, указанным в </w:t>
      </w:r>
      <w:hyperlink r:id="rId70" w:anchor="block_1005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5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7 изменен с 14 июня 2022 г. - </w:t>
      </w:r>
      <w:hyperlink r:id="rId71" w:anchor="block_100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4 июня 2022 г. N 1021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2" w:anchor="block_1007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Работодатель, направляя заявление, указанное в </w:t>
      </w:r>
      <w:hyperlink r:id="rId73" w:anchor="block_101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16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подтверждает соблюдение условий, установленных </w:t>
      </w:r>
      <w:hyperlink r:id="rId74" w:anchor="block_105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подпунктами "а"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75" w:anchor="block_105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"в" - "л"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76" w:anchor="block_151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"н" пункта 5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77" w:anchor="block_1005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 5</w:t>
        </w:r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vertAlign w:val="superscript"/>
            <w:lang w:eastAsia="ru-RU"/>
          </w:rPr>
          <w:t> 1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настоящих Правил.</w:t>
      </w:r>
      <w:proofErr w:type="gramEnd"/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Фонд исключает работодателя из реестра при наличии оснований, указанных в </w:t>
      </w:r>
      <w:hyperlink r:id="rId78" w:anchor="block_102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23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и при получении заявления, указанного в </w:t>
      </w:r>
      <w:hyperlink r:id="rId79" w:anchor="block_1014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14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9 изменен с 14 июня 2022 г. - </w:t>
      </w:r>
      <w:hyperlink r:id="rId80" w:anchor="block_1004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4 июня 2022 г. N 1021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1" w:anchor="block_1009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субсидии работодателям, указанным в </w:t>
      </w:r>
      <w:hyperlink r:id="rId82" w:anchor="block_1002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подпункте "а" пункта 2 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настоящих Правил, определяется как произведение величины </w:t>
      </w:r>
      <w:hyperlink r:id="rId8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минимального размера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оплаты труда, установленного с 1 января 2021 г. </w:t>
      </w:r>
      <w:hyperlink r:id="rId84" w:anchor="block_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 минимальном размере оплаты труда", увеличенной на сумму страховых взносов в государственные внебюджетные фонды и районный коэффициент, на фактическую численность трудоустроенных в 2021 году безработных граждан, соответствующих критериям, установленным </w:t>
      </w:r>
      <w:hyperlink r:id="rId85" w:anchor="block_1221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абзацами пятнадцатым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86" w:anchor="block_1221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шестнадцатым</w:t>
        </w:r>
        <w:proofErr w:type="gramEnd"/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подпункта "б" пункта 2 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настоящих Правил, по истечении 1-го, 3-го и 6-го месяцев с даты их трудоустройства.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Размер субсидии работодателям, указанным в подпункте "б" пункта 2 настоящих Правил, определяется как произведение величины </w:t>
      </w:r>
      <w:hyperlink r:id="rId87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минимального размера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оплаты труда, установленного с 1 января 2022 г. </w:t>
      </w:r>
      <w:hyperlink r:id="rId88" w:anchor="block_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 минимальном размере оплаты труда", увеличенной на сумму страховых взносов в государственные внебюджетные фонды и районный коэффициент, на фактическую численность трудоустроенных граждан, указанных в подпункте "б" пункта 2 настоящих Правил (далее - трудоустроенные граждане</w:t>
      </w:r>
      <w:proofErr w:type="gramEnd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соответствующих критериям, установленным </w:t>
      </w:r>
      <w:hyperlink r:id="rId89" w:anchor="block_10022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абзацами вторым - семнадцатым подпункта "б" пункта 2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по истечении 1-го, 3-го и 6-го месяцев с даты их трудоустройства.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10 изменен с 21 марта 2022 г. - </w:t>
      </w:r>
      <w:hyperlink r:id="rId90" w:anchor="block_107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1" w:anchor="block_1010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Предоставление субсидии в целях, предусмотренных </w:t>
      </w:r>
      <w:hyperlink r:id="rId92" w:anchor="block_100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2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осуществляется Фондом: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 истечении 1-го месяца работы трудоустроенного гражданина;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 истечении 3-го месяца работы трудоустроенного гражданина;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 истечении 6-го месяца работы трудоустроенного гражданина.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11 изменен с 14 июня 2022 г. - </w:t>
      </w:r>
      <w:hyperlink r:id="rId93" w:anchor="block_1005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4 июня 2022 г. N 1021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4" w:anchor="block_101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предоставления субсидии работодатель направляет заявление с приложением перечня свободных рабочих мест и вакантных должностей, на которые предполагается трудоустройство соответствующих критериям, установленным </w:t>
      </w:r>
      <w:hyperlink r:id="rId95" w:anchor="block_10022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абзацами вторым - шестнадцатым подпункта "б" пункта 2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трудоустроенных граждан, в органы службы занятости с использованием личного кабинета Единой цифровой платформы в сфере занятости и трудовых отношений "Работа в России".</w:t>
      </w:r>
      <w:proofErr w:type="gramEnd"/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Форма заявления и перечня свободных рабочих мест и вакантных должностей, указанных в </w:t>
      </w:r>
      <w:hyperlink r:id="rId96" w:anchor="block_101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11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а также порядок их заполнения и формат предоставления утверждаются Федеральной службой по труду и занятости.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13 изменен с 14 июня 2022 г. - </w:t>
      </w:r>
      <w:hyperlink r:id="rId97" w:anchor="block_1005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4 июня 2022 г. N 1021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8" w:anchor="block_101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Органы службы занятости в рамках полномочий, предусмотренных </w:t>
      </w:r>
      <w:hyperlink r:id="rId99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"О занятости населения в Российской Федерации", оказывают работодателю содействие в подборе необходимых работников из числа трудоустроенных граждан, соответствующих критериям, установленным </w:t>
      </w:r>
      <w:hyperlink r:id="rId100" w:anchor="block_10022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абзацами вторым - шестнадцатым подпункта "б" пункта 2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14. Работодатель вправе подать в Фонд заявление об отказе в предоставлении субсидии.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15. Органы исполнительной власти субъектов Российской Федерации, осуществляющие полномочия в сфере занятости населения: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 "а" изменен с 21 марта 2022 г. - </w:t>
      </w:r>
      <w:hyperlink r:id="rId101" w:anchor="block_1078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2" w:anchor="block_115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направляют в Фонд с использованием федеральной государственной информационной системы "Единая интегрированная информационная система "Соцстрах" Фонда в течение 3 рабочих дней со дня трудоустройства граждан по форматам, определяемым Фондом, сведения о работодателях, трудоустроивших граждан, а также о трудоустроенных гражданах;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 "б" изменен с 21 марта 2022 г. - </w:t>
      </w:r>
      <w:hyperlink r:id="rId103" w:anchor="block_1078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4" w:anchor="block_115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ежемесячно представляют в Федеральную службу по труду и занятости информацию о численности трудоустроенных граждан.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16 изменен с 21 марта 2022 г. - </w:t>
      </w:r>
      <w:hyperlink r:id="rId105" w:anchor="block_1079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6" w:anchor="block_101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</w:t>
      </w: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Работодатель не ранее чем через месяц после даты, с которой трудоустроенный гражданин приступил к исполнению трудовых обязанностей в соответствии с трудовым договором, заключенным с работодателем, но не позднее 15 декабря текущего финансового года, направляет заявление о включении его в реестр, подписанное усиленной квалифицированной </w:t>
      </w:r>
      <w:hyperlink r:id="rId107" w:anchor="block_2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электронной подписью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простой электронной подписью уполномоченного сотрудника работодателя, в федеральную государственную информационную систему "Единая интегрированная информационная</w:t>
      </w:r>
      <w:proofErr w:type="gramEnd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 "Соцстрах" Фонда с использованием информационных систем, применяемых работодателем для автоматизации своей деятельности, либо с помощью программного обеспечения, предоставляемого Фондом на безвозмездной основе посредством внешних сервисов информационного взаимодействия.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Указанное заявление формируется с использованием информационных систем, применяемых работодателем для автоматизации своей деятельности, либо с помощью программного обеспечения, предоставляемого Фондом на безвозмездной основе посредством внешних сервисов информационного взаимодействия.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Заявление, указанное в </w:t>
      </w:r>
      <w:hyperlink r:id="rId108" w:anchor="block_101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16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формируется с указанием: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следующих сведений о работодателе: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организации;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(при наличии) индивидуального предпринимателя;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идентификационный номер налогоплательщика;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причины постановки на учет;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государственный регистрационный номер;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государственный регистрационный номер индивидуального предпринимателя;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для перечисления субсидии (наименование банка, банковский идентификационный код, корреспондентский счет, номер расчетного счета или номер банковской карты, являющейся национальным платежным инструментом);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 "б" изменен с 21 марта 2022 г. - </w:t>
      </w:r>
      <w:hyperlink r:id="rId109" w:anchor="block_1710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0" w:anchor="block_117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следующих сведений по каждому трудоустроенному гражданину: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(при наличии);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страховой номер индивидуального лицевого счета в системе обязательного пенсионного страхования;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страховых взносов в государственные внебюджетные фонды;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районного коэффициента;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заключения трудового договора и дата, с которой трудоустроенный гражданин приступил к исполнению трудовых обязанностей;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номер приказа работодателя о приеме на работу гражданина (при наличии);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сведений о подтверждении соответствия условиям, указанным в </w:t>
      </w:r>
      <w:hyperlink r:id="rId111" w:anchor="block_1005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5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Формат представления заявления, указанного в </w:t>
      </w:r>
      <w:hyperlink r:id="rId112" w:anchor="block_101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16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определяется Фондом.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19. Фонд (в том числе с использованием каналов межведомственного взаимодействия) осуществляет: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 "а" изменен с 21 марта 2022 г. - </w:t>
      </w:r>
      <w:hyperlink r:id="rId113" w:anchor="block_171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4" w:anchor="block_119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проверку работодателя и трудоустроенных граждан на предмет включения сведений о них в состав сведений, направленных в Фонд в соответствии с </w:t>
      </w:r>
      <w:hyperlink r:id="rId115" w:anchor="block_1015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15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Подпункт "б" изменен с 21 марта 2022 г. - </w:t>
      </w:r>
      <w:hyperlink r:id="rId116" w:anchor="block_171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7" w:anchor="block_119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идентификацию трудоустроенных граждан, указанных в заявлении, указанном в </w:t>
      </w:r>
      <w:hyperlink r:id="rId118" w:anchor="block_101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16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и проверку факта их трудоустройства у работодателя и выплаты им заработной платы в размере не ниже величины минимального размера оплаты труда, установленного </w:t>
      </w:r>
      <w:hyperlink r:id="rId119" w:anchor="block_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 минимальном размере оплаты труда", в том числе с использованием страхового номера индивидуального лицевого счета работника в системе индивидуального (персонифицированного) учета посредством направления</w:t>
      </w:r>
      <w:proofErr w:type="gramEnd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запроса в Пенсионный фонд Российской Федерации и Федеральную налоговую службу.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Указанные в </w:t>
      </w:r>
      <w:hyperlink r:id="rId120" w:anchor="block_1019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19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 </w:t>
      </w: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</w:t>
      </w:r>
      <w:proofErr w:type="gramEnd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идентификация осуществляются Фондом по истечении каждого из периодов, указанных в </w:t>
      </w:r>
      <w:hyperlink r:id="rId121" w:anchor="block_1010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10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21 изменен с 21 марта 2022 г. - </w:t>
      </w:r>
      <w:hyperlink r:id="rId122" w:anchor="block_171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3" w:anchor="block_102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По итогам проверки и идентификации, установленных </w:t>
      </w:r>
      <w:hyperlink r:id="rId124" w:anchor="block_1019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19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для расчета размера субсидии принимаются только те трудоустроенные граждане из числа указанных в заявлении, предусмотренном </w:t>
      </w:r>
      <w:hyperlink r:id="rId125" w:anchor="block_101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16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сведения о которых направлены в Фонд в соответствии с </w:t>
      </w:r>
      <w:hyperlink r:id="rId126" w:anchor="block_1015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15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В целях подтверждения соответствия работодателя условиям, установленным </w:t>
      </w:r>
      <w:hyperlink r:id="rId127" w:anchor="block_1005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5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Фонд вправе истребовать у работодателя соответствующие документы и осуществлять проверку работодателя.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 </w:t>
      </w: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 в случае отрицательного результата проверки и идентификации, установленных </w:t>
      </w:r>
      <w:hyperlink r:id="rId128" w:anchor="block_1019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19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в течение 10 рабочих дней со дня направления заявления, указанного в </w:t>
      </w:r>
      <w:hyperlink r:id="rId129" w:anchor="block_101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16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формирует сообщение об отказе работодателю в предоставлении субсидии и об исключении из реестра и направляет его работодателю в личный кабинет страхователя на официальном сайте Фонда в информационно-телекоммуникационной сети "Интернет" (далее - сеть "Интернет</w:t>
      </w:r>
      <w:proofErr w:type="gramEnd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").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Фонд в случае положительного результата проверки и идентификации, установленных </w:t>
      </w:r>
      <w:hyperlink r:id="rId130" w:anchor="block_1019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19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производит расчет размера субсидии в соответствии с </w:t>
      </w:r>
      <w:hyperlink r:id="rId131" w:anchor="block_1009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9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 Предоставление субсидии осуществляется Фондом в течение 10 рабочих дней со дня направления заявления, указанного в </w:t>
      </w:r>
      <w:hyperlink r:id="rId132" w:anchor="block_101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16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путем перечисления в соответствии с реквизитами, указанными работодателем в заявлении, указанном в пункте 16 настоящих Правил, на расчетные счета работодателя, открытые в российских кредитных организациях.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26 изменен с 21 марта 2022 г. - </w:t>
      </w:r>
      <w:hyperlink r:id="rId133" w:anchor="block_171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4" w:anchor="block_102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26. </w:t>
      </w: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субсидии по истечении 3-го месяца работы трудоустроенного гражданина и по истечении 6-го месяца работы трудоустроенного гражданина производится Фондом после проведения проверки и идентификации, установленных </w:t>
      </w:r>
      <w:hyperlink r:id="rId135" w:anchor="block_1019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19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по истечении соответственно 102 и 192 дней после дня, с которого трудоустроенный гражданин приступил к исполнению трудовых обязанностей в соответствии с трудовым договором, заключенным с работодателем, но не позднее 27 декабря</w:t>
      </w:r>
      <w:proofErr w:type="gramEnd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текущего финансового года, в порядке, предусмотренном </w:t>
      </w:r>
      <w:hyperlink r:id="rId136" w:anchor="block_102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пунктами 21 - 25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27 изменен с 21 марта 2022 г. - </w:t>
      </w:r>
      <w:hyperlink r:id="rId137" w:anchor="block_171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8" w:anchor="block_1027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 </w:t>
      </w: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изменения численности трудоустроенных граждан, а также в случае обнаружения работодателем ошибок, влияющих на расчет размера субсидии, допущенных им при направлении заявления, указанного в </w:t>
      </w:r>
      <w:hyperlink r:id="rId139" w:anchor="block_101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16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для перерасчета размера субсидии, предоставленной Фондом, работодатель направляет в Фонд заявление в порядке, установленном пунктом 16 настоящих Правил, с пояснением работодателя, подтверждающим обоснованность такого перерасчета.</w:t>
      </w:r>
      <w:proofErr w:type="gramEnd"/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 представления указанного заявления определяется Фондом.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 </w:t>
      </w: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отрицательного результата проверки и идентификации, предусмотренных </w:t>
      </w:r>
      <w:hyperlink r:id="rId140" w:anchor="block_1019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19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Фонд в течение 10 рабочих дней со дня направления заявления, указанного в </w:t>
      </w:r>
      <w:hyperlink r:id="rId141" w:anchor="block_1027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27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формирует сообщение об отказе в перерасчете размера субсидии и направляет его работодателю в личный кабинет страхователя на официальном сайте Фонда в сети "Интернет".</w:t>
      </w:r>
      <w:proofErr w:type="gramEnd"/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29. После проведения проверки и идентификации, предусмотренных </w:t>
      </w:r>
      <w:hyperlink r:id="rId142" w:anchor="block_1019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19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Фонд производит перерасчет размера субсидии и осуществляет его перечисление работодателю в течение 10 рабочих дней со дня направления заявления, указанного в </w:t>
      </w:r>
      <w:hyperlink r:id="rId143" w:anchor="block_1027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27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30. Информация о перечислении субсидии направляется Фондом работодателю в личный кабинет страхователя на официальном сайте Фонда в сети "Интернет" не позднее 2 рабочих дней, следующих за днем перечисления средств работодателю.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31. Работодатель, направляя заявление, указанное в </w:t>
      </w:r>
      <w:hyperlink r:id="rId144" w:anchor="block_101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16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дает согласие: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 "а" изменен с 21 марта 2022 г. - </w:t>
      </w:r>
      <w:hyperlink r:id="rId145" w:anchor="block_171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6" w:anchor="block_131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 осуществление Фондом и органом государственного финансового контроля проверок соблюдения целей, условий и порядка предоставления субсидии, установленных настоящими Правилами (далее - проверки);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 "б" изменен с 21 марта 2022 г. - </w:t>
      </w:r>
      <w:hyperlink r:id="rId147" w:anchor="block_171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8" w:anchor="block_131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на возврат в доход бюджета Фонда полученной субсидии, при использовании которой было допущено несоблюдение целей, условий и порядка предоставления субсидии, выявленное по результатам проверок;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на достижение результата предоставления субсидии, установленного </w:t>
      </w:r>
      <w:hyperlink r:id="rId149" w:anchor="block_1035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35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32. Проверка соблюдения условий предоставления субсидии, указанных в </w:t>
      </w:r>
      <w:hyperlink r:id="rId150" w:anchor="block_105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подпунктах "а"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51" w:anchor="block_105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"в" пункта 5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осуществляется Фондом с использованием сведений, </w:t>
      </w: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получаемых</w:t>
      </w:r>
      <w:proofErr w:type="gramEnd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по каналам межведомственного взаимодействия.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33 изменен с 21 марта 2022 г. - </w:t>
      </w:r>
      <w:hyperlink r:id="rId152" w:anchor="block_171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3" w:anchor="block_103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33. </w:t>
      </w: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установления факта выплаты трудоустроенным гражданам за счет Фонда пособий по временной нетрудоспособности, периоды которой совпали полностью или частично с периодами, установленными </w:t>
      </w:r>
      <w:hyperlink r:id="rId154" w:anchor="block_1010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10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денежные средства в размере, равном сумме пособий по временной нетрудоспособности, но не более суммы субсидии, предоставленной Фондом в отношении таких трудоустроенных граждан, подлежат возврату работодателем в бюджет Фонда в полном объеме в соответствии</w:t>
      </w:r>
      <w:proofErr w:type="gramEnd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законодательством Российской Федерации.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34 изменен с 21 марта 2022 г. - </w:t>
      </w:r>
      <w:hyperlink r:id="rId155" w:anchor="block_1714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6" w:anchor="block_1034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34. В случае установления по итогам проверок факта несоблюдения целей, условий и порядка предоставления субсидии, предусмотренных настоящими Правилами, а также в случае </w:t>
      </w:r>
      <w:proofErr w:type="spell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недостижения</w:t>
      </w:r>
      <w:proofErr w:type="spellEnd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результата предоставления субсидии, установленного </w:t>
      </w:r>
      <w:hyperlink r:id="rId157" w:anchor="block_1035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35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соответствующие средства подлежат возврату в доход бюджета Фонда: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течение 10 рабочих дней со дня получения работодателем требования, направленного Фондом;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 сроки, установленные в соответствии с </w:t>
      </w:r>
      <w:hyperlink r:id="rId158" w:anchor="block_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бюджетным законодательством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при наличии у работодателя представления и (или) предписания уполномоченного органа государственного финансового контроля.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35 изменен с 21 марта 2022 г. - </w:t>
      </w:r>
      <w:hyperlink r:id="rId159" w:anchor="block_1715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0" w:anchor="block_1035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35. Результатом предоставления субсидии является: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для работодателей, указанных в </w:t>
      </w:r>
      <w:hyperlink r:id="rId161" w:anchor="block_10021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подпункте "а" пункта 2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- сохранение работодателем занятости не менее 80 процентов от численности трудоустроенных безработных граждан в течение 6 месяцев с даты их трудоустройства. При оценке результата предоставления субсидии не учитываются трудоустроенные безработные граждане, уволенные на основании </w:t>
      </w:r>
      <w:hyperlink r:id="rId162" w:anchor="block_80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статьи 80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Трудового кодекса Российской Федерации;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работодателей, указанных в </w:t>
      </w:r>
      <w:hyperlink r:id="rId163" w:anchor="block_1002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подпункте "б" пункта 2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- обеспечение занятости 100 процентов трудоустроенных граждан по истечении 1-го, и (или) 3-го, и (или) 6-го месяцев работы от численности граждан, проработавших соответственно 1-й, и (или) 3-й, и (или) 6-й месяцы </w:t>
      </w: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трудоустройства</w:t>
      </w:r>
      <w:proofErr w:type="gramEnd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результата предоставления субсидии осуществляется Фондом с использованием сведений, получаемых по каналам межведомственного взаимодействия из информационных систем Пенсионного фонда Российской Федерации.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служба по труду и занятости совместно с Фондом и органами исполнительной власти субъектов Российской Федерации, осуществляющими полномочия в области содействия занятости населения, осуществляет мониторинг занятости трудоустроенных граждан в течение года с момента их трудоустройства. Органы исполнительной власти субъектов Российской Федерации, осуществляющие полномочия в области содействия занятости населения, оказывают содействие таким гражданам в поиске подходящей работы.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36 изменен с 21 марта 2022 г. - </w:t>
      </w:r>
      <w:hyperlink r:id="rId164" w:anchor="block_171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5" w:anchor="block_103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36. В случае если работодателем по истечении соответствующих периодов, указанных в </w:t>
      </w:r>
      <w:hyperlink r:id="rId166" w:anchor="block_1035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абзацах втором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67" w:anchor="block_1035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третьем пункта 35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 допущено </w:t>
      </w:r>
      <w:proofErr w:type="spell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недостижение</w:t>
      </w:r>
      <w:proofErr w:type="spellEnd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значения результата предоставления субсидии, установленного </w:t>
      </w:r>
      <w:hyperlink r:id="rId168" w:anchor="block_1035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35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размер средств, подлежащих возврату в бюджет Фонда до 1 июня года, следующего за годом предоставления субсидии</w:t>
      </w: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571500" cy="241300"/>
                <wp:effectExtent l="0" t="0" r="0" b="0"/>
                <wp:docPr id="7" name="Прямоугольник 7" descr="https://base.garant.ru/files/base/400477081/41062011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7150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7" o:spid="_x0000_s1026" alt="Описание: https://base.garant.ru/files/base/400477081/410620118.png" style="width:45pt;height:1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w4zBQMAAAoGAAAOAAAAZHJzL2Uyb0RvYy54bWysVNtu1DAQfUfiHyy/Z5NsvZdEzVbtXhBS&#10;gUqFD/AmzsYisYPtbVoQEhKvSHwCH8EL4tJvSP+IsbO73bYvCMhDZM/YZ+bMHM/h0WVVogumNJci&#10;wWEvwIiJVGZcrBL86uXCG2OkDRUZLaVgCb5iGh9NHj86bOqY9WUhy4wpBCBCx02d4MKYOvZ9nRas&#10;oronaybAmUtVUQNbtfIzRRtAr0q/HwRDv5Eqq5VMmdZgnXVOPHH4ec5S8yLPNTOoTDDkZtxfuf/S&#10;/v3JIY1XitYFTzdp0L/IoqJcQNAd1IwaitaKP4CqeKqklrnppbLyZZ7zlDkOwCYM7rE5L2jNHBco&#10;jq53ZdL/DzZ9fnGmEM8SPMJI0Apa1H65+XDzuf3ZXt98bL+21+2Pm0/tr/Zb+x3BmYzpFOpn+6Sh&#10;UUuqWW9FFRWmp9Z+zkumndEnQUBGo2Ac+iQMhsAuHPdqsbIVb+AqBD6vz5Stma5PZfpaIyGnBRUr&#10;dqxr6BuoCTLampSSTcFoBtRDC+HfwbAbDWho2TyTGXCgayNdPy5zVdkYUGl06dp+tWs7uzQoBeNg&#10;FA4CEEcKrj4JD2BtI9B4e7lW2jxhskJ2kWAF2TlwenGqTXd0e8TGEnLByxLsNC7FHQNgdhYIDVet&#10;zybhhPIuCqL5eD4mHukP5x4JZjPveDEl3nARjgazg9l0Ogvf27ghiQueZUzYMFvRhuTPRLF5Pp3c&#10;drLVsuSZhbMpabVaTkuFLig8moX7NgXZO+bfTcPVC7jcoxT2SXDSj7zFcDzyyIIMvAgk4QVhdBIN&#10;AxKR2eIupVMu2L9TQk2Co0F/4Lq0l/Q9boH7HnKjccUNjKWSVwke7w7R2CpwLjLXWkN52a33SmHT&#10;vy0FtHvbaKdXK9FO/UuZXYFclQQ5gfJggMKikOotRg0MowTrN2uqGEblUwGSj0JC7PRyGzIY9WGj&#10;9j3LfQ8VKUAl2GDULaemm3jrWvFVAZFCVxghj+GZ5NxJ2D6hLqvN44KB45hshqOdaPt7d+p2hE9+&#10;AwAA//8DAFBLAwQUAAYACAAAACEAq7AU0tsAAAADAQAADwAAAGRycy9kb3ducmV2LnhtbEyPQUvD&#10;QBCF70L/wzIFL2J3qyA1zaaUglhEKKa25212TILZ2TS7TeK/d/SilwePN7z3TboaXSN67ELtScN8&#10;pkAgFd7WVGp43z/dLkCEaMiaxhNq+MIAq2xylZrE+oHesM9jKbiEQmI0VDG2iZShqNCZMPMtEmcf&#10;vnMmsu1KaTszcLlr5J1SD9KZmnihMi1uKiw+84vTMBS7/rh/fZa7m+PW03l73uSHF62vp+N6CSLi&#10;GP+O4Qef0SFjppO/kA2i0cCPxF/l7FGxO2m4XyiQWSr/s2ffAAAA//8DAFBLAQItABQABgAIAAAA&#10;IQC2gziS/gAAAOEBAAATAAAAAAAAAAAAAAAAAAAAAABbQ29udGVudF9UeXBlc10ueG1sUEsBAi0A&#10;FAAGAAgAAAAhADj9If/WAAAAlAEAAAsAAAAAAAAAAAAAAAAALwEAAF9yZWxzLy5yZWxzUEsBAi0A&#10;FAAGAAgAAAAhAKXfDjMFAwAACgYAAA4AAAAAAAAAAAAAAAAALgIAAGRycy9lMm9Eb2MueG1sUEsB&#10;Ai0AFAAGAAgAAAAhAKuwFNLbAAAAAwEAAA8AAAAAAAAAAAAAAAAAXwUAAGRycy9kb3ducmV2Lnht&#10;bFBLBQYAAAAABAAEAPMAAABnBgAAAAA=&#10;" filled="f" stroked="f">
                <o:lock v:ext="edit" aspectratio="t"/>
                <w10:anchorlock/>
              </v:rect>
            </w:pict>
          </mc:Fallback>
        </mc:AlternateContent>
      </w: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proofErr w:type="gramEnd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рассчитывается по формуле: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40FC0" w:rsidRPr="00340FC0" w:rsidRDefault="00340FC0" w:rsidP="00340FC0">
      <w:pPr>
        <w:spacing w:before="100" w:beforeAutospacing="1" w:after="100" w:afterAutospacing="1" w:line="240" w:lineRule="auto"/>
        <w:ind w:firstLine="6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1181100" cy="241300"/>
                <wp:effectExtent l="0" t="0" r="0" b="0"/>
                <wp:docPr id="6" name="Прямоугольник 6" descr="https://base.garant.ru/files/base/400477081/59185361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8110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" o:spid="_x0000_s1026" alt="Описание: https://base.garant.ru/files/base/400477081/591853612.png" style="width:93pt;height:1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J+8CgMAAAsGAAAOAAAAZHJzL2Uyb0RvYy54bWysVM1u3DYQvhfoOxC8ayXK3B8Jlg1711sU&#10;cH4Apw/AlagVUYlUSa5ltygQINcAeYQ8RC9FkvoZ5DfKkNpdr+1LkFQHgZwhv5lv5uMcn940Nbrm&#10;2gglM0xGEUZc5qoQcp3h394sgxlGxjJZsFpJnuFbbvDpyc8/HXdtymNVqbrgGgGINGnXZriytk3D&#10;0OQVb5gZqZZLcJZKN8zCVq/DQrMO0Js6jKNoEnZKF61WOTcGrIvBiU88flny3L4qS8MtqjMMuVn/&#10;1/6/cv/w5Jila83aSuTbNNh3ZNEwISHoHmrBLEMbLZ5BNSLXyqjSjnLVhKosRc49B2BDoidsrirW&#10;cs8FimPafZnM/webv7x+rZEoMjzBSLIGWtR/vH97/6H/0t/dv+v/6e/6z/fv+//6f/tPCM4U3ORQ&#10;P9cnA41aMcNHa6aZtCO9CUtRc+ONIY0iOp1GMxKOEzIbH01IPGrl2lW8g6sQ+Kp9rV3NTHup8t8N&#10;kmpeMbnmZ6aFvoGaIKOdSWvVVZwVQJ04iPARhtsYQEOr7oUqgAPbWOX7cVPqxsWASqMb3/bbfdv5&#10;jUU5GAmZERKBOnLwxZQcwdqFYOnudquN/YWrBrlFhjWk59HZ9aWxw9HdERdMqqWoa7CztJaPDIA5&#10;WCA2XHU+l4VXyl9JlFzMLmY0oPHkIqDRYhGcLec0mCzJdLw4WsznC/K3i0toWomi4NKF2amW0G9T&#10;xfb9DHrb69aoWhQOzqVk9Ho1rzW6ZvBqlv7bFuTgWPg4DV8v4PKEEolpdB4nwXIymwZ0ScdBApoI&#10;IpKcJ5OIJnSxfEzpUkj+45RQl+FkHI99lw6SfsIt8t9zbixthIW5VIsmw7P9IZY6CV7IwrfWMlEP&#10;64NSuPQfSgHt3jXaC9ZpdJD/ShW3oFetQE6gPJigsKiU/hOjDqZRhs0fG6Y5RvWvEjSfEErd+PIb&#10;Op7GsNGHntWhh8kcoDJsMRqWczuMvE2rxbqCSMQXRqozeCel8BJ2b2jIavu6YOJ4Jtvp6Eba4d6f&#10;epjhJ18BAAD//wMAUEsDBBQABgAIAAAAIQCAgsrH2wAAAAQBAAAPAAAAZHJzL2Rvd25yZXYueG1s&#10;TI9Ba8JAEIXvhf6HZQq9lLqxBQkxGymCVEpBGq3nMTsmodnZmF2T9N937UUvDx5veO+bdDGaRvTU&#10;udqygukkAkFcWF1zqWC3XT3HIJxH1thYJgW/5GCR3d+lmGg78Bf1uS9FKGGXoILK+zaR0hUVGXQT&#10;2xKH7Gg7gz7YrpS6wyGUm0a+RNFMGqw5LFTY0rKi4ic/GwVDsen32893uXnary2f1qdl/v2h1OPD&#10;+DYH4Wn012O44Ad0yALTwZ5ZO9EoCI/4f71k8SzYg4LXOAKZpfIWPvsDAAD//wMAUEsBAi0AFAAG&#10;AAgAAAAhALaDOJL+AAAA4QEAABMAAAAAAAAAAAAAAAAAAAAAAFtDb250ZW50X1R5cGVzXS54bWxQ&#10;SwECLQAUAAYACAAAACEAOP0h/9YAAACUAQAACwAAAAAAAAAAAAAAAAAvAQAAX3JlbHMvLnJlbHNQ&#10;SwECLQAUAAYACAAAACEAIpifvAoDAAALBgAADgAAAAAAAAAAAAAAAAAuAgAAZHJzL2Uyb0RvYy54&#10;bWxQSwECLQAUAAYACAAAACEAgILKx9sAAAAEAQAADwAAAAAAAAAAAAAAAABk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17500" cy="241300"/>
                <wp:effectExtent l="0" t="0" r="0" b="0"/>
                <wp:docPr id="5" name="Прямоугольник 5" descr="https://base.garant.ru/files/base/400477081/54103704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750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" o:spid="_x0000_s1026" alt="Описание: https://base.garant.ru/files/base/400477081/541037049.png" style="width:25pt;height:1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FglBQMAAAoGAAAOAAAAZHJzL2Uyb0RvYy54bWysVN1u0zAUvkfiHSzfp0la9yfR0mlrV4Q0&#10;YNLgAdzEaSwSO9jusoGQkLhF4hF4CG4QP3uG7I04dtqu224QkIvIPsf+zvnO+XwODi+rEl0wpbkU&#10;CQ57AUZMpDLjYpXgVy8X3gQjbajIaCkFS/AV0/hw+vjRQVPHrC8LWWZMIQAROm7qBBfG1LHv67Rg&#10;FdU9WTMBzlyqihrYqpWfKdoAelX6/SAY+Y1UWa1kyrQG67xz4qnDz3OWmhd5rplBZYIhN+P+yv2X&#10;9u9PD2i8UrQueLpJg/5FFhXlAoLuoObUULRW/AFUxVMltcxNL5WVL/Ocp8xxADZhcI/NeUFr5rhA&#10;cXS9K5P+f7Dp84szhXiW4CFGglbQovbLzYebz+3P9vrmY/u1vW5/3Hxqf7Xf2u8IzmRMp1A/2ycN&#10;jVpSzXorqqgwPbX2c14y7Yw+CQIyHgeT0B+SMBiMAxL1arGyFW/gKgQ+r8+UrZmuT2X6WiMhZwUV&#10;K3aka+gbqAky2pqUkk3BaAbUQwvh38GwGw1oaNk8kxlwoGsjXT8uc1XZGFBpdOnafrVrO7s0KAXj&#10;IBwPAxBHCq4+CQewthFovL1cK22eMFkhu0iwguwcOL041aY7uj1iYwm54GUJdhqX4o4BMDsLhIar&#10;1meTcEJ5FwXRyeRkQjzSH514JJjPvaPFjHijBeQ3H8xns3n43sYNSVzwLGPChtmKNiR/JorN8+nk&#10;tpOtliXPLJxNSavVclYqdEHh0SzctynI3jH/bhquXsDlHqWwT4LjfuQtRpOxRxZk6EUgCS8Io+No&#10;BIog88VdSqdcsH+nhJoER8P+0HVpL+l73AL3PeRG44obGEslrxI82R2isVXgichcaw3lZbfeK4VN&#10;/7YU0O5to51erUQ79S9ldgVyVRLkBMqDAQqLQqq3GDUwjBKs36ypYhiVTwVIPgoJsdPLbchw3IeN&#10;2vcs9z1UpACVYINRt5yZbuKta8VXBUQKXWGEPIJnknMnYfuEuqw2jwsGjmOyGY52ou3v3anbET79&#10;DQAA//8DAFBLAwQUAAYACAAAACEA2BemK9sAAAADAQAADwAAAGRycy9kb3ducmV2LnhtbEyPQUvD&#10;QBCF70L/wzKCF7G7VpSSZlNKQVpEKKba8zY7TYLZ2TS7TeK/d/SilwePN7z3TbocXSN67ELtScP9&#10;VIFAKrytqdTwvn++m4MI0ZA1jSfU8IUBltnkKjWJ9QO9YZ/HUnAJhcRoqGJsEylDUaEzYepbJM5O&#10;vnMmsu1KaTszcLlr5EypJ+lMTbxQmRbXFRaf+cVpGIpdf9i/buTu9rD1dN6e1/nHi9Y31+NqASLi&#10;GP+O4Qef0SFjpqO/kA2i0cCPxF/l7FGxO2p4mCuQWSr/s2ffAAAA//8DAFBLAQItABQABgAIAAAA&#10;IQC2gziS/gAAAOEBAAATAAAAAAAAAAAAAAAAAAAAAABbQ29udGVudF9UeXBlc10ueG1sUEsBAi0A&#10;FAAGAAgAAAAhADj9If/WAAAAlAEAAAsAAAAAAAAAAAAAAAAALwEAAF9yZWxzLy5yZWxzUEsBAi0A&#10;FAAGAAgAAAAhAAOYWCUFAwAACgYAAA4AAAAAAAAAAAAAAAAALgIAAGRycy9lMm9Eb2MueG1sUEsB&#10;Ai0AFAAGAAgAAAAhANgXpivbAAAAAwEAAA8AAAAAAAAAAAAAAAAAXwUAAGRycy9kb3ducmV2Lnht&#10;bFBLBQYAAAAABAAEAPMAAABnBgAAAAA=&#10;" filled="f" stroked="f">
                <o:lock v:ext="edit" aspectratio="t"/>
                <w10:anchorlock/>
              </v:rect>
            </w:pict>
          </mc:Fallback>
        </mc:AlternateContent>
      </w: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размер субсидии, предоставленной работодателю;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k - коэффициент возврата субсидии.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37 изменен с 21 марта 2022 г. - </w:t>
      </w:r>
      <w:hyperlink r:id="rId169" w:anchor="block_1717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0" w:anchor="block_1037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37. Коэффициент возврата субсидии (k) определяется по формуле: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40FC0" w:rsidRPr="00340FC0" w:rsidRDefault="00340FC0" w:rsidP="00340FC0">
      <w:pPr>
        <w:spacing w:before="100" w:beforeAutospacing="1" w:after="100" w:afterAutospacing="1" w:line="240" w:lineRule="auto"/>
        <w:ind w:firstLine="68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711200" cy="431800"/>
                <wp:effectExtent l="0" t="0" r="0" b="0"/>
                <wp:docPr id="4" name="Прямоугольник 4" descr="https://base.garant.ru/files/base/400477081/364837375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1120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" o:spid="_x0000_s1026" alt="Описание: https://base.garant.ru/files/base/400477081/3648373758.png" style="width:56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R/BCAMAAAsGAAAOAAAAZHJzL2Uyb0RvYy54bWysVN1u0zAUvkfiHSzfp0la9yfR0mlrV4Q0&#10;YNLgAdzEaSwSO9jusoGQkLhF4hF4CG4QP3uG7I04dtqu224Q4AvLPra/c75zPp+Dw8uqRBdMaS5F&#10;gsNegBETqcy4WCX41cuFN8FIGyoyWkrBEnzFND6cPn500NQx68tClhlTCECEjps6wYUxdez7Oi1Y&#10;RXVP1kzAYS5VRQ1s1crPFG0AvSr9fhCM/EaqrFYyZVqDdd4d4qnDz3OWmhd5rplBZYIhNuNm5eal&#10;nf3pAY1XitYFTzdh0L+IoqJcgNMd1JwaitaKP4CqeKqklrnppbLyZZ7zlDkOwCYM7rE5L2jNHBdI&#10;jq53adL/DzZ9fnGmEM8STDAStIIStV9uPtx8bn+21zcf26/tdfvj5lP7q/3WfkdwJ2M6hfzZOmko&#10;1JJq1ltRRYXpqbWf85JpZ/RJEJDxOJiE/mBEJoPxYDyc9Gqxsilv4C14Pq/PlE2ark9l+lojIWcF&#10;FSt2pGsoHMgJQtqalJJNwWgG3EML4d/BsBsNaGjZPJMZkKBrI11BLnNVWR+QanTp6n61qzu7NCgF&#10;4zgMQUsYpXBEBuEE1tYDjbePa6XNEyYrZBcJVhCdA6cXp9p0V7dXrC8hF7wswU7jUtwxAGZnAdfw&#10;1J7ZIJxS3kVBdDI5mRCP9EcnHgnmc+9oMSPeaBGOh/PBfDabh++t35DEBc8yJqybrWpD8meq2Pyf&#10;Tm873WpZ8szC2ZC0Wi1npUIXFH7Nwo1NQvau+XfDcPkCLvcohX0SHPcjbzGajD2yIEMvAk14QRgd&#10;R6OARGS+uEvplAv275RQk+Bo2B+6Ku0FfY9b4MZDbjSuuIG+VPIqwSAHGPYSja0CT0Tm1obyslvv&#10;pcKGf5sKKPe20E6vVqKd+pcyuwK5KglyAuVBB4VFIdVbjBroRgnWb9ZUMYzKpwIkH4WE2PblNmQ4&#10;7sNG7Z8s90+oSAEqwQajbjkzXctb14qvCvAUusQIeQTfJOdOwvYLdVFtPhd0HMdk0x1tS9vfu1u3&#10;PXz6GwAA//8DAFBLAwQUAAYACAAAACEAV+3lgdsAAAAEAQAADwAAAGRycy9kb3ducmV2LnhtbEyP&#10;QUvDQBCF74L/YRnBi9hNeyglZlKkIBYRiqn2vM2OSTA7m2a3Sfz3Tr3o5cHjDe99k60n16qB+tB4&#10;RpjPElDEpbcNVwjv+6f7FagQDVvTeiaEbwqwzq+vMpNaP/IbDUWslJRwSA1CHWOXah3KmpwJM98R&#10;S/bpe2ei2L7StjejlLtWL5JkqZ1pWBZq09GmpvKrODuEsdwNh/3rs97dHbaeT9vTpvh4Qby9mR4f&#10;QEWa4t8xXPAFHXJhOvoz26BaBHkk/uolmy/EHhGWqwR0nun/8PkPAAAA//8DAFBLAQItABQABgAI&#10;AAAAIQC2gziS/gAAAOEBAAATAAAAAAAAAAAAAAAAAAAAAABbQ29udGVudF9UeXBlc10ueG1sUEsB&#10;Ai0AFAAGAAgAAAAhADj9If/WAAAAlAEAAAsAAAAAAAAAAAAAAAAALwEAAF9yZWxzLy5yZWxzUEsB&#10;Ai0AFAAGAAgAAAAhACW1H8EIAwAACwYAAA4AAAAAAAAAAAAAAAAALgIAAGRycy9lMm9Eb2MueG1s&#10;UEsBAi0AFAAGAAgAAAAhAFft5YHbAAAABAEAAA8AAAAAAAAAAAAAAAAAYgUAAGRycy9kb3ducmV2&#10;LnhtbFBLBQYAAAAABAAEAPMAAABqBgAAAAA=&#10;" filled="f" stroked="f">
                <o:lock v:ext="edit" aspectratio="t"/>
                <w10:anchorlock/>
              </v:rect>
            </w:pict>
          </mc:Fallback>
        </mc:AlternateContent>
      </w: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T - фактически достигнутое по истечении соответствующих периодов, указанных в </w:t>
      </w:r>
      <w:hyperlink r:id="rId171" w:anchor="block_10352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абзацах втором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72" w:anchor="block_10353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третьем пункта 35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 значение результата предоставления субсидии;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S - плановое значение результата предоставления субсидии, установленного </w:t>
      </w:r>
      <w:hyperlink r:id="rId173" w:anchor="block_1035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35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38. Основанием для освобождения работодателя от применения мер ответственности, предусмотренных </w:t>
      </w:r>
      <w:hyperlink r:id="rId174" w:anchor="block_1036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36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39 изменен с 21 марта 2022 г. - </w:t>
      </w:r>
      <w:hyperlink r:id="rId175" w:anchor="block_1718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76" w:anchor="block_1039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См. предыдущую редакцию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39. Фондом и органом государственного финансового контроля осуществляются проверки соблюдения работодателем целей, условий и порядка предоставления субсидии.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дополнены пунктом 40 с 21 марта 2022 г. - </w:t>
      </w:r>
      <w:hyperlink r:id="rId177" w:anchor="block_1719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40. Работодатель может воспользоваться правом на получение субсидии за одного и того же трудоустроенного гражданина однократно.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дополнены пунктом 41 с 21 марта 2022 г. - </w:t>
      </w:r>
      <w:hyperlink r:id="rId178" w:anchor="block_1719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России от 18 марта 2022 г. N 398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41. Фондом осуществляется мониторинг достижения результата предоставления субсидии на основании итогов проверки и идентификации, установленных </w:t>
      </w:r>
      <w:hyperlink r:id="rId179" w:anchor="block_1019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19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Правил, в </w:t>
      </w:r>
      <w:hyperlink r:id="rId180" w:anchor="block_1000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порядке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 </w:t>
      </w:r>
      <w:hyperlink r:id="rId181" w:anchor="block_4000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формам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установлены Министерством финансов Российской Федерации.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40FC0" w:rsidRPr="00340FC0" w:rsidRDefault="00340FC0" w:rsidP="0034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Прямоугольник 3" descr="https://base.garant.ru/static/base/img/save-file.png?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Описание: https://base.garant.ru/static/base/img/save-file.png?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/GoAgMAAAcGAAAOAAAAZHJzL2Uyb0RvYy54bWysVNuO0zAQfUfiHyy/p0m66SXVpqvdXhDS&#10;AistfICbOIlFYgfbbbogJCRekfgEPoIXxGW/If0jxk7bbXdfEOAHy/bYZ87MHM/p2bos0IpKxQSP&#10;sN/xMKI8FgnjWYRfvZw7Q4yUJjwhheA0wjdU4bPx40endTWiXZGLIqESAQhXo7qKcK51NXJdFee0&#10;JKojKsrBmApZEg1bmbmJJDWgl4Xb9by+WwuZVFLEVCk4nbZGPLb4aUpj/SJNFdWoiDBw03aWdl6Y&#10;2R2fklEmSZWzeEuD/AWLkjAOTvdQU6IJWkr2AKpksRRKpLoTi9IVacpiamOAaHzvXjTXOamojQWS&#10;o6p9mtT/g42fr64kYkmETzDipIQSNV82Hzafm5/N7eZj87W5bX5sPjW/mm/NdwR3EqpiyJ+pk4JC&#10;LYiinYxIwnVHLl0otWaxPXVZmbmKrKiTsoJ2Kp6d+SbdNbwDr9fVlTQJU9WliF8rxMUkJzyj56qC&#10;ooGUgM7uSEpR55QkELeFcI8wzEYBGlrUz0QCAZClFrYY61SWxgekGa1tzW/2NadrjWI4PPGCoQfK&#10;iMG0XQNJl4x2jyup9BMqSmQWEZbAzoKT1aXS7dXdFeOLizkrCiurgh8dAGZ7Aq7hqbEZElYl70Iv&#10;nA1nw8AJuv2ZE3jTqXM+nwROf+4PetOT6WQy9d8bv34wylmSUG7c7BTrB3+miO3fabW216wSBUsM&#10;nKGkZLaYFBKtCPyYuR2makD+4Jp7TMOaIZZ7IfndwLvohs68Pxw4wTzoOeHAGzqeH16EfS8Ig+n8&#10;OKRLxum/h4TqCIe9bs9W6YD0vdg8Ox7GRkYl09CTClZGGKQBo+0SRoEzntjSasKKdn2QCkP/LhWQ&#10;sV2hrV6NRFv1L0RyA3KVAuQEyoPuCYtcyLcY1dCJIqzeLImkGBVPOUg+9IPAtC67CXqDLmzkoWVx&#10;aCE8BqgIa4za5US37W5ZSZbl4Mm3ieHiHL5JyqyEzRdqWQF/s4FuYyPZdkbTzg739tZd/x7/Bg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Kzj8agCAwAABwYAAA4AAAAAAAAAAAAAAAAALgIAAGRycy9lMm9Eb2MueG1sUEsBAi0AFAAG&#10;AAgAAAAhAEyg6SzYAAAAAwEAAA8AAAAAAAAAAAAAAAAAXAUAAGRycy9kb3ducmV2LnhtbFBLBQYA&#10;AAAABAAEAPMAAABhBgAAAAA=&#10;" filled="f" stroked="f">
                <o:lock v:ext="edit" aspectratio="t"/>
                <w10:anchorlock/>
              </v:rect>
            </w:pict>
          </mc:Fallback>
        </mc:AlternateContent>
      </w: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Открыть документ в системе ГАРАНТ </w:t>
      </w:r>
    </w:p>
    <w:p w:rsidR="00340FC0" w:rsidRPr="00340FC0" w:rsidRDefault="00340FC0" w:rsidP="0034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https://base.garant.ru/static/garant/images/layout/close-banner.png">
                  <a:hlinkClick xmlns:a="http://schemas.openxmlformats.org/drawingml/2006/main" r:id="rId182" tooltip="&quot;Закрыть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Описание: https://base.garant.ru/static/garant/images/layout/close-banner.png" href="https://base.garant.ru/400477081/#friends" title="&quot;Закрыть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q+YXgMAAK0GAAAOAAAAZHJzL2Uyb0RvYy54bWysVcFu3DYQvRfoPxA89KaVtNGuV4rlwFl5&#10;iwBOEyDtB3ApSiJMkQrJtewEBYrkmAA95thfKNBLkTb5Bu0fdUjt2msHKIq2OghDDvVm3swb6vjR&#10;VSvQJdOGK5njeBJhxCRVJZd1jn/4fhUsMDKWyJIIJVmOr5nBj06+/uq47zI2VY0SJdMIQKTJ+i7H&#10;jbVdFoaGNqwlZqI6JsFZKd0SC0tdh6UmPaC3IpxG0TzslS47rSgzBnaL0YlPPH5VMWqfVZVhFokc&#10;Q27Wv7V/r907PDkmWa1J13C6S4P8iyxawiUEvYEqiCVoo/kXUC2nWhlV2QlVbaiqilPmOQCbOLrH&#10;5kVDOua5QHFMd1Mm8//B0u8un2vEyxxPMZKkhRYNv2x/2v48/Dl83r4dfhs+D39s3w+fht+HjwjO&#10;lMxQqJ/rk4FGrYlhk5poIu1Eb0JoteU0HDdC3pKamVCQa7WxIRXKsGBNpGR60sna16sRXF4sBacX&#10;O3Y77L/XwFi3QtFNy6QdhaCZgNhKmoZ3BiOdOVL6SRlD15USloO6vnm5Ufbh8GH4dfgIJN9t32zf&#10;j3tOCGEPlHxBnHy8+aJ7rl1bTXeu6IVBUi0bImt2ajqQFggeirbf0lr1DSMldCc+hBsxHKABNLTu&#10;n6oSykw2VvkSXFW6dTGAFLryyry+USa7sojC5oMoWUSgXwqune0SJtn+404b+y1TLXIG8IbsPDi5&#10;PDd2PLo/4mJJteJCePELeWcDMMcdCA2fOp9Lwmv5dRqlZ4uzRRIk0/lZkERFEZyulkkwX8VHs+JB&#10;sVwW8Y8ubpxkDS9LJl2Y/VzFyT/T7W7Cx4m4mSyjBC8dnEvJ6Hq9FBpdEpjrlX98ycFzeyy8m4av&#10;F3C5RymeJtHjaRqs5oujIFklsyA9ihZBFKeP03mUpEmxukvpnEv23ymhPsfpbDrzXTpI+h63yD9f&#10;ciNZyy3cnIK3OQZpwOMOkcwp8EyW3raEi9E+KIVL/7YU0O59o738nURH9a9VeQ1y1QrkBMqDOx6M&#10;RulXGPVwX+bYvNwQzTASTyRIPo2TxF2wfpHMjqaw0Iee9aGHSApQObYYjebSwgo+2XSa1w1Ein1h&#10;pDqFMam4l7AboTGr3azCneiZ7O5vd+kerv2p27/MyV8AAAD//wMAUEsDBBQABgAIAAAAIQCGc5Lh&#10;1gAAAAMBAAAPAAAAZHJzL2Rvd25yZXYueG1sTI9Ba8JAEIXvBf/DMkJvdaMUCWk2IoJIeijE+gPG&#10;7DQJZmdDdtX033faHtrLDI83vPlevplcr240hs6zgeUiAUVce9txY+D0vn9KQYWIbLH3TAY+KcCm&#10;mD3kmFl/54pux9goCeGQoYE2xiHTOtQtOQwLPxCL9+FHh1Hk2Gg74l3CXa9XSbLWDjuWDy0OtGup&#10;vhyvzsAqJftWdtEfyktZrdnx66k6GPM4n7YvoCJN8e8YvvEFHQphOvsr26B6A1Ik/kzxnlNR59+t&#10;i1z/Zy++AAAA//8DAFBLAwQUAAYACAAAACEA0hXL7t8AAABUAQAAGQAAAGRycy9fcmVscy9lMm9E&#10;b2MueG1sLnJlbHOE0MFKw0AQBuC74Dss49nsRootJUkvKvTgReoDjNnJZmkyG2a20r69CyJYEDwO&#10;w//9wzS78zyZTxKNiVuoKweGuE8+cmjh/fByvwGjGdnjlJhauJDCrru9ad5owlxCOsZFTVFYWxhz&#10;XrbWaj/SjFqlhbhshiQz5jJKsAv2RwxkH5x7tPLbgO7KNHvfgux9DeZwWUrz/3YahtjTU+pPM3H+&#10;o8KORZIp8rGgKIHyN6vl5g9UqgIKcq7kZFfOrdZrt6nt3SCR2OtP5DX5cs3zOZMwTmC7xl79ovsC&#10;AAD//wMAUEsBAi0AFAAGAAgAAAAhALaDOJL+AAAA4QEAABMAAAAAAAAAAAAAAAAAAAAAAFtDb250&#10;ZW50X1R5cGVzXS54bWxQSwECLQAUAAYACAAAACEAOP0h/9YAAACUAQAACwAAAAAAAAAAAAAAAAAv&#10;AQAAX3JlbHMvLnJlbHNQSwECLQAUAAYACAAAACEA7BKvmF4DAACtBgAADgAAAAAAAAAAAAAAAAAu&#10;AgAAZHJzL2Uyb0RvYy54bWxQSwECLQAUAAYACAAAACEAhnOS4dYAAAADAQAADwAAAAAAAAAAAAAA&#10;AAC4BQAAZHJzL2Rvd25yZXYueG1sUEsBAi0AFAAGAAgAAAAhANIVy+7fAAAAVAEAABkAAAAAAAAA&#10;AAAAAAAAuwYAAGRycy9fcmVscy9lMm9Eb2MueG1sLnJlbHNQSwUGAAAAAAUABQA6AQAA0Q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340FC0" w:rsidRPr="00340FC0" w:rsidRDefault="00340FC0" w:rsidP="0034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Получите полный доступ к системе ГАРАНТ бесплатно на 3 дня!</w:t>
      </w:r>
    </w:p>
    <w:p w:rsidR="00340FC0" w:rsidRPr="00340FC0" w:rsidRDefault="00340FC0" w:rsidP="0034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3" w:anchor="form_title" w:tgtFrame="_blank" w:tooltip="Получить доступ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Получить доступ</w:t>
        </w:r>
      </w:hyperlink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40FC0" w:rsidRPr="00340FC0" w:rsidRDefault="00340FC0" w:rsidP="0034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Реклама</w:t>
      </w:r>
    </w:p>
    <w:p w:rsidR="00340FC0" w:rsidRPr="00340FC0" w:rsidRDefault="00340FC0" w:rsidP="0034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Реклама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4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Права на материалы сайта</w:t>
        </w:r>
      </w:hyperlink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5" w:history="1">
        <w:r w:rsidRPr="00340FC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Реклама на портале</w:t>
        </w:r>
      </w:hyperlink>
    </w:p>
    <w:p w:rsidR="00340FC0" w:rsidRPr="00340FC0" w:rsidRDefault="00340FC0" w:rsidP="00340F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292100" cy="292100"/>
            <wp:effectExtent l="0" t="0" r="0" b="0"/>
            <wp:docPr id="1" name="Рисунок 1" descr="https://counter.yadro.ru/logo;garant-ru?42.11">
              <a:hlinkClick xmlns:a="http://schemas.openxmlformats.org/drawingml/2006/main" r:id="rId18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counter.yadro.ru/logo;garant-ru?42.11">
                      <a:hlinkClick r:id="rId18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© ООО "НПП "ГАРАНТ-СЕРВИС", 2022. Система ГАРАНТ выпускается с 1990 года. Компания "Гарант" и ее партнеры являются участниками Российской ассоциации правовой информации ГАРАНТ.</w:t>
      </w:r>
    </w:p>
    <w:p w:rsidR="00340FC0" w:rsidRPr="00340FC0" w:rsidRDefault="00340FC0" w:rsidP="00340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Портал ГАРАНТ</w:t>
      </w:r>
      <w:proofErr w:type="gram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У (Garant.ru) зарегистрирован в качестве сетевого издания Федеральной службой по надзору в сфере связи, информационных технологий и массовых коммуникаций (</w:t>
      </w:r>
      <w:proofErr w:type="spellStart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Роскомнадзором</w:t>
      </w:r>
      <w:proofErr w:type="spellEnd"/>
      <w:r w:rsidRPr="00340FC0">
        <w:rPr>
          <w:rFonts w:ascii="Times New Roman" w:eastAsia="Times New Roman" w:hAnsi="Times New Roman" w:cs="Times New Roman"/>
          <w:sz w:val="24"/>
          <w:szCs w:val="24"/>
          <w:lang w:eastAsia="ru-RU"/>
        </w:rPr>
        <w:t>), Эл № ФС77-58365 от 18 июня 2014 г.</w:t>
      </w:r>
    </w:p>
    <w:p w:rsidR="00340FC0" w:rsidRPr="00340FC0" w:rsidRDefault="00340FC0" w:rsidP="00340FC0">
      <w:pPr>
        <w:shd w:val="clear" w:color="auto" w:fill="000000"/>
        <w:spacing w:after="0" w:line="300" w:lineRule="atLeast"/>
        <w:jc w:val="center"/>
        <w:rPr>
          <w:rFonts w:ascii="Times New Roman" w:eastAsia="Times New Roman" w:hAnsi="Times New Roman" w:cs="Times New Roman"/>
          <w:color w:val="FFFFFF"/>
          <w:sz w:val="21"/>
          <w:szCs w:val="21"/>
          <w:lang w:eastAsia="ru-RU"/>
        </w:rPr>
      </w:pPr>
      <w:r w:rsidRPr="00340FC0">
        <w:rPr>
          <w:rFonts w:ascii="Times New Roman" w:eastAsia="Times New Roman" w:hAnsi="Times New Roman" w:cs="Times New Roman"/>
          <w:color w:val="FFFFFF"/>
          <w:sz w:val="21"/>
          <w:szCs w:val="21"/>
          <w:lang w:eastAsia="ru-RU"/>
        </w:rPr>
        <w:t>5</w:t>
      </w:r>
    </w:p>
    <w:p w:rsidR="00B337D4" w:rsidRDefault="00B337D4"/>
    <w:sectPr w:rsidR="00B33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A02B47"/>
    <w:multiLevelType w:val="multilevel"/>
    <w:tmpl w:val="D5E68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694923"/>
    <w:multiLevelType w:val="multilevel"/>
    <w:tmpl w:val="19EA9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C18"/>
    <w:rsid w:val="00192DA2"/>
    <w:rsid w:val="00340FC0"/>
    <w:rsid w:val="00405C18"/>
    <w:rsid w:val="005370D9"/>
    <w:rsid w:val="00604A79"/>
    <w:rsid w:val="00826562"/>
    <w:rsid w:val="00B337D4"/>
    <w:rsid w:val="00B47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40F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340F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0F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40F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0F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0FC0"/>
    <w:rPr>
      <w:color w:val="800080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40FC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40FC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40FC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340FC0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1">
    <w:name w:val="s_1"/>
    <w:basedOn w:val="a"/>
    <w:rsid w:val="00340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340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340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340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340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340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340FC0"/>
  </w:style>
  <w:style w:type="character" w:styleId="a6">
    <w:name w:val="Strong"/>
    <w:basedOn w:val="a0"/>
    <w:uiPriority w:val="22"/>
    <w:qFormat/>
    <w:rsid w:val="00340FC0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40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0F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40F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340F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0F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40F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0FC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0FC0"/>
    <w:rPr>
      <w:color w:val="800080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40FC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40FC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40FC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340FC0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1">
    <w:name w:val="s_1"/>
    <w:basedOn w:val="a"/>
    <w:rsid w:val="00340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340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340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340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340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340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340FC0"/>
  </w:style>
  <w:style w:type="character" w:styleId="a6">
    <w:name w:val="Strong"/>
    <w:basedOn w:val="a0"/>
    <w:uiPriority w:val="22"/>
    <w:qFormat/>
    <w:rsid w:val="00340FC0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40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0F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0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67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75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7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95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2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82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5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15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8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79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38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01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22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43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8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38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0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57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42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31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116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397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51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111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16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985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327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85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226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16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646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2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017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297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19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014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661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843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38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458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771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47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638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420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009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308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91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775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59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524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19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687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32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84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476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16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138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270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315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88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805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64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69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359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96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335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416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694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232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969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61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219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278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547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635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48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091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88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996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983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1684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601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786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98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061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402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13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63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47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3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818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093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653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4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97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72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91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71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816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044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047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251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89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54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087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08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64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1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9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714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68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016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837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769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192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98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28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21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90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65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49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85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96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82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0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62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8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2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5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4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19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97362">
          <w:marLeft w:val="0"/>
          <w:marRight w:val="0"/>
          <w:marTop w:val="283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6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ase.garant.ru/403726496/672a2a77be4a05323924ca04e64249ba/" TargetMode="External"/><Relationship Id="rId117" Type="http://schemas.openxmlformats.org/officeDocument/2006/relationships/hyperlink" Target="https://base.garant.ru/76800141/ae870c110f5a65a36acc1c13703a2b12/" TargetMode="External"/><Relationship Id="rId21" Type="http://schemas.openxmlformats.org/officeDocument/2006/relationships/hyperlink" Target="https://base.garant.ru/403726496/672a2a77be4a05323924ca04e64249ba/" TargetMode="External"/><Relationship Id="rId42" Type="http://schemas.openxmlformats.org/officeDocument/2006/relationships/hyperlink" Target="https://base.garant.ru/403726496/672a2a77be4a05323924ca04e64249ba/" TargetMode="External"/><Relationship Id="rId47" Type="http://schemas.openxmlformats.org/officeDocument/2006/relationships/hyperlink" Target="https://base.garant.ru/400477081/db042b453821f5fc9aef1507ea0579a7/" TargetMode="External"/><Relationship Id="rId63" Type="http://schemas.openxmlformats.org/officeDocument/2006/relationships/hyperlink" Target="https://base.garant.ru/400477081/db042b453821f5fc9aef1507ea0579a7/" TargetMode="External"/><Relationship Id="rId68" Type="http://schemas.openxmlformats.org/officeDocument/2006/relationships/hyperlink" Target="https://base.garant.ru/12125268/06f5cbc2c7200d022e7e6140a05065d6/" TargetMode="External"/><Relationship Id="rId84" Type="http://schemas.openxmlformats.org/officeDocument/2006/relationships/hyperlink" Target="https://base.garant.ru/12119913/1cafb24d049dcd1e7707a22d98e9858f/" TargetMode="External"/><Relationship Id="rId89" Type="http://schemas.openxmlformats.org/officeDocument/2006/relationships/hyperlink" Target="https://base.garant.ru/400477081/db042b453821f5fc9aef1507ea0579a7/" TargetMode="External"/><Relationship Id="rId112" Type="http://schemas.openxmlformats.org/officeDocument/2006/relationships/hyperlink" Target="https://base.garant.ru/400477081/db042b453821f5fc9aef1507ea0579a7/" TargetMode="External"/><Relationship Id="rId133" Type="http://schemas.openxmlformats.org/officeDocument/2006/relationships/hyperlink" Target="https://base.garant.ru/403726496/672a2a77be4a05323924ca04e64249ba/" TargetMode="External"/><Relationship Id="rId138" Type="http://schemas.openxmlformats.org/officeDocument/2006/relationships/hyperlink" Target="https://base.garant.ru/76800141/ae870c110f5a65a36acc1c13703a2b12/" TargetMode="External"/><Relationship Id="rId154" Type="http://schemas.openxmlformats.org/officeDocument/2006/relationships/hyperlink" Target="https://base.garant.ru/400477081/db042b453821f5fc9aef1507ea0579a7/" TargetMode="External"/><Relationship Id="rId159" Type="http://schemas.openxmlformats.org/officeDocument/2006/relationships/hyperlink" Target="https://base.garant.ru/403726496/672a2a77be4a05323924ca04e64249ba/" TargetMode="External"/><Relationship Id="rId175" Type="http://schemas.openxmlformats.org/officeDocument/2006/relationships/hyperlink" Target="https://base.garant.ru/403726496/672a2a77be4a05323924ca04e64249ba/" TargetMode="External"/><Relationship Id="rId170" Type="http://schemas.openxmlformats.org/officeDocument/2006/relationships/hyperlink" Target="https://base.garant.ru/76800141/ae870c110f5a65a36acc1c13703a2b12/" TargetMode="External"/><Relationship Id="rId16" Type="http://schemas.openxmlformats.org/officeDocument/2006/relationships/hyperlink" Target="https://base.garant.ru/76800141/ae870c110f5a65a36acc1c13703a2b12/" TargetMode="External"/><Relationship Id="rId107" Type="http://schemas.openxmlformats.org/officeDocument/2006/relationships/hyperlink" Target="https://base.garant.ru/12184522/741609f9002bd54a24e5c49cb5af953b/" TargetMode="External"/><Relationship Id="rId11" Type="http://schemas.openxmlformats.org/officeDocument/2006/relationships/hyperlink" Target="https://base.garant.ru/403726496/672a2a77be4a05323924ca04e64249ba/" TargetMode="External"/><Relationship Id="rId32" Type="http://schemas.openxmlformats.org/officeDocument/2006/relationships/hyperlink" Target="https://base.garant.ru/12125268/06f5cbc2c7200d022e7e6140a05065d6/" TargetMode="External"/><Relationship Id="rId37" Type="http://schemas.openxmlformats.org/officeDocument/2006/relationships/hyperlink" Target="https://base.garant.ru/403726496/672a2a77be4a05323924ca04e64249ba/" TargetMode="External"/><Relationship Id="rId53" Type="http://schemas.openxmlformats.org/officeDocument/2006/relationships/hyperlink" Target="https://base.garant.ru/400477081/db042b453821f5fc9aef1507ea0579a7/" TargetMode="External"/><Relationship Id="rId58" Type="http://schemas.openxmlformats.org/officeDocument/2006/relationships/hyperlink" Target="https://base.garant.ru/76800141/ae870c110f5a65a36acc1c13703a2b12/" TargetMode="External"/><Relationship Id="rId74" Type="http://schemas.openxmlformats.org/officeDocument/2006/relationships/hyperlink" Target="https://base.garant.ru/400477081/db042b453821f5fc9aef1507ea0579a7/" TargetMode="External"/><Relationship Id="rId79" Type="http://schemas.openxmlformats.org/officeDocument/2006/relationships/hyperlink" Target="https://base.garant.ru/400477081/db042b453821f5fc9aef1507ea0579a7/" TargetMode="External"/><Relationship Id="rId102" Type="http://schemas.openxmlformats.org/officeDocument/2006/relationships/hyperlink" Target="https://base.garant.ru/76800141/ae870c110f5a65a36acc1c13703a2b12/" TargetMode="External"/><Relationship Id="rId123" Type="http://schemas.openxmlformats.org/officeDocument/2006/relationships/hyperlink" Target="https://base.garant.ru/76800141/ae870c110f5a65a36acc1c13703a2b12/" TargetMode="External"/><Relationship Id="rId128" Type="http://schemas.openxmlformats.org/officeDocument/2006/relationships/hyperlink" Target="https://base.garant.ru/400477081/db042b453821f5fc9aef1507ea0579a7/" TargetMode="External"/><Relationship Id="rId144" Type="http://schemas.openxmlformats.org/officeDocument/2006/relationships/hyperlink" Target="https://base.garant.ru/400477081/db042b453821f5fc9aef1507ea0579a7/" TargetMode="External"/><Relationship Id="rId149" Type="http://schemas.openxmlformats.org/officeDocument/2006/relationships/hyperlink" Target="https://base.garant.ru/400477081/db042b453821f5fc9aef1507ea0579a7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base.garant.ru/403726496/672a2a77be4a05323924ca04e64249ba/" TargetMode="External"/><Relationship Id="rId95" Type="http://schemas.openxmlformats.org/officeDocument/2006/relationships/hyperlink" Target="https://base.garant.ru/400477081/db042b453821f5fc9aef1507ea0579a7/" TargetMode="External"/><Relationship Id="rId160" Type="http://schemas.openxmlformats.org/officeDocument/2006/relationships/hyperlink" Target="https://base.garant.ru/76800141/ae870c110f5a65a36acc1c13703a2b12/" TargetMode="External"/><Relationship Id="rId165" Type="http://schemas.openxmlformats.org/officeDocument/2006/relationships/hyperlink" Target="https://base.garant.ru/76800141/ae870c110f5a65a36acc1c13703a2b12/" TargetMode="External"/><Relationship Id="rId181" Type="http://schemas.openxmlformats.org/officeDocument/2006/relationships/hyperlink" Target="https://base.garant.ru/403037436/855e1a1916decdfc45f2b2bd1518a000/" TargetMode="External"/><Relationship Id="rId186" Type="http://schemas.openxmlformats.org/officeDocument/2006/relationships/hyperlink" Target="http://www.liveinternet.ru/click;garant-ru" TargetMode="External"/><Relationship Id="rId22" Type="http://schemas.openxmlformats.org/officeDocument/2006/relationships/hyperlink" Target="https://base.garant.ru/76800141/ae870c110f5a65a36acc1c13703a2b12/" TargetMode="External"/><Relationship Id="rId27" Type="http://schemas.openxmlformats.org/officeDocument/2006/relationships/hyperlink" Target="https://base.garant.ru/76800141/ae870c110f5a65a36acc1c13703a2b12/" TargetMode="External"/><Relationship Id="rId43" Type="http://schemas.openxmlformats.org/officeDocument/2006/relationships/hyperlink" Target="https://base.garant.ru/76800141/ae870c110f5a65a36acc1c13703a2b12/" TargetMode="External"/><Relationship Id="rId48" Type="http://schemas.openxmlformats.org/officeDocument/2006/relationships/hyperlink" Target="https://base.garant.ru/10900200/1cafb24d049dcd1e7707a22d98e9858f/" TargetMode="External"/><Relationship Id="rId64" Type="http://schemas.openxmlformats.org/officeDocument/2006/relationships/hyperlink" Target="https://base.garant.ru/403726496/672a2a77be4a05323924ca04e64249ba/" TargetMode="External"/><Relationship Id="rId69" Type="http://schemas.openxmlformats.org/officeDocument/2006/relationships/hyperlink" Target="https://base.garant.ru/400477081/db042b453821f5fc9aef1507ea0579a7/" TargetMode="External"/><Relationship Id="rId113" Type="http://schemas.openxmlformats.org/officeDocument/2006/relationships/hyperlink" Target="https://base.garant.ru/403726496/672a2a77be4a05323924ca04e64249ba/" TargetMode="External"/><Relationship Id="rId118" Type="http://schemas.openxmlformats.org/officeDocument/2006/relationships/hyperlink" Target="https://base.garant.ru/400477081/db042b453821f5fc9aef1507ea0579a7/" TargetMode="External"/><Relationship Id="rId134" Type="http://schemas.openxmlformats.org/officeDocument/2006/relationships/hyperlink" Target="https://base.garant.ru/76800141/ae870c110f5a65a36acc1c13703a2b12/" TargetMode="External"/><Relationship Id="rId139" Type="http://schemas.openxmlformats.org/officeDocument/2006/relationships/hyperlink" Target="https://base.garant.ru/400477081/db042b453821f5fc9aef1507ea0579a7/" TargetMode="External"/><Relationship Id="rId80" Type="http://schemas.openxmlformats.org/officeDocument/2006/relationships/hyperlink" Target="https://base.garant.ru/404827155/b523906a6c1f51b2821b22cfcc74713d/" TargetMode="External"/><Relationship Id="rId85" Type="http://schemas.openxmlformats.org/officeDocument/2006/relationships/hyperlink" Target="https://base.garant.ru/400477081/db042b453821f5fc9aef1507ea0579a7/" TargetMode="External"/><Relationship Id="rId150" Type="http://schemas.openxmlformats.org/officeDocument/2006/relationships/hyperlink" Target="https://base.garant.ru/400477081/db042b453821f5fc9aef1507ea0579a7/" TargetMode="External"/><Relationship Id="rId155" Type="http://schemas.openxmlformats.org/officeDocument/2006/relationships/hyperlink" Target="https://base.garant.ru/403726496/672a2a77be4a05323924ca04e64249ba/" TargetMode="External"/><Relationship Id="rId171" Type="http://schemas.openxmlformats.org/officeDocument/2006/relationships/hyperlink" Target="https://base.garant.ru/403726496/672a2a77be4a05323924ca04e64249ba/" TargetMode="External"/><Relationship Id="rId176" Type="http://schemas.openxmlformats.org/officeDocument/2006/relationships/hyperlink" Target="https://base.garant.ru/76800141/ae870c110f5a65a36acc1c13703a2b12/" TargetMode="External"/><Relationship Id="rId12" Type="http://schemas.openxmlformats.org/officeDocument/2006/relationships/hyperlink" Target="https://base.garant.ru/76800141/ae870c110f5a65a36acc1c13703a2b12/" TargetMode="External"/><Relationship Id="rId17" Type="http://schemas.openxmlformats.org/officeDocument/2006/relationships/hyperlink" Target="https://base.garant.ru/403726496/672a2a77be4a05323924ca04e64249ba/" TargetMode="External"/><Relationship Id="rId33" Type="http://schemas.openxmlformats.org/officeDocument/2006/relationships/hyperlink" Target="https://base.garant.ru/12125268/" TargetMode="External"/><Relationship Id="rId38" Type="http://schemas.openxmlformats.org/officeDocument/2006/relationships/hyperlink" Target="https://base.garant.ru/76800141/ae870c110f5a65a36acc1c13703a2b12/" TargetMode="External"/><Relationship Id="rId59" Type="http://schemas.openxmlformats.org/officeDocument/2006/relationships/hyperlink" Target="https://base.garant.ru/403726496/672a2a77be4a05323924ca04e64249ba/" TargetMode="External"/><Relationship Id="rId103" Type="http://schemas.openxmlformats.org/officeDocument/2006/relationships/hyperlink" Target="https://base.garant.ru/403726496/672a2a77be4a05323924ca04e64249ba/" TargetMode="External"/><Relationship Id="rId108" Type="http://schemas.openxmlformats.org/officeDocument/2006/relationships/hyperlink" Target="https://base.garant.ru/400477081/db042b453821f5fc9aef1507ea0579a7/" TargetMode="External"/><Relationship Id="rId124" Type="http://schemas.openxmlformats.org/officeDocument/2006/relationships/hyperlink" Target="https://base.garant.ru/400477081/db042b453821f5fc9aef1507ea0579a7/" TargetMode="External"/><Relationship Id="rId129" Type="http://schemas.openxmlformats.org/officeDocument/2006/relationships/hyperlink" Target="https://base.garant.ru/400477081/db042b453821f5fc9aef1507ea0579a7/" TargetMode="External"/><Relationship Id="rId54" Type="http://schemas.openxmlformats.org/officeDocument/2006/relationships/hyperlink" Target="https://base.garant.ru/400477081/db042b453821f5fc9aef1507ea0579a7/" TargetMode="External"/><Relationship Id="rId70" Type="http://schemas.openxmlformats.org/officeDocument/2006/relationships/hyperlink" Target="https://base.garant.ru/400477081/db042b453821f5fc9aef1507ea0579a7/" TargetMode="External"/><Relationship Id="rId75" Type="http://schemas.openxmlformats.org/officeDocument/2006/relationships/hyperlink" Target="https://base.garant.ru/400477081/db042b453821f5fc9aef1507ea0579a7/" TargetMode="External"/><Relationship Id="rId91" Type="http://schemas.openxmlformats.org/officeDocument/2006/relationships/hyperlink" Target="https://base.garant.ru/76800141/ae870c110f5a65a36acc1c13703a2b12/" TargetMode="External"/><Relationship Id="rId96" Type="http://schemas.openxmlformats.org/officeDocument/2006/relationships/hyperlink" Target="https://base.garant.ru/400477081/db042b453821f5fc9aef1507ea0579a7/" TargetMode="External"/><Relationship Id="rId140" Type="http://schemas.openxmlformats.org/officeDocument/2006/relationships/hyperlink" Target="https://base.garant.ru/400477081/db042b453821f5fc9aef1507ea0579a7/" TargetMode="External"/><Relationship Id="rId145" Type="http://schemas.openxmlformats.org/officeDocument/2006/relationships/hyperlink" Target="https://base.garant.ru/403726496/672a2a77be4a05323924ca04e64249ba/" TargetMode="External"/><Relationship Id="rId161" Type="http://schemas.openxmlformats.org/officeDocument/2006/relationships/hyperlink" Target="https://base.garant.ru/400477081/db042b453821f5fc9aef1507ea0579a7/" TargetMode="External"/><Relationship Id="rId166" Type="http://schemas.openxmlformats.org/officeDocument/2006/relationships/hyperlink" Target="https://base.garant.ru/403726496/672a2a77be4a05323924ca04e64249ba/" TargetMode="External"/><Relationship Id="rId182" Type="http://schemas.openxmlformats.org/officeDocument/2006/relationships/hyperlink" Target="https://base.garant.ru/400477081/#friends" TargetMode="External"/><Relationship Id="rId187" Type="http://schemas.openxmlformats.org/officeDocument/2006/relationships/image" Target="media/image1.gif"/><Relationship Id="rId1" Type="http://schemas.openxmlformats.org/officeDocument/2006/relationships/numbering" Target="numbering.xml"/><Relationship Id="rId6" Type="http://schemas.openxmlformats.org/officeDocument/2006/relationships/hyperlink" Target="https://base.garant.ru/403726496/672a2a77be4a05323924ca04e64249ba/" TargetMode="External"/><Relationship Id="rId23" Type="http://schemas.openxmlformats.org/officeDocument/2006/relationships/hyperlink" Target="https://base.garant.ru/400477081/" TargetMode="External"/><Relationship Id="rId28" Type="http://schemas.openxmlformats.org/officeDocument/2006/relationships/hyperlink" Target="https://base.garant.ru/404827155/b523906a6c1f51b2821b22cfcc74713d/" TargetMode="External"/><Relationship Id="rId49" Type="http://schemas.openxmlformats.org/officeDocument/2006/relationships/hyperlink" Target="https://base.garant.ru/12112505/741609f9002bd54a24e5c49cb5af953b/" TargetMode="External"/><Relationship Id="rId114" Type="http://schemas.openxmlformats.org/officeDocument/2006/relationships/hyperlink" Target="https://base.garant.ru/76800141/ae870c110f5a65a36acc1c13703a2b12/" TargetMode="External"/><Relationship Id="rId119" Type="http://schemas.openxmlformats.org/officeDocument/2006/relationships/hyperlink" Target="https://base.garant.ru/12119913/1cafb24d049dcd1e7707a22d98e9858f/" TargetMode="External"/><Relationship Id="rId44" Type="http://schemas.openxmlformats.org/officeDocument/2006/relationships/hyperlink" Target="https://base.garant.ru/400477081/db042b453821f5fc9aef1507ea0579a7/" TargetMode="External"/><Relationship Id="rId60" Type="http://schemas.openxmlformats.org/officeDocument/2006/relationships/hyperlink" Target="https://base.garant.ru/76800141/ae870c110f5a65a36acc1c13703a2b12/" TargetMode="External"/><Relationship Id="rId65" Type="http://schemas.openxmlformats.org/officeDocument/2006/relationships/hyperlink" Target="https://base.garant.ru/76800141/ae870c110f5a65a36acc1c13703a2b12/" TargetMode="External"/><Relationship Id="rId81" Type="http://schemas.openxmlformats.org/officeDocument/2006/relationships/hyperlink" Target="https://base.garant.ru/76805072/dd05b16b6bbd2b7adea6fcee62a9f3cc/" TargetMode="External"/><Relationship Id="rId86" Type="http://schemas.openxmlformats.org/officeDocument/2006/relationships/hyperlink" Target="https://base.garant.ru/400477081/db042b453821f5fc9aef1507ea0579a7/" TargetMode="External"/><Relationship Id="rId130" Type="http://schemas.openxmlformats.org/officeDocument/2006/relationships/hyperlink" Target="https://base.garant.ru/400477081/db042b453821f5fc9aef1507ea0579a7/" TargetMode="External"/><Relationship Id="rId135" Type="http://schemas.openxmlformats.org/officeDocument/2006/relationships/hyperlink" Target="https://base.garant.ru/400477081/db042b453821f5fc9aef1507ea0579a7/" TargetMode="External"/><Relationship Id="rId151" Type="http://schemas.openxmlformats.org/officeDocument/2006/relationships/hyperlink" Target="https://base.garant.ru/400477081/db042b453821f5fc9aef1507ea0579a7/" TargetMode="External"/><Relationship Id="rId156" Type="http://schemas.openxmlformats.org/officeDocument/2006/relationships/hyperlink" Target="https://base.garant.ru/76800141/ae870c110f5a65a36acc1c13703a2b12/" TargetMode="External"/><Relationship Id="rId177" Type="http://schemas.openxmlformats.org/officeDocument/2006/relationships/hyperlink" Target="https://base.garant.ru/403726496/672a2a77be4a05323924ca04e64249ba/" TargetMode="External"/><Relationship Id="rId172" Type="http://schemas.openxmlformats.org/officeDocument/2006/relationships/hyperlink" Target="https://base.garant.ru/400477081/db042b453821f5fc9aef1507ea0579a7/" TargetMode="External"/><Relationship Id="rId13" Type="http://schemas.openxmlformats.org/officeDocument/2006/relationships/hyperlink" Target="https://base.garant.ru/403726496/672a2a77be4a05323924ca04e64249ba/" TargetMode="External"/><Relationship Id="rId18" Type="http://schemas.openxmlformats.org/officeDocument/2006/relationships/hyperlink" Target="https://base.garant.ru/76800141/ae870c110f5a65a36acc1c13703a2b12/" TargetMode="External"/><Relationship Id="rId39" Type="http://schemas.openxmlformats.org/officeDocument/2006/relationships/hyperlink" Target="https://base.garant.ru/403726496/672a2a77be4a05323924ca04e64249ba/" TargetMode="External"/><Relationship Id="rId109" Type="http://schemas.openxmlformats.org/officeDocument/2006/relationships/hyperlink" Target="https://base.garant.ru/403726496/672a2a77be4a05323924ca04e64249ba/" TargetMode="External"/><Relationship Id="rId34" Type="http://schemas.openxmlformats.org/officeDocument/2006/relationships/hyperlink" Target="https://base.garant.ru/400477081/db042b453821f5fc9aef1507ea0579a7/" TargetMode="External"/><Relationship Id="rId50" Type="http://schemas.openxmlformats.org/officeDocument/2006/relationships/hyperlink" Target="https://base.garant.ru/400477081/db042b453821f5fc9aef1507ea0579a7/" TargetMode="External"/><Relationship Id="rId55" Type="http://schemas.openxmlformats.org/officeDocument/2006/relationships/hyperlink" Target="https://base.garant.ru/12157576/53f89421bbdaf741eb2d1ecc4ddb4c33/" TargetMode="External"/><Relationship Id="rId76" Type="http://schemas.openxmlformats.org/officeDocument/2006/relationships/hyperlink" Target="https://base.garant.ru/400477081/db042b453821f5fc9aef1507ea0579a7/" TargetMode="External"/><Relationship Id="rId97" Type="http://schemas.openxmlformats.org/officeDocument/2006/relationships/hyperlink" Target="https://base.garant.ru/404827155/b523906a6c1f51b2821b22cfcc74713d/" TargetMode="External"/><Relationship Id="rId104" Type="http://schemas.openxmlformats.org/officeDocument/2006/relationships/hyperlink" Target="https://base.garant.ru/76800141/ae870c110f5a65a36acc1c13703a2b12/" TargetMode="External"/><Relationship Id="rId120" Type="http://schemas.openxmlformats.org/officeDocument/2006/relationships/hyperlink" Target="https://base.garant.ru/400477081/db042b453821f5fc9aef1507ea0579a7/" TargetMode="External"/><Relationship Id="rId125" Type="http://schemas.openxmlformats.org/officeDocument/2006/relationships/hyperlink" Target="https://base.garant.ru/400477081/db042b453821f5fc9aef1507ea0579a7/" TargetMode="External"/><Relationship Id="rId141" Type="http://schemas.openxmlformats.org/officeDocument/2006/relationships/hyperlink" Target="https://base.garant.ru/400477081/db042b453821f5fc9aef1507ea0579a7/" TargetMode="External"/><Relationship Id="rId146" Type="http://schemas.openxmlformats.org/officeDocument/2006/relationships/hyperlink" Target="https://base.garant.ru/76800141/ae870c110f5a65a36acc1c13703a2b12/" TargetMode="External"/><Relationship Id="rId167" Type="http://schemas.openxmlformats.org/officeDocument/2006/relationships/hyperlink" Target="https://base.garant.ru/400477081/db042b453821f5fc9aef1507ea0579a7/" TargetMode="External"/><Relationship Id="rId188" Type="http://schemas.openxmlformats.org/officeDocument/2006/relationships/fontTable" Target="fontTable.xml"/><Relationship Id="rId7" Type="http://schemas.openxmlformats.org/officeDocument/2006/relationships/hyperlink" Target="https://base.garant.ru/76800141/" TargetMode="External"/><Relationship Id="rId71" Type="http://schemas.openxmlformats.org/officeDocument/2006/relationships/hyperlink" Target="https://base.garant.ru/404827155/b523906a6c1f51b2821b22cfcc74713d/" TargetMode="External"/><Relationship Id="rId92" Type="http://schemas.openxmlformats.org/officeDocument/2006/relationships/hyperlink" Target="https://base.garant.ru/400477081/db042b453821f5fc9aef1507ea0579a7/" TargetMode="External"/><Relationship Id="rId162" Type="http://schemas.openxmlformats.org/officeDocument/2006/relationships/hyperlink" Target="https://base.garant.ru/12125268/134df926347d321d8dc82c9551519f33/" TargetMode="External"/><Relationship Id="rId183" Type="http://schemas.openxmlformats.org/officeDocument/2006/relationships/hyperlink" Target="http://www.aero.garant.ru/internet/?utm_source=base&amp;utm_medium=pop-up&amp;utm_content=find-a-solution-230-144&amp;utm_campaign=lead-from-dri" TargetMode="External"/><Relationship Id="rId2" Type="http://schemas.openxmlformats.org/officeDocument/2006/relationships/styles" Target="styles.xml"/><Relationship Id="rId29" Type="http://schemas.openxmlformats.org/officeDocument/2006/relationships/hyperlink" Target="https://base.garant.ru/76805072/dd05b16b6bbd2b7adea6fcee62a9f3cc/" TargetMode="External"/><Relationship Id="rId24" Type="http://schemas.openxmlformats.org/officeDocument/2006/relationships/hyperlink" Target="https://base.garant.ru/403726496/672a2a77be4a05323924ca04e64249ba/" TargetMode="External"/><Relationship Id="rId40" Type="http://schemas.openxmlformats.org/officeDocument/2006/relationships/hyperlink" Target="https://base.garant.ru/76800141/ae870c110f5a65a36acc1c13703a2b12/" TargetMode="External"/><Relationship Id="rId45" Type="http://schemas.openxmlformats.org/officeDocument/2006/relationships/hyperlink" Target="https://base.garant.ru/403726496/672a2a77be4a05323924ca04e64249ba/" TargetMode="External"/><Relationship Id="rId66" Type="http://schemas.openxmlformats.org/officeDocument/2006/relationships/hyperlink" Target="https://base.garant.ru/12181683/5cfd9386b787d6a0c1ead93bfff0bbea/" TargetMode="External"/><Relationship Id="rId87" Type="http://schemas.openxmlformats.org/officeDocument/2006/relationships/hyperlink" Target="https://base.garant.ru/10180093/" TargetMode="External"/><Relationship Id="rId110" Type="http://schemas.openxmlformats.org/officeDocument/2006/relationships/hyperlink" Target="https://base.garant.ru/76800141/ae870c110f5a65a36acc1c13703a2b12/" TargetMode="External"/><Relationship Id="rId115" Type="http://schemas.openxmlformats.org/officeDocument/2006/relationships/hyperlink" Target="https://base.garant.ru/400477081/db042b453821f5fc9aef1507ea0579a7/" TargetMode="External"/><Relationship Id="rId131" Type="http://schemas.openxmlformats.org/officeDocument/2006/relationships/hyperlink" Target="https://base.garant.ru/400477081/db042b453821f5fc9aef1507ea0579a7/" TargetMode="External"/><Relationship Id="rId136" Type="http://schemas.openxmlformats.org/officeDocument/2006/relationships/hyperlink" Target="https://base.garant.ru/400477081/db042b453821f5fc9aef1507ea0579a7/" TargetMode="External"/><Relationship Id="rId157" Type="http://schemas.openxmlformats.org/officeDocument/2006/relationships/hyperlink" Target="https://base.garant.ru/400477081/db042b453821f5fc9aef1507ea0579a7/" TargetMode="External"/><Relationship Id="rId178" Type="http://schemas.openxmlformats.org/officeDocument/2006/relationships/hyperlink" Target="https://base.garant.ru/403726496/672a2a77be4a05323924ca04e64249ba/" TargetMode="External"/><Relationship Id="rId61" Type="http://schemas.openxmlformats.org/officeDocument/2006/relationships/hyperlink" Target="https://base.garant.ru/12119913/1cafb24d049dcd1e7707a22d98e9858f/" TargetMode="External"/><Relationship Id="rId82" Type="http://schemas.openxmlformats.org/officeDocument/2006/relationships/hyperlink" Target="https://base.garant.ru/400477081/db042b453821f5fc9aef1507ea0579a7/" TargetMode="External"/><Relationship Id="rId152" Type="http://schemas.openxmlformats.org/officeDocument/2006/relationships/hyperlink" Target="https://base.garant.ru/403726496/672a2a77be4a05323924ca04e64249ba/" TargetMode="External"/><Relationship Id="rId173" Type="http://schemas.openxmlformats.org/officeDocument/2006/relationships/hyperlink" Target="https://base.garant.ru/400477081/db042b453821f5fc9aef1507ea0579a7/" TargetMode="External"/><Relationship Id="rId19" Type="http://schemas.openxmlformats.org/officeDocument/2006/relationships/hyperlink" Target="https://base.garant.ru/10164333/8685b7f68055bebca4d519b72d8de580/" TargetMode="External"/><Relationship Id="rId14" Type="http://schemas.openxmlformats.org/officeDocument/2006/relationships/hyperlink" Target="https://base.garant.ru/76800141/ae870c110f5a65a36acc1c13703a2b12/" TargetMode="External"/><Relationship Id="rId30" Type="http://schemas.openxmlformats.org/officeDocument/2006/relationships/hyperlink" Target="https://base.garant.ru/12125268/646cd7e8cf19279b078cdec8fcd89ce4/" TargetMode="External"/><Relationship Id="rId35" Type="http://schemas.openxmlformats.org/officeDocument/2006/relationships/hyperlink" Target="https://base.garant.ru/400477081/db042b453821f5fc9aef1507ea0579a7/" TargetMode="External"/><Relationship Id="rId56" Type="http://schemas.openxmlformats.org/officeDocument/2006/relationships/hyperlink" Target="https://base.garant.ru/400477081/db042b453821f5fc9aef1507ea0579a7/" TargetMode="External"/><Relationship Id="rId77" Type="http://schemas.openxmlformats.org/officeDocument/2006/relationships/hyperlink" Target="https://base.garant.ru/400477081/db042b453821f5fc9aef1507ea0579a7/" TargetMode="External"/><Relationship Id="rId100" Type="http://schemas.openxmlformats.org/officeDocument/2006/relationships/hyperlink" Target="https://base.garant.ru/400477081/db042b453821f5fc9aef1507ea0579a7/" TargetMode="External"/><Relationship Id="rId105" Type="http://schemas.openxmlformats.org/officeDocument/2006/relationships/hyperlink" Target="https://base.garant.ru/403726496/672a2a77be4a05323924ca04e64249ba/" TargetMode="External"/><Relationship Id="rId126" Type="http://schemas.openxmlformats.org/officeDocument/2006/relationships/hyperlink" Target="https://base.garant.ru/400477081/db042b453821f5fc9aef1507ea0579a7/" TargetMode="External"/><Relationship Id="rId147" Type="http://schemas.openxmlformats.org/officeDocument/2006/relationships/hyperlink" Target="https://base.garant.ru/403726496/672a2a77be4a05323924ca04e64249ba/" TargetMode="External"/><Relationship Id="rId168" Type="http://schemas.openxmlformats.org/officeDocument/2006/relationships/hyperlink" Target="https://base.garant.ru/400477081/db042b453821f5fc9aef1507ea0579a7/" TargetMode="External"/><Relationship Id="rId8" Type="http://schemas.openxmlformats.org/officeDocument/2006/relationships/hyperlink" Target="https://base.garant.ru/403726496/672a2a77be4a05323924ca04e64249ba/" TargetMode="External"/><Relationship Id="rId51" Type="http://schemas.openxmlformats.org/officeDocument/2006/relationships/hyperlink" Target="https://base.garant.ru/400477081/db042b453821f5fc9aef1507ea0579a7/" TargetMode="External"/><Relationship Id="rId72" Type="http://schemas.openxmlformats.org/officeDocument/2006/relationships/hyperlink" Target="https://base.garant.ru/76805072/dd05b16b6bbd2b7adea6fcee62a9f3cc/" TargetMode="External"/><Relationship Id="rId93" Type="http://schemas.openxmlformats.org/officeDocument/2006/relationships/hyperlink" Target="https://base.garant.ru/404827155/b523906a6c1f51b2821b22cfcc74713d/" TargetMode="External"/><Relationship Id="rId98" Type="http://schemas.openxmlformats.org/officeDocument/2006/relationships/hyperlink" Target="https://base.garant.ru/76805072/dd05b16b6bbd2b7adea6fcee62a9f3cc/" TargetMode="External"/><Relationship Id="rId121" Type="http://schemas.openxmlformats.org/officeDocument/2006/relationships/hyperlink" Target="https://base.garant.ru/400477081/db042b453821f5fc9aef1507ea0579a7/" TargetMode="External"/><Relationship Id="rId142" Type="http://schemas.openxmlformats.org/officeDocument/2006/relationships/hyperlink" Target="https://base.garant.ru/400477081/db042b453821f5fc9aef1507ea0579a7/" TargetMode="External"/><Relationship Id="rId163" Type="http://schemas.openxmlformats.org/officeDocument/2006/relationships/hyperlink" Target="https://base.garant.ru/400477081/db042b453821f5fc9aef1507ea0579a7/" TargetMode="External"/><Relationship Id="rId184" Type="http://schemas.openxmlformats.org/officeDocument/2006/relationships/hyperlink" Target="http://www.garant.ru/company/disclaimer/" TargetMode="External"/><Relationship Id="rId189" Type="http://schemas.openxmlformats.org/officeDocument/2006/relationships/theme" Target="theme/theme1.xml"/><Relationship Id="rId3" Type="http://schemas.microsoft.com/office/2007/relationships/stylesWithEffects" Target="stylesWithEffects.xml"/><Relationship Id="rId25" Type="http://schemas.openxmlformats.org/officeDocument/2006/relationships/hyperlink" Target="https://base.garant.ru/76800141/ae870c110f5a65a36acc1c13703a2b12/" TargetMode="External"/><Relationship Id="rId46" Type="http://schemas.openxmlformats.org/officeDocument/2006/relationships/hyperlink" Target="https://base.garant.ru/76800141/ae870c110f5a65a36acc1c13703a2b12/" TargetMode="External"/><Relationship Id="rId67" Type="http://schemas.openxmlformats.org/officeDocument/2006/relationships/hyperlink" Target="https://base.garant.ru/404827155/b523906a6c1f51b2821b22cfcc74713d/" TargetMode="External"/><Relationship Id="rId116" Type="http://schemas.openxmlformats.org/officeDocument/2006/relationships/hyperlink" Target="https://base.garant.ru/403726496/672a2a77be4a05323924ca04e64249ba/" TargetMode="External"/><Relationship Id="rId137" Type="http://schemas.openxmlformats.org/officeDocument/2006/relationships/hyperlink" Target="https://base.garant.ru/403726496/672a2a77be4a05323924ca04e64249ba/" TargetMode="External"/><Relationship Id="rId158" Type="http://schemas.openxmlformats.org/officeDocument/2006/relationships/hyperlink" Target="https://base.garant.ru/12112604/741609f9002bd54a24e5c49cb5af953b/" TargetMode="External"/><Relationship Id="rId20" Type="http://schemas.openxmlformats.org/officeDocument/2006/relationships/hyperlink" Target="https://base.garant.ru/400477082/" TargetMode="External"/><Relationship Id="rId41" Type="http://schemas.openxmlformats.org/officeDocument/2006/relationships/hyperlink" Target="https://base.garant.ru/400477081/db042b453821f5fc9aef1507ea0579a7/" TargetMode="External"/><Relationship Id="rId62" Type="http://schemas.openxmlformats.org/officeDocument/2006/relationships/hyperlink" Target="https://base.garant.ru/400477081/db042b453821f5fc9aef1507ea0579a7/" TargetMode="External"/><Relationship Id="rId83" Type="http://schemas.openxmlformats.org/officeDocument/2006/relationships/hyperlink" Target="https://base.garant.ru/10180093/" TargetMode="External"/><Relationship Id="rId88" Type="http://schemas.openxmlformats.org/officeDocument/2006/relationships/hyperlink" Target="https://base.garant.ru/12119913/1cafb24d049dcd1e7707a22d98e9858f/" TargetMode="External"/><Relationship Id="rId111" Type="http://schemas.openxmlformats.org/officeDocument/2006/relationships/hyperlink" Target="https://base.garant.ru/400477081/db042b453821f5fc9aef1507ea0579a7/" TargetMode="External"/><Relationship Id="rId132" Type="http://schemas.openxmlformats.org/officeDocument/2006/relationships/hyperlink" Target="https://base.garant.ru/400477081/db042b453821f5fc9aef1507ea0579a7/" TargetMode="External"/><Relationship Id="rId153" Type="http://schemas.openxmlformats.org/officeDocument/2006/relationships/hyperlink" Target="https://base.garant.ru/76800141/ae870c110f5a65a36acc1c13703a2b12/" TargetMode="External"/><Relationship Id="rId174" Type="http://schemas.openxmlformats.org/officeDocument/2006/relationships/hyperlink" Target="https://base.garant.ru/400477081/db042b453821f5fc9aef1507ea0579a7/" TargetMode="External"/><Relationship Id="rId179" Type="http://schemas.openxmlformats.org/officeDocument/2006/relationships/hyperlink" Target="https://base.garant.ru/400477081/db042b453821f5fc9aef1507ea0579a7/" TargetMode="External"/><Relationship Id="rId15" Type="http://schemas.openxmlformats.org/officeDocument/2006/relationships/hyperlink" Target="https://base.garant.ru/403726496/672a2a77be4a05323924ca04e64249ba/" TargetMode="External"/><Relationship Id="rId36" Type="http://schemas.openxmlformats.org/officeDocument/2006/relationships/hyperlink" Target="https://base.garant.ru/400477081/db042b453821f5fc9aef1507ea0579a7/" TargetMode="External"/><Relationship Id="rId57" Type="http://schemas.openxmlformats.org/officeDocument/2006/relationships/hyperlink" Target="https://base.garant.ru/403726496/672a2a77be4a05323924ca04e64249ba/" TargetMode="External"/><Relationship Id="rId106" Type="http://schemas.openxmlformats.org/officeDocument/2006/relationships/hyperlink" Target="https://base.garant.ru/76800141/ae870c110f5a65a36acc1c13703a2b12/" TargetMode="External"/><Relationship Id="rId127" Type="http://schemas.openxmlformats.org/officeDocument/2006/relationships/hyperlink" Target="https://base.garant.ru/400477081/db042b453821f5fc9aef1507ea0579a7/" TargetMode="External"/><Relationship Id="rId10" Type="http://schemas.openxmlformats.org/officeDocument/2006/relationships/hyperlink" Target="https://base.garant.ru/400477081/db042b453821f5fc9aef1507ea0579a7/" TargetMode="External"/><Relationship Id="rId31" Type="http://schemas.openxmlformats.org/officeDocument/2006/relationships/hyperlink" Target="https://base.garant.ru/12125268/646cd7e8cf19279b078cdec8fcd89ce4/" TargetMode="External"/><Relationship Id="rId52" Type="http://schemas.openxmlformats.org/officeDocument/2006/relationships/hyperlink" Target="https://base.garant.ru/400477081/db042b453821f5fc9aef1507ea0579a7/" TargetMode="External"/><Relationship Id="rId73" Type="http://schemas.openxmlformats.org/officeDocument/2006/relationships/hyperlink" Target="https://base.garant.ru/400477081/db042b453821f5fc9aef1507ea0579a7/" TargetMode="External"/><Relationship Id="rId78" Type="http://schemas.openxmlformats.org/officeDocument/2006/relationships/hyperlink" Target="https://base.garant.ru/400477081/db042b453821f5fc9aef1507ea0579a7/" TargetMode="External"/><Relationship Id="rId94" Type="http://schemas.openxmlformats.org/officeDocument/2006/relationships/hyperlink" Target="https://base.garant.ru/76805072/dd05b16b6bbd2b7adea6fcee62a9f3cc/" TargetMode="External"/><Relationship Id="rId99" Type="http://schemas.openxmlformats.org/officeDocument/2006/relationships/hyperlink" Target="https://base.garant.ru/10164333/" TargetMode="External"/><Relationship Id="rId101" Type="http://schemas.openxmlformats.org/officeDocument/2006/relationships/hyperlink" Target="https://base.garant.ru/403726496/672a2a77be4a05323924ca04e64249ba/" TargetMode="External"/><Relationship Id="rId122" Type="http://schemas.openxmlformats.org/officeDocument/2006/relationships/hyperlink" Target="https://base.garant.ru/403726496/672a2a77be4a05323924ca04e64249ba/" TargetMode="External"/><Relationship Id="rId143" Type="http://schemas.openxmlformats.org/officeDocument/2006/relationships/hyperlink" Target="https://base.garant.ru/400477081/db042b453821f5fc9aef1507ea0579a7/" TargetMode="External"/><Relationship Id="rId148" Type="http://schemas.openxmlformats.org/officeDocument/2006/relationships/hyperlink" Target="https://base.garant.ru/76800141/ae870c110f5a65a36acc1c13703a2b12/" TargetMode="External"/><Relationship Id="rId164" Type="http://schemas.openxmlformats.org/officeDocument/2006/relationships/hyperlink" Target="https://base.garant.ru/403726496/672a2a77be4a05323924ca04e64249ba/" TargetMode="External"/><Relationship Id="rId169" Type="http://schemas.openxmlformats.org/officeDocument/2006/relationships/hyperlink" Target="https://base.garant.ru/403726496/672a2a77be4a05323924ca04e64249ba/" TargetMode="External"/><Relationship Id="rId185" Type="http://schemas.openxmlformats.org/officeDocument/2006/relationships/hyperlink" Target="http://www.garant.ru/adv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76800141/ae870c110f5a65a36acc1c13703a2b12/" TargetMode="External"/><Relationship Id="rId180" Type="http://schemas.openxmlformats.org/officeDocument/2006/relationships/hyperlink" Target="https://base.garant.ru/403037436/855e1a1916decdfc45f2b2bd1518a0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7506</Words>
  <Characters>42788</Characters>
  <Application>Microsoft Office Word</Application>
  <DocSecurity>0</DocSecurity>
  <Lines>356</Lines>
  <Paragraphs>100</Paragraphs>
  <ScaleCrop>false</ScaleCrop>
  <Company/>
  <LinksUpToDate>false</LinksUpToDate>
  <CharactersWithSpaces>50194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2022-07-25T07:51:00Z</dcterms:created>
  <dcterms:modified xsi:type="dcterms:W3CDTF">2022-07-25T07:53:00Z</dcterms:modified>
</cp:coreProperties>
</file>