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6EA" w:rsidRPr="006539F4" w:rsidRDefault="00F306EA" w:rsidP="00F306EA">
      <w:pPr>
        <w:spacing w:before="168" w:after="168"/>
        <w:jc w:val="center"/>
        <w:textAlignment w:val="baseline"/>
        <w:rPr>
          <w:rFonts w:ascii="Times New Roman" w:eastAsia="Times New Roman" w:hAnsi="Times New Roman"/>
          <w:sz w:val="28"/>
          <w:szCs w:val="28"/>
          <w:lang w:val="ru-RU"/>
        </w:rPr>
      </w:pPr>
      <w:r w:rsidRPr="006539F4">
        <w:rPr>
          <w:rFonts w:ascii="Times New Roman" w:eastAsia="Calibri" w:hAnsi="Times New Roman"/>
          <w:sz w:val="28"/>
          <w:szCs w:val="28"/>
          <w:lang w:val="ru-RU"/>
        </w:rPr>
        <w:t>Сельское поселение «Большереченское»</w:t>
      </w:r>
    </w:p>
    <w:p w:rsidR="00F306EA" w:rsidRPr="006539F4" w:rsidRDefault="00F306EA" w:rsidP="00F306EA">
      <w:pPr>
        <w:spacing w:before="100" w:beforeAutospacing="1"/>
        <w:jc w:val="center"/>
        <w:rPr>
          <w:rFonts w:ascii="Times New Roman" w:eastAsia="Calibri" w:hAnsi="Times New Roman"/>
          <w:b/>
          <w:sz w:val="28"/>
          <w:szCs w:val="28"/>
          <w:lang w:val="ru-RU"/>
        </w:rPr>
      </w:pPr>
      <w:r w:rsidRPr="006539F4">
        <w:rPr>
          <w:rFonts w:ascii="Times New Roman" w:eastAsia="Calibri" w:hAnsi="Times New Roman"/>
          <w:b/>
          <w:sz w:val="28"/>
          <w:szCs w:val="28"/>
          <w:lang w:val="ru-RU"/>
        </w:rPr>
        <w:t>СОВЕТ СЕЛЬСКОГО ПОСЕЛЕНИЯ</w:t>
      </w:r>
      <w:r w:rsidR="005146BB">
        <w:rPr>
          <w:rFonts w:ascii="Times New Roman" w:eastAsia="Calibri" w:hAnsi="Times New Roman"/>
          <w:b/>
          <w:sz w:val="28"/>
          <w:szCs w:val="28"/>
          <w:lang w:val="ru-RU"/>
        </w:rPr>
        <w:t xml:space="preserve"> </w:t>
      </w:r>
      <w:r w:rsidRPr="006539F4">
        <w:rPr>
          <w:rFonts w:ascii="Times New Roman" w:eastAsia="Calibri" w:hAnsi="Times New Roman"/>
          <w:b/>
          <w:sz w:val="28"/>
          <w:szCs w:val="28"/>
          <w:lang w:val="ru-RU"/>
        </w:rPr>
        <w:t>«БОЛЬШЕРЕЧЕНСКОЕ»</w:t>
      </w:r>
    </w:p>
    <w:p w:rsidR="00F306EA" w:rsidRPr="006539F4" w:rsidRDefault="00F306EA" w:rsidP="00F306EA">
      <w:pPr>
        <w:spacing w:before="100" w:beforeAutospacing="1"/>
        <w:rPr>
          <w:rFonts w:ascii="Times New Roman" w:eastAsia="Calibri" w:hAnsi="Times New Roman"/>
          <w:b/>
          <w:sz w:val="28"/>
          <w:szCs w:val="28"/>
          <w:lang w:val="ru-RU"/>
        </w:rPr>
      </w:pPr>
      <w:r w:rsidRPr="006539F4">
        <w:rPr>
          <w:rFonts w:ascii="Times New Roman" w:eastAsia="Calibri" w:hAnsi="Times New Roman"/>
          <w:b/>
          <w:sz w:val="28"/>
          <w:szCs w:val="28"/>
          <w:lang w:val="ru-RU"/>
        </w:rPr>
        <w:t xml:space="preserve">                                                   РЕШЕНИЕ</w:t>
      </w:r>
    </w:p>
    <w:p w:rsidR="00F306EA" w:rsidRPr="006539F4" w:rsidRDefault="00F306EA" w:rsidP="00F306EA">
      <w:pPr>
        <w:spacing w:before="100" w:beforeAutospacing="1" w:after="100" w:afterAutospacing="1"/>
        <w:rPr>
          <w:rFonts w:ascii="Times New Roman" w:eastAsia="Calibri" w:hAnsi="Times New Roman"/>
          <w:sz w:val="28"/>
          <w:szCs w:val="28"/>
          <w:lang w:val="ru-RU"/>
        </w:rPr>
      </w:pPr>
      <w:r w:rsidRPr="006539F4">
        <w:rPr>
          <w:rFonts w:ascii="Times New Roman" w:eastAsia="Calibri" w:hAnsi="Times New Roman"/>
          <w:sz w:val="28"/>
          <w:szCs w:val="28"/>
          <w:lang w:val="ru-RU"/>
        </w:rPr>
        <w:t>«</w:t>
      </w:r>
      <w:r w:rsidR="006539F4">
        <w:rPr>
          <w:rFonts w:ascii="Times New Roman" w:eastAsia="Calibri" w:hAnsi="Times New Roman"/>
          <w:sz w:val="28"/>
          <w:szCs w:val="28"/>
          <w:lang w:val="ru-RU"/>
        </w:rPr>
        <w:t>30</w:t>
      </w:r>
      <w:r w:rsidRPr="006539F4">
        <w:rPr>
          <w:rFonts w:ascii="Times New Roman" w:eastAsia="Calibri" w:hAnsi="Times New Roman"/>
          <w:sz w:val="28"/>
          <w:szCs w:val="28"/>
          <w:lang w:val="ru-RU"/>
        </w:rPr>
        <w:t xml:space="preserve">» </w:t>
      </w:r>
      <w:r w:rsidR="006539F4">
        <w:rPr>
          <w:rFonts w:ascii="Times New Roman" w:eastAsia="Calibri" w:hAnsi="Times New Roman"/>
          <w:sz w:val="28"/>
          <w:szCs w:val="28"/>
          <w:lang w:val="ru-RU"/>
        </w:rPr>
        <w:t>сентября</w:t>
      </w:r>
      <w:r w:rsidRPr="006539F4">
        <w:rPr>
          <w:rFonts w:ascii="Times New Roman" w:eastAsia="Calibri" w:hAnsi="Times New Roman"/>
          <w:sz w:val="28"/>
          <w:szCs w:val="28"/>
          <w:lang w:val="ru-RU"/>
        </w:rPr>
        <w:t xml:space="preserve"> </w:t>
      </w:r>
      <w:r w:rsidR="006539F4">
        <w:rPr>
          <w:rFonts w:ascii="Times New Roman" w:eastAsia="Calibri" w:hAnsi="Times New Roman"/>
          <w:sz w:val="28"/>
          <w:szCs w:val="28"/>
          <w:lang w:val="ru-RU"/>
        </w:rPr>
        <w:t xml:space="preserve"> </w:t>
      </w:r>
      <w:r w:rsidRPr="006539F4">
        <w:rPr>
          <w:rFonts w:ascii="Times New Roman" w:eastAsia="Calibri" w:hAnsi="Times New Roman"/>
          <w:sz w:val="28"/>
          <w:szCs w:val="28"/>
          <w:lang w:val="ru-RU"/>
        </w:rPr>
        <w:t>201</w:t>
      </w:r>
      <w:r w:rsidR="006539F4">
        <w:rPr>
          <w:rFonts w:ascii="Times New Roman" w:eastAsia="Calibri" w:hAnsi="Times New Roman"/>
          <w:sz w:val="28"/>
          <w:szCs w:val="28"/>
          <w:lang w:val="ru-RU"/>
        </w:rPr>
        <w:t>9</w:t>
      </w:r>
      <w:r w:rsidRPr="006539F4">
        <w:rPr>
          <w:rFonts w:ascii="Times New Roman" w:eastAsia="Calibri" w:hAnsi="Times New Roman"/>
          <w:sz w:val="28"/>
          <w:szCs w:val="28"/>
          <w:lang w:val="ru-RU"/>
        </w:rPr>
        <w:t xml:space="preserve">   г.</w:t>
      </w:r>
      <w:r w:rsidRPr="006539F4">
        <w:rPr>
          <w:rFonts w:ascii="Times New Roman" w:eastAsia="Calibri" w:hAnsi="Times New Roman"/>
          <w:sz w:val="28"/>
          <w:szCs w:val="28"/>
          <w:lang w:val="ru-RU"/>
        </w:rPr>
        <w:tab/>
      </w:r>
      <w:r w:rsidRPr="006539F4">
        <w:rPr>
          <w:rFonts w:ascii="Times New Roman" w:eastAsia="Calibri" w:hAnsi="Times New Roman"/>
          <w:sz w:val="28"/>
          <w:szCs w:val="28"/>
          <w:lang w:val="ru-RU"/>
        </w:rPr>
        <w:tab/>
      </w:r>
      <w:r w:rsidRPr="006539F4">
        <w:rPr>
          <w:rFonts w:ascii="Times New Roman" w:eastAsia="Calibri" w:hAnsi="Times New Roman"/>
          <w:sz w:val="28"/>
          <w:szCs w:val="28"/>
          <w:lang w:val="ru-RU"/>
        </w:rPr>
        <w:tab/>
      </w:r>
      <w:r w:rsidRPr="006539F4">
        <w:rPr>
          <w:rFonts w:ascii="Times New Roman" w:eastAsia="Calibri" w:hAnsi="Times New Roman"/>
          <w:sz w:val="28"/>
          <w:szCs w:val="28"/>
          <w:lang w:val="ru-RU"/>
        </w:rPr>
        <w:tab/>
        <w:t xml:space="preserve">                                            №</w:t>
      </w:r>
      <w:r w:rsidR="006539F4">
        <w:rPr>
          <w:rFonts w:ascii="Times New Roman" w:eastAsia="Calibri" w:hAnsi="Times New Roman"/>
          <w:sz w:val="28"/>
          <w:szCs w:val="28"/>
          <w:lang w:val="ru-RU"/>
        </w:rPr>
        <w:t xml:space="preserve"> 15</w:t>
      </w:r>
      <w:r w:rsidRPr="006539F4">
        <w:rPr>
          <w:rFonts w:ascii="Times New Roman" w:eastAsia="Calibri" w:hAnsi="Times New Roman"/>
          <w:sz w:val="28"/>
          <w:szCs w:val="28"/>
          <w:lang w:val="ru-RU"/>
        </w:rPr>
        <w:t xml:space="preserve">     </w:t>
      </w:r>
    </w:p>
    <w:p w:rsidR="00F306EA" w:rsidRPr="006539F4" w:rsidRDefault="00F306EA" w:rsidP="00F306EA">
      <w:pPr>
        <w:spacing w:before="100" w:beforeAutospacing="1" w:after="100" w:afterAutospacing="1"/>
        <w:jc w:val="center"/>
        <w:rPr>
          <w:rFonts w:ascii="Times New Roman" w:eastAsia="Calibri" w:hAnsi="Times New Roman"/>
          <w:sz w:val="28"/>
          <w:szCs w:val="28"/>
          <w:lang w:val="ru-RU"/>
        </w:rPr>
      </w:pPr>
      <w:proofErr w:type="spellStart"/>
      <w:r w:rsidRPr="006539F4">
        <w:rPr>
          <w:rFonts w:ascii="Times New Roman" w:eastAsia="Calibri" w:hAnsi="Times New Roman"/>
          <w:sz w:val="28"/>
          <w:szCs w:val="28"/>
          <w:lang w:val="ru-RU"/>
        </w:rPr>
        <w:t>Нп</w:t>
      </w:r>
      <w:proofErr w:type="spellEnd"/>
      <w:r w:rsidRPr="006539F4">
        <w:rPr>
          <w:rFonts w:ascii="Times New Roman" w:eastAsia="Calibri" w:hAnsi="Times New Roman"/>
          <w:sz w:val="28"/>
          <w:szCs w:val="28"/>
          <w:lang w:val="ru-RU"/>
        </w:rPr>
        <w:t xml:space="preserve"> Прииск Большая Речка</w:t>
      </w:r>
    </w:p>
    <w:p w:rsidR="00F306EA" w:rsidRPr="00F306EA" w:rsidRDefault="00F306EA" w:rsidP="00F306EA">
      <w:pPr>
        <w:jc w:val="center"/>
        <w:rPr>
          <w:rFonts w:ascii="Times New Roman" w:hAnsi="Times New Roman"/>
          <w:b/>
          <w:sz w:val="28"/>
          <w:szCs w:val="28"/>
          <w:lang w:val="ru-RU"/>
        </w:rPr>
      </w:pPr>
      <w:r>
        <w:rPr>
          <w:rFonts w:ascii="Times New Roman" w:eastAsia="Times New Roman" w:hAnsi="Times New Roman"/>
          <w:b/>
          <w:bCs/>
          <w:color w:val="333333"/>
          <w:sz w:val="28"/>
          <w:szCs w:val="28"/>
          <w:lang w:val="ru-RU"/>
        </w:rPr>
        <w:t>О внесении дополнений в решение Совета сельского поселения «Большереченское» от 28.08.2018 г. № 10 «</w:t>
      </w:r>
      <w:r w:rsidRPr="00F306EA">
        <w:rPr>
          <w:rFonts w:ascii="Times New Roman" w:eastAsia="Times New Roman" w:hAnsi="Times New Roman"/>
          <w:b/>
          <w:bCs/>
          <w:color w:val="333333"/>
          <w:sz w:val="28"/>
          <w:szCs w:val="28"/>
          <w:lang w:val="ru-RU"/>
        </w:rPr>
        <w:t>Об утверждении перечня должностных лиц органов местного самоуправления сельского поселения «Большереченское», уполномоченных составлять протоколы об административных правонарушениях</w:t>
      </w:r>
      <w:r>
        <w:rPr>
          <w:rFonts w:ascii="Times New Roman" w:eastAsia="Times New Roman" w:hAnsi="Times New Roman"/>
          <w:b/>
          <w:bCs/>
          <w:color w:val="333333"/>
          <w:sz w:val="28"/>
          <w:szCs w:val="28"/>
          <w:lang w:val="ru-RU"/>
        </w:rPr>
        <w:t>»</w:t>
      </w:r>
      <w:r w:rsidRPr="00F306EA">
        <w:rPr>
          <w:rFonts w:ascii="Times New Roman" w:eastAsia="Times New Roman" w:hAnsi="Times New Roman"/>
          <w:b/>
          <w:bCs/>
          <w:color w:val="333333"/>
          <w:sz w:val="28"/>
          <w:szCs w:val="28"/>
          <w:lang w:val="ru-RU"/>
        </w:rPr>
        <w:t>.</w:t>
      </w:r>
    </w:p>
    <w:p w:rsidR="00F306EA" w:rsidRPr="006539F4" w:rsidRDefault="00F306EA" w:rsidP="00F306EA">
      <w:pPr>
        <w:shd w:val="clear" w:color="auto" w:fill="FFFFFF"/>
        <w:jc w:val="both"/>
        <w:rPr>
          <w:rFonts w:ascii="Times New Roman" w:eastAsia="Times New Roman" w:hAnsi="Times New Roman"/>
          <w:color w:val="333333"/>
          <w:sz w:val="28"/>
          <w:szCs w:val="28"/>
          <w:lang w:val="ru-RU"/>
        </w:rPr>
      </w:pPr>
      <w:r w:rsidRPr="003B3E25">
        <w:rPr>
          <w:rFonts w:ascii="Times New Roman" w:eastAsia="Times New Roman" w:hAnsi="Times New Roman"/>
          <w:b/>
          <w:bCs/>
          <w:color w:val="333333"/>
          <w:sz w:val="28"/>
          <w:szCs w:val="28"/>
        </w:rPr>
        <w:t> </w:t>
      </w:r>
      <w:r w:rsidRPr="00F306EA">
        <w:rPr>
          <w:rFonts w:ascii="Times New Roman" w:eastAsia="Times New Roman" w:hAnsi="Times New Roman"/>
          <w:b/>
          <w:bCs/>
          <w:color w:val="333333"/>
          <w:sz w:val="28"/>
          <w:szCs w:val="28"/>
          <w:lang w:val="ru-RU"/>
        </w:rPr>
        <w:t xml:space="preserve"> </w:t>
      </w:r>
      <w:r w:rsidRPr="003B3E25">
        <w:rPr>
          <w:rFonts w:ascii="Times New Roman" w:eastAsia="Times New Roman" w:hAnsi="Times New Roman"/>
          <w:b/>
          <w:bCs/>
          <w:color w:val="333333"/>
          <w:sz w:val="28"/>
          <w:szCs w:val="28"/>
        </w:rPr>
        <w:t> </w:t>
      </w:r>
      <w:r w:rsidRPr="00F306EA">
        <w:rPr>
          <w:rFonts w:ascii="Times New Roman" w:eastAsia="Times New Roman" w:hAnsi="Times New Roman"/>
          <w:b/>
          <w:bCs/>
          <w:color w:val="333333"/>
          <w:sz w:val="28"/>
          <w:szCs w:val="28"/>
          <w:lang w:val="ru-RU"/>
        </w:rPr>
        <w:t xml:space="preserve"> </w:t>
      </w:r>
      <w:r w:rsidRPr="003B3E25">
        <w:rPr>
          <w:rFonts w:ascii="Times New Roman" w:eastAsia="Times New Roman" w:hAnsi="Times New Roman"/>
          <w:color w:val="333333"/>
          <w:sz w:val="28"/>
          <w:szCs w:val="28"/>
        </w:rPr>
        <w:t> </w:t>
      </w:r>
      <w:r w:rsidRPr="00F306EA">
        <w:rPr>
          <w:rFonts w:ascii="Times New Roman" w:eastAsia="Times New Roman" w:hAnsi="Times New Roman"/>
          <w:color w:val="333333"/>
          <w:sz w:val="28"/>
          <w:szCs w:val="28"/>
          <w:lang w:val="ru-RU"/>
        </w:rPr>
        <w:t xml:space="preserve"> </w:t>
      </w:r>
      <w:r w:rsidRPr="006539F4">
        <w:rPr>
          <w:rFonts w:ascii="Times New Roman" w:eastAsia="Times New Roman" w:hAnsi="Times New Roman"/>
          <w:color w:val="333333"/>
          <w:sz w:val="28"/>
          <w:szCs w:val="28"/>
          <w:lang w:val="ru-RU"/>
        </w:rPr>
        <w:t>В соответствии с Кодексом Российской Федерации об административных правонарушениях, Законом Забайкальского края от 04.05.2010 года № 366-ЗЗК «О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 (в редакции Закона Забайкальского края от 26.12.2016 № 1433-ЗЗК), Законом Забайкальского края от 24.06.2009 № 198-ЗЗК «Об административных правонарушениях», руководствуясь статьей 37 Устава сельского поселения</w:t>
      </w:r>
      <w:r w:rsidRPr="003B3E25">
        <w:rPr>
          <w:rFonts w:ascii="Times New Roman" w:eastAsia="Times New Roman" w:hAnsi="Times New Roman"/>
          <w:color w:val="333333"/>
          <w:sz w:val="28"/>
          <w:szCs w:val="28"/>
        </w:rPr>
        <w:t> </w:t>
      </w:r>
      <w:r w:rsidRPr="006539F4">
        <w:rPr>
          <w:rFonts w:ascii="Times New Roman" w:eastAsia="Times New Roman" w:hAnsi="Times New Roman"/>
          <w:color w:val="333333"/>
          <w:sz w:val="28"/>
          <w:szCs w:val="28"/>
          <w:lang w:val="ru-RU"/>
        </w:rPr>
        <w:t xml:space="preserve"> </w:t>
      </w:r>
      <w:r w:rsidRPr="006539F4">
        <w:rPr>
          <w:rFonts w:ascii="Times New Roman" w:eastAsia="Times New Roman" w:hAnsi="Times New Roman"/>
          <w:bCs/>
          <w:color w:val="333333"/>
          <w:sz w:val="28"/>
          <w:szCs w:val="28"/>
          <w:lang w:val="ru-RU"/>
        </w:rPr>
        <w:t xml:space="preserve">«Большереченское» </w:t>
      </w:r>
      <w:r w:rsidRPr="006539F4">
        <w:rPr>
          <w:rFonts w:ascii="Times New Roman" w:eastAsia="Times New Roman" w:hAnsi="Times New Roman"/>
          <w:color w:val="333333"/>
          <w:sz w:val="28"/>
          <w:szCs w:val="28"/>
          <w:lang w:val="ru-RU"/>
        </w:rPr>
        <w:t xml:space="preserve">Совет сельского поселения </w:t>
      </w:r>
      <w:r w:rsidRPr="006539F4">
        <w:rPr>
          <w:rFonts w:ascii="Times New Roman" w:eastAsia="Times New Roman" w:hAnsi="Times New Roman"/>
          <w:bCs/>
          <w:color w:val="333333"/>
          <w:sz w:val="28"/>
          <w:szCs w:val="28"/>
          <w:lang w:val="ru-RU"/>
        </w:rPr>
        <w:t>«Большереченское»</w:t>
      </w:r>
    </w:p>
    <w:p w:rsidR="00F306EA" w:rsidRPr="003B3E25" w:rsidRDefault="00F306EA" w:rsidP="00F306EA">
      <w:pPr>
        <w:shd w:val="clear" w:color="auto" w:fill="FFFFFF"/>
        <w:jc w:val="both"/>
        <w:rPr>
          <w:rFonts w:ascii="Times New Roman" w:eastAsia="Times New Roman" w:hAnsi="Times New Roman"/>
          <w:color w:val="333333"/>
          <w:sz w:val="28"/>
          <w:szCs w:val="28"/>
        </w:rPr>
      </w:pPr>
      <w:r w:rsidRPr="003B3E25">
        <w:rPr>
          <w:rFonts w:ascii="Times New Roman" w:eastAsia="Times New Roman" w:hAnsi="Times New Roman"/>
          <w:b/>
          <w:bCs/>
          <w:color w:val="333333"/>
          <w:sz w:val="28"/>
          <w:szCs w:val="28"/>
        </w:rPr>
        <w:t>РЕШИЛ:</w:t>
      </w:r>
    </w:p>
    <w:p w:rsidR="0043710D" w:rsidRPr="0043710D" w:rsidRDefault="0043710D" w:rsidP="0043710D">
      <w:pPr>
        <w:pStyle w:val="aa"/>
        <w:numPr>
          <w:ilvl w:val="0"/>
          <w:numId w:val="1"/>
        </w:numPr>
        <w:jc w:val="both"/>
        <w:rPr>
          <w:rFonts w:ascii="Times New Roman" w:eastAsia="Times New Roman" w:hAnsi="Times New Roman"/>
          <w:b/>
          <w:bCs/>
          <w:color w:val="333333"/>
          <w:sz w:val="28"/>
          <w:szCs w:val="28"/>
          <w:lang w:val="ru-RU"/>
        </w:rPr>
      </w:pPr>
      <w:r w:rsidRPr="0043710D">
        <w:rPr>
          <w:rFonts w:ascii="Times New Roman" w:eastAsia="Times New Roman" w:hAnsi="Times New Roman"/>
          <w:bCs/>
          <w:color w:val="333333"/>
          <w:sz w:val="28"/>
          <w:szCs w:val="28"/>
          <w:lang w:val="ru-RU"/>
        </w:rPr>
        <w:t>Внести дополнения в решение Совета сельского поселения «Большереченское» от 28.08.2018 г. № 10 «Об утверждении перечня должностных лиц органов местного самоуправления сельского поселения «Большереченское», уполномоченных составлять протоколы об административных правонарушениях</w:t>
      </w:r>
      <w:r w:rsidRPr="0043710D">
        <w:rPr>
          <w:rFonts w:ascii="Times New Roman" w:eastAsia="Times New Roman" w:hAnsi="Times New Roman"/>
          <w:b/>
          <w:bCs/>
          <w:color w:val="333333"/>
          <w:sz w:val="28"/>
          <w:szCs w:val="28"/>
          <w:lang w:val="ru-RU"/>
        </w:rPr>
        <w:t>»:</w:t>
      </w:r>
    </w:p>
    <w:p w:rsidR="00046E93" w:rsidRDefault="0043710D" w:rsidP="0043710D">
      <w:pPr>
        <w:ind w:left="360"/>
        <w:jc w:val="both"/>
        <w:rPr>
          <w:rFonts w:ascii="Times New Roman" w:hAnsi="Times New Roman"/>
          <w:sz w:val="28"/>
          <w:szCs w:val="28"/>
          <w:lang w:val="ru-RU"/>
        </w:rPr>
      </w:pPr>
      <w:r w:rsidRPr="0043710D">
        <w:rPr>
          <w:rFonts w:ascii="Times New Roman" w:hAnsi="Times New Roman"/>
          <w:sz w:val="28"/>
          <w:szCs w:val="28"/>
          <w:lang w:val="ru-RU"/>
        </w:rPr>
        <w:t xml:space="preserve">1) </w:t>
      </w:r>
      <w:r w:rsidR="00046E93">
        <w:rPr>
          <w:rFonts w:ascii="Times New Roman" w:hAnsi="Times New Roman"/>
          <w:sz w:val="28"/>
          <w:szCs w:val="28"/>
          <w:lang w:val="ru-RU"/>
        </w:rPr>
        <w:t xml:space="preserve">    слово «статьей» заменить словом «статьями»;</w:t>
      </w:r>
    </w:p>
    <w:p w:rsidR="0043710D" w:rsidRPr="0043710D" w:rsidRDefault="00046E93" w:rsidP="0043710D">
      <w:pPr>
        <w:ind w:left="360"/>
        <w:jc w:val="both"/>
        <w:rPr>
          <w:rFonts w:ascii="Times New Roman" w:hAnsi="Times New Roman"/>
          <w:sz w:val="28"/>
          <w:szCs w:val="28"/>
          <w:lang w:val="ru-RU"/>
        </w:rPr>
      </w:pPr>
      <w:r>
        <w:rPr>
          <w:rFonts w:ascii="Times New Roman" w:hAnsi="Times New Roman"/>
          <w:sz w:val="28"/>
          <w:szCs w:val="28"/>
          <w:lang w:val="ru-RU"/>
        </w:rPr>
        <w:t xml:space="preserve">2) </w:t>
      </w:r>
      <w:r w:rsidR="0043710D">
        <w:rPr>
          <w:rFonts w:ascii="Times New Roman" w:hAnsi="Times New Roman"/>
          <w:sz w:val="28"/>
          <w:szCs w:val="28"/>
          <w:lang w:val="ru-RU"/>
        </w:rPr>
        <w:t>после слов «</w:t>
      </w:r>
      <w:r>
        <w:rPr>
          <w:rFonts w:ascii="Times New Roman" w:hAnsi="Times New Roman"/>
          <w:sz w:val="28"/>
          <w:szCs w:val="28"/>
          <w:lang w:val="ru-RU"/>
        </w:rPr>
        <w:t>предусмотренных статьей 13.1</w:t>
      </w:r>
      <w:r w:rsidR="0043710D">
        <w:rPr>
          <w:rFonts w:ascii="Times New Roman" w:hAnsi="Times New Roman"/>
          <w:sz w:val="28"/>
          <w:szCs w:val="28"/>
          <w:lang w:val="ru-RU"/>
        </w:rPr>
        <w:t>» дополнить слов</w:t>
      </w:r>
      <w:r>
        <w:rPr>
          <w:rFonts w:ascii="Times New Roman" w:hAnsi="Times New Roman"/>
          <w:sz w:val="28"/>
          <w:szCs w:val="28"/>
          <w:lang w:val="ru-RU"/>
        </w:rPr>
        <w:t xml:space="preserve">ами </w:t>
      </w:r>
      <w:r w:rsidR="0043710D">
        <w:rPr>
          <w:rFonts w:ascii="Times New Roman" w:hAnsi="Times New Roman"/>
          <w:sz w:val="28"/>
          <w:szCs w:val="28"/>
          <w:lang w:val="ru-RU"/>
        </w:rPr>
        <w:t>«</w:t>
      </w:r>
      <w:r>
        <w:rPr>
          <w:rFonts w:ascii="Times New Roman" w:hAnsi="Times New Roman"/>
          <w:sz w:val="28"/>
          <w:szCs w:val="28"/>
          <w:lang w:val="ru-RU"/>
        </w:rPr>
        <w:t>7, 13 15-17.2, 17.4, 18, 18(1), 23, 24, 29, 33, 36.2, 41- 43, 44 (за нарушение установленных маршрута регулярных перевозок и расписания движения транспорта общего пользования в городском и пригородном сообщении), 46.2, 46.3 и 51</w:t>
      </w:r>
      <w:r w:rsidR="0043710D">
        <w:rPr>
          <w:rFonts w:ascii="Times New Roman" w:hAnsi="Times New Roman"/>
          <w:sz w:val="28"/>
          <w:szCs w:val="28"/>
          <w:lang w:val="ru-RU"/>
        </w:rPr>
        <w:t>».</w:t>
      </w:r>
    </w:p>
    <w:p w:rsidR="00F306EA" w:rsidRPr="005146BB" w:rsidRDefault="00F306EA" w:rsidP="00F306EA">
      <w:pPr>
        <w:shd w:val="clear" w:color="auto" w:fill="FFFFFF"/>
        <w:rPr>
          <w:rFonts w:ascii="Times New Roman" w:eastAsia="Times New Roman" w:hAnsi="Times New Roman"/>
          <w:color w:val="333333"/>
          <w:sz w:val="28"/>
          <w:szCs w:val="28"/>
          <w:lang w:val="ru-RU"/>
        </w:rPr>
      </w:pPr>
      <w:r w:rsidRPr="005146BB">
        <w:rPr>
          <w:rFonts w:ascii="Times New Roman" w:eastAsia="Times New Roman" w:hAnsi="Times New Roman"/>
          <w:bCs/>
          <w:color w:val="333333"/>
          <w:sz w:val="28"/>
          <w:szCs w:val="28"/>
          <w:lang w:val="ru-RU"/>
        </w:rPr>
        <w:t>3.</w:t>
      </w:r>
      <w:r w:rsidRPr="005146BB">
        <w:rPr>
          <w:rFonts w:ascii="Times New Roman" w:eastAsia="Times New Roman" w:hAnsi="Times New Roman"/>
          <w:bCs/>
          <w:color w:val="333333"/>
          <w:sz w:val="28"/>
          <w:szCs w:val="28"/>
        </w:rPr>
        <w:t>      </w:t>
      </w:r>
      <w:r w:rsidRPr="005146BB">
        <w:rPr>
          <w:rFonts w:ascii="Times New Roman" w:eastAsia="Times New Roman" w:hAnsi="Times New Roman"/>
          <w:color w:val="333333"/>
          <w:sz w:val="28"/>
          <w:szCs w:val="28"/>
          <w:lang w:val="ru-RU"/>
        </w:rPr>
        <w:t>Настоящее решение вступает в силу после его официального обнародования.</w:t>
      </w:r>
    </w:p>
    <w:p w:rsidR="00F306EA" w:rsidRPr="006539F4" w:rsidRDefault="00F306EA" w:rsidP="00F306EA">
      <w:pPr>
        <w:shd w:val="clear" w:color="auto" w:fill="FFFFFF"/>
        <w:rPr>
          <w:rFonts w:ascii="Times New Roman" w:eastAsia="Times New Roman" w:hAnsi="Times New Roman"/>
          <w:color w:val="333333"/>
          <w:sz w:val="28"/>
          <w:szCs w:val="28"/>
          <w:lang w:val="ru-RU"/>
        </w:rPr>
      </w:pPr>
      <w:r w:rsidRPr="005146BB">
        <w:rPr>
          <w:rFonts w:ascii="Times New Roman" w:eastAsia="Times New Roman" w:hAnsi="Times New Roman"/>
          <w:bCs/>
          <w:color w:val="333333"/>
          <w:sz w:val="28"/>
          <w:szCs w:val="28"/>
          <w:lang w:val="ru-RU"/>
        </w:rPr>
        <w:t>4.</w:t>
      </w:r>
      <w:r w:rsidRPr="003B3E25">
        <w:rPr>
          <w:rFonts w:ascii="Times New Roman" w:eastAsia="Times New Roman" w:hAnsi="Times New Roman"/>
          <w:b/>
          <w:bCs/>
          <w:color w:val="333333"/>
          <w:sz w:val="28"/>
          <w:szCs w:val="28"/>
        </w:rPr>
        <w:t>      </w:t>
      </w:r>
      <w:proofErr w:type="gramStart"/>
      <w:r w:rsidRPr="006539F4">
        <w:rPr>
          <w:rFonts w:ascii="Times New Roman" w:eastAsia="Times New Roman" w:hAnsi="Times New Roman"/>
          <w:color w:val="333333"/>
          <w:sz w:val="28"/>
          <w:szCs w:val="28"/>
          <w:lang w:val="ru-RU"/>
        </w:rPr>
        <w:t>Контроль за</w:t>
      </w:r>
      <w:proofErr w:type="gramEnd"/>
      <w:r w:rsidRPr="006539F4">
        <w:rPr>
          <w:rFonts w:ascii="Times New Roman" w:eastAsia="Times New Roman" w:hAnsi="Times New Roman"/>
          <w:color w:val="333333"/>
          <w:sz w:val="28"/>
          <w:szCs w:val="28"/>
          <w:lang w:val="ru-RU"/>
        </w:rPr>
        <w:t xml:space="preserve"> исполнением оставляю за собой.</w:t>
      </w:r>
    </w:p>
    <w:p w:rsidR="00F306EA" w:rsidRPr="006539F4" w:rsidRDefault="00F306EA" w:rsidP="00F306EA">
      <w:pPr>
        <w:shd w:val="clear" w:color="auto" w:fill="FFFFFF"/>
        <w:rPr>
          <w:rFonts w:ascii="Times New Roman" w:eastAsia="Times New Roman" w:hAnsi="Times New Roman"/>
          <w:color w:val="333333"/>
          <w:sz w:val="28"/>
          <w:szCs w:val="28"/>
          <w:lang w:val="ru-RU"/>
        </w:rPr>
      </w:pPr>
    </w:p>
    <w:p w:rsidR="00F306EA" w:rsidRPr="006539F4" w:rsidRDefault="00F306EA" w:rsidP="00F306EA">
      <w:pPr>
        <w:shd w:val="clear" w:color="auto" w:fill="FFFFFF"/>
        <w:rPr>
          <w:rFonts w:ascii="Times New Roman" w:eastAsia="Times New Roman" w:hAnsi="Times New Roman"/>
          <w:color w:val="333333"/>
          <w:sz w:val="28"/>
          <w:szCs w:val="28"/>
          <w:lang w:val="ru-RU"/>
        </w:rPr>
      </w:pPr>
      <w:r w:rsidRPr="006539F4">
        <w:rPr>
          <w:rFonts w:ascii="Times New Roman" w:eastAsia="Times New Roman" w:hAnsi="Times New Roman"/>
          <w:color w:val="333333"/>
          <w:sz w:val="28"/>
          <w:szCs w:val="28"/>
          <w:lang w:val="ru-RU"/>
        </w:rPr>
        <w:t>Глава сельского поселения</w:t>
      </w:r>
    </w:p>
    <w:p w:rsidR="00F306EA" w:rsidRDefault="00F306EA" w:rsidP="00F306EA">
      <w:pPr>
        <w:shd w:val="clear" w:color="auto" w:fill="FFFFFF"/>
        <w:rPr>
          <w:rFonts w:ascii="Times New Roman" w:eastAsia="Times New Roman" w:hAnsi="Times New Roman"/>
          <w:color w:val="333333"/>
          <w:sz w:val="28"/>
          <w:szCs w:val="28"/>
          <w:lang w:val="ru-RU"/>
        </w:rPr>
      </w:pPr>
      <w:r w:rsidRPr="006539F4">
        <w:rPr>
          <w:rFonts w:ascii="Times New Roman" w:eastAsia="Times New Roman" w:hAnsi="Times New Roman"/>
          <w:bCs/>
          <w:color w:val="333333"/>
          <w:sz w:val="28"/>
          <w:szCs w:val="28"/>
          <w:lang w:val="ru-RU"/>
        </w:rPr>
        <w:t>«Большереченское»</w:t>
      </w:r>
      <w:r w:rsidRPr="006539F4">
        <w:rPr>
          <w:rFonts w:ascii="Times New Roman" w:eastAsia="Times New Roman" w:hAnsi="Times New Roman"/>
          <w:color w:val="333333"/>
          <w:sz w:val="28"/>
          <w:szCs w:val="28"/>
          <w:lang w:val="ru-RU"/>
        </w:rPr>
        <w:t>"</w:t>
      </w:r>
      <w:r w:rsidRPr="003B3E25">
        <w:rPr>
          <w:rFonts w:ascii="Times New Roman" w:eastAsia="Times New Roman" w:hAnsi="Times New Roman"/>
          <w:color w:val="333333"/>
          <w:sz w:val="28"/>
          <w:szCs w:val="28"/>
        </w:rPr>
        <w:t>                                             </w:t>
      </w:r>
      <w:r w:rsidRPr="006539F4">
        <w:rPr>
          <w:rFonts w:ascii="Times New Roman" w:eastAsia="Times New Roman" w:hAnsi="Times New Roman"/>
          <w:color w:val="333333"/>
          <w:sz w:val="28"/>
          <w:szCs w:val="28"/>
          <w:lang w:val="ru-RU"/>
        </w:rPr>
        <w:t xml:space="preserve">   </w:t>
      </w:r>
      <w:r w:rsidRPr="003B3E25">
        <w:rPr>
          <w:rFonts w:ascii="Times New Roman" w:eastAsia="Times New Roman" w:hAnsi="Times New Roman"/>
          <w:color w:val="333333"/>
          <w:sz w:val="28"/>
          <w:szCs w:val="28"/>
        </w:rPr>
        <w:t>  </w:t>
      </w:r>
      <w:r w:rsidRPr="006539F4">
        <w:rPr>
          <w:rFonts w:ascii="Times New Roman" w:eastAsia="Times New Roman" w:hAnsi="Times New Roman"/>
          <w:color w:val="333333"/>
          <w:sz w:val="28"/>
          <w:szCs w:val="28"/>
          <w:lang w:val="ru-RU"/>
        </w:rPr>
        <w:t>С.П. Капустина</w:t>
      </w:r>
    </w:p>
    <w:p w:rsidR="00046E93" w:rsidRDefault="00046E93" w:rsidP="00F306EA">
      <w:pPr>
        <w:shd w:val="clear" w:color="auto" w:fill="FFFFFF"/>
        <w:rPr>
          <w:rFonts w:ascii="Times New Roman" w:eastAsia="Times New Roman" w:hAnsi="Times New Roman"/>
          <w:color w:val="333333"/>
          <w:sz w:val="28"/>
          <w:szCs w:val="28"/>
          <w:lang w:val="ru-RU"/>
        </w:rPr>
      </w:pPr>
    </w:p>
    <w:p w:rsidR="00046E93" w:rsidRPr="00046E93" w:rsidRDefault="00046E93" w:rsidP="00F306EA">
      <w:pPr>
        <w:shd w:val="clear" w:color="auto" w:fill="FFFFFF"/>
        <w:rPr>
          <w:rFonts w:ascii="Times New Roman" w:eastAsia="Times New Roman" w:hAnsi="Times New Roman"/>
          <w:color w:val="333333"/>
          <w:sz w:val="28"/>
          <w:szCs w:val="28"/>
          <w:lang w:val="ru-RU"/>
        </w:rPr>
      </w:pPr>
    </w:p>
    <w:p w:rsidR="00F306EA" w:rsidRPr="006539F4" w:rsidRDefault="00F306EA" w:rsidP="00F306EA">
      <w:pPr>
        <w:rPr>
          <w:lang w:val="ru-RU"/>
        </w:rPr>
      </w:pPr>
    </w:p>
    <w:p w:rsidR="0051034E" w:rsidRPr="006539F4" w:rsidRDefault="0051034E">
      <w:pPr>
        <w:rPr>
          <w:lang w:val="ru-RU"/>
        </w:rPr>
      </w:pPr>
    </w:p>
    <w:sectPr w:rsidR="0051034E" w:rsidRPr="006539F4" w:rsidSect="00424D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8676DC"/>
    <w:multiLevelType w:val="hybridMultilevel"/>
    <w:tmpl w:val="F3E42AAE"/>
    <w:lvl w:ilvl="0" w:tplc="A3FEB040">
      <w:start w:val="1"/>
      <w:numFmt w:val="decimal"/>
      <w:lvlText w:val="%1."/>
      <w:lvlJc w:val="left"/>
      <w:pPr>
        <w:ind w:left="930" w:hanging="57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F306EA"/>
    <w:rsid w:val="00046E93"/>
    <w:rsid w:val="00117691"/>
    <w:rsid w:val="0043710D"/>
    <w:rsid w:val="0051034E"/>
    <w:rsid w:val="005146BB"/>
    <w:rsid w:val="006539F4"/>
    <w:rsid w:val="00B87ED0"/>
    <w:rsid w:val="00F306EA"/>
    <w:rsid w:val="00F97F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6EA"/>
    <w:pPr>
      <w:spacing w:after="0" w:line="240" w:lineRule="auto"/>
    </w:pPr>
    <w:rPr>
      <w:sz w:val="24"/>
      <w:szCs w:val="24"/>
    </w:rPr>
  </w:style>
  <w:style w:type="paragraph" w:styleId="1">
    <w:name w:val="heading 1"/>
    <w:basedOn w:val="a"/>
    <w:next w:val="a"/>
    <w:link w:val="10"/>
    <w:uiPriority w:val="9"/>
    <w:qFormat/>
    <w:rsid w:val="00F306E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306E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306E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306EA"/>
    <w:pPr>
      <w:keepNext/>
      <w:spacing w:before="240" w:after="60"/>
      <w:outlineLvl w:val="3"/>
    </w:pPr>
    <w:rPr>
      <w:b/>
      <w:bCs/>
      <w:sz w:val="28"/>
      <w:szCs w:val="28"/>
    </w:rPr>
  </w:style>
  <w:style w:type="paragraph" w:styleId="5">
    <w:name w:val="heading 5"/>
    <w:basedOn w:val="a"/>
    <w:next w:val="a"/>
    <w:link w:val="50"/>
    <w:uiPriority w:val="9"/>
    <w:semiHidden/>
    <w:unhideWhenUsed/>
    <w:qFormat/>
    <w:rsid w:val="00F306EA"/>
    <w:pPr>
      <w:spacing w:before="240" w:after="60"/>
      <w:outlineLvl w:val="4"/>
    </w:pPr>
    <w:rPr>
      <w:b/>
      <w:bCs/>
      <w:i/>
      <w:iCs/>
      <w:sz w:val="26"/>
      <w:szCs w:val="26"/>
    </w:rPr>
  </w:style>
  <w:style w:type="paragraph" w:styleId="6">
    <w:name w:val="heading 6"/>
    <w:basedOn w:val="a"/>
    <w:next w:val="a"/>
    <w:link w:val="60"/>
    <w:uiPriority w:val="9"/>
    <w:semiHidden/>
    <w:unhideWhenUsed/>
    <w:qFormat/>
    <w:rsid w:val="00F306EA"/>
    <w:pPr>
      <w:spacing w:before="240" w:after="60"/>
      <w:outlineLvl w:val="5"/>
    </w:pPr>
    <w:rPr>
      <w:b/>
      <w:bCs/>
      <w:sz w:val="22"/>
      <w:szCs w:val="22"/>
    </w:rPr>
  </w:style>
  <w:style w:type="paragraph" w:styleId="7">
    <w:name w:val="heading 7"/>
    <w:basedOn w:val="a"/>
    <w:next w:val="a"/>
    <w:link w:val="70"/>
    <w:uiPriority w:val="9"/>
    <w:semiHidden/>
    <w:unhideWhenUsed/>
    <w:qFormat/>
    <w:rsid w:val="00F306EA"/>
    <w:pPr>
      <w:spacing w:before="240" w:after="60"/>
      <w:outlineLvl w:val="6"/>
    </w:pPr>
  </w:style>
  <w:style w:type="paragraph" w:styleId="8">
    <w:name w:val="heading 8"/>
    <w:basedOn w:val="a"/>
    <w:next w:val="a"/>
    <w:link w:val="80"/>
    <w:uiPriority w:val="9"/>
    <w:semiHidden/>
    <w:unhideWhenUsed/>
    <w:qFormat/>
    <w:rsid w:val="00F306EA"/>
    <w:pPr>
      <w:spacing w:before="240" w:after="60"/>
      <w:outlineLvl w:val="7"/>
    </w:pPr>
    <w:rPr>
      <w:i/>
      <w:iCs/>
    </w:rPr>
  </w:style>
  <w:style w:type="paragraph" w:styleId="9">
    <w:name w:val="heading 9"/>
    <w:basedOn w:val="a"/>
    <w:next w:val="a"/>
    <w:link w:val="90"/>
    <w:uiPriority w:val="9"/>
    <w:semiHidden/>
    <w:unhideWhenUsed/>
    <w:qFormat/>
    <w:rsid w:val="00F306E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6E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306E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306EA"/>
    <w:rPr>
      <w:rFonts w:asciiTheme="majorHAnsi" w:eastAsiaTheme="majorEastAsia" w:hAnsiTheme="majorHAnsi"/>
      <w:b/>
      <w:bCs/>
      <w:sz w:val="26"/>
      <w:szCs w:val="26"/>
    </w:rPr>
  </w:style>
  <w:style w:type="character" w:customStyle="1" w:styleId="40">
    <w:name w:val="Заголовок 4 Знак"/>
    <w:basedOn w:val="a0"/>
    <w:link w:val="4"/>
    <w:uiPriority w:val="9"/>
    <w:rsid w:val="00F306EA"/>
    <w:rPr>
      <w:b/>
      <w:bCs/>
      <w:sz w:val="28"/>
      <w:szCs w:val="28"/>
    </w:rPr>
  </w:style>
  <w:style w:type="character" w:customStyle="1" w:styleId="50">
    <w:name w:val="Заголовок 5 Знак"/>
    <w:basedOn w:val="a0"/>
    <w:link w:val="5"/>
    <w:uiPriority w:val="9"/>
    <w:semiHidden/>
    <w:rsid w:val="00F306EA"/>
    <w:rPr>
      <w:b/>
      <w:bCs/>
      <w:i/>
      <w:iCs/>
      <w:sz w:val="26"/>
      <w:szCs w:val="26"/>
    </w:rPr>
  </w:style>
  <w:style w:type="character" w:customStyle="1" w:styleId="60">
    <w:name w:val="Заголовок 6 Знак"/>
    <w:basedOn w:val="a0"/>
    <w:link w:val="6"/>
    <w:uiPriority w:val="9"/>
    <w:semiHidden/>
    <w:rsid w:val="00F306EA"/>
    <w:rPr>
      <w:b/>
      <w:bCs/>
    </w:rPr>
  </w:style>
  <w:style w:type="character" w:customStyle="1" w:styleId="70">
    <w:name w:val="Заголовок 7 Знак"/>
    <w:basedOn w:val="a0"/>
    <w:link w:val="7"/>
    <w:uiPriority w:val="9"/>
    <w:semiHidden/>
    <w:rsid w:val="00F306EA"/>
    <w:rPr>
      <w:sz w:val="24"/>
      <w:szCs w:val="24"/>
    </w:rPr>
  </w:style>
  <w:style w:type="character" w:customStyle="1" w:styleId="80">
    <w:name w:val="Заголовок 8 Знак"/>
    <w:basedOn w:val="a0"/>
    <w:link w:val="8"/>
    <w:uiPriority w:val="9"/>
    <w:semiHidden/>
    <w:rsid w:val="00F306EA"/>
    <w:rPr>
      <w:i/>
      <w:iCs/>
      <w:sz w:val="24"/>
      <w:szCs w:val="24"/>
    </w:rPr>
  </w:style>
  <w:style w:type="character" w:customStyle="1" w:styleId="90">
    <w:name w:val="Заголовок 9 Знак"/>
    <w:basedOn w:val="a0"/>
    <w:link w:val="9"/>
    <w:uiPriority w:val="9"/>
    <w:semiHidden/>
    <w:rsid w:val="00F306EA"/>
    <w:rPr>
      <w:rFonts w:asciiTheme="majorHAnsi" w:eastAsiaTheme="majorEastAsia" w:hAnsiTheme="majorHAnsi"/>
    </w:rPr>
  </w:style>
  <w:style w:type="paragraph" w:styleId="a3">
    <w:name w:val="Title"/>
    <w:basedOn w:val="a"/>
    <w:next w:val="a"/>
    <w:link w:val="a4"/>
    <w:uiPriority w:val="10"/>
    <w:qFormat/>
    <w:rsid w:val="00F306E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306EA"/>
    <w:rPr>
      <w:rFonts w:asciiTheme="majorHAnsi" w:eastAsiaTheme="majorEastAsia" w:hAnsiTheme="majorHAnsi"/>
      <w:b/>
      <w:bCs/>
      <w:kern w:val="28"/>
      <w:sz w:val="32"/>
      <w:szCs w:val="32"/>
    </w:rPr>
  </w:style>
  <w:style w:type="paragraph" w:styleId="a5">
    <w:name w:val="Subtitle"/>
    <w:basedOn w:val="a"/>
    <w:next w:val="a"/>
    <w:link w:val="a6"/>
    <w:uiPriority w:val="11"/>
    <w:qFormat/>
    <w:rsid w:val="00F306E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306EA"/>
    <w:rPr>
      <w:rFonts w:asciiTheme="majorHAnsi" w:eastAsiaTheme="majorEastAsia" w:hAnsiTheme="majorHAnsi"/>
      <w:sz w:val="24"/>
      <w:szCs w:val="24"/>
    </w:rPr>
  </w:style>
  <w:style w:type="character" w:styleId="a7">
    <w:name w:val="Strong"/>
    <w:basedOn w:val="a0"/>
    <w:uiPriority w:val="22"/>
    <w:qFormat/>
    <w:rsid w:val="00F306EA"/>
    <w:rPr>
      <w:b/>
      <w:bCs/>
    </w:rPr>
  </w:style>
  <w:style w:type="character" w:styleId="a8">
    <w:name w:val="Emphasis"/>
    <w:basedOn w:val="a0"/>
    <w:uiPriority w:val="20"/>
    <w:qFormat/>
    <w:rsid w:val="00F306EA"/>
    <w:rPr>
      <w:rFonts w:asciiTheme="minorHAnsi" w:hAnsiTheme="minorHAnsi"/>
      <w:b/>
      <w:i/>
      <w:iCs/>
    </w:rPr>
  </w:style>
  <w:style w:type="paragraph" w:styleId="a9">
    <w:name w:val="No Spacing"/>
    <w:basedOn w:val="a"/>
    <w:uiPriority w:val="1"/>
    <w:qFormat/>
    <w:rsid w:val="00F306EA"/>
    <w:rPr>
      <w:szCs w:val="32"/>
    </w:rPr>
  </w:style>
  <w:style w:type="paragraph" w:styleId="aa">
    <w:name w:val="List Paragraph"/>
    <w:basedOn w:val="a"/>
    <w:uiPriority w:val="34"/>
    <w:qFormat/>
    <w:rsid w:val="00F306EA"/>
    <w:pPr>
      <w:ind w:left="720"/>
      <w:contextualSpacing/>
    </w:pPr>
  </w:style>
  <w:style w:type="paragraph" w:styleId="21">
    <w:name w:val="Quote"/>
    <w:basedOn w:val="a"/>
    <w:next w:val="a"/>
    <w:link w:val="22"/>
    <w:uiPriority w:val="29"/>
    <w:qFormat/>
    <w:rsid w:val="00F306EA"/>
    <w:rPr>
      <w:i/>
    </w:rPr>
  </w:style>
  <w:style w:type="character" w:customStyle="1" w:styleId="22">
    <w:name w:val="Цитата 2 Знак"/>
    <w:basedOn w:val="a0"/>
    <w:link w:val="21"/>
    <w:uiPriority w:val="29"/>
    <w:rsid w:val="00F306EA"/>
    <w:rPr>
      <w:i/>
      <w:sz w:val="24"/>
      <w:szCs w:val="24"/>
    </w:rPr>
  </w:style>
  <w:style w:type="paragraph" w:styleId="ab">
    <w:name w:val="Intense Quote"/>
    <w:basedOn w:val="a"/>
    <w:next w:val="a"/>
    <w:link w:val="ac"/>
    <w:uiPriority w:val="30"/>
    <w:qFormat/>
    <w:rsid w:val="00F306EA"/>
    <w:pPr>
      <w:ind w:left="720" w:right="720"/>
    </w:pPr>
    <w:rPr>
      <w:b/>
      <w:i/>
      <w:szCs w:val="22"/>
    </w:rPr>
  </w:style>
  <w:style w:type="character" w:customStyle="1" w:styleId="ac">
    <w:name w:val="Выделенная цитата Знак"/>
    <w:basedOn w:val="a0"/>
    <w:link w:val="ab"/>
    <w:uiPriority w:val="30"/>
    <w:rsid w:val="00F306EA"/>
    <w:rPr>
      <w:b/>
      <w:i/>
      <w:sz w:val="24"/>
    </w:rPr>
  </w:style>
  <w:style w:type="character" w:styleId="ad">
    <w:name w:val="Subtle Emphasis"/>
    <w:uiPriority w:val="19"/>
    <w:qFormat/>
    <w:rsid w:val="00F306EA"/>
    <w:rPr>
      <w:i/>
      <w:color w:val="5A5A5A" w:themeColor="text1" w:themeTint="A5"/>
    </w:rPr>
  </w:style>
  <w:style w:type="character" w:styleId="ae">
    <w:name w:val="Intense Emphasis"/>
    <w:basedOn w:val="a0"/>
    <w:uiPriority w:val="21"/>
    <w:qFormat/>
    <w:rsid w:val="00F306EA"/>
    <w:rPr>
      <w:b/>
      <w:i/>
      <w:sz w:val="24"/>
      <w:szCs w:val="24"/>
      <w:u w:val="single"/>
    </w:rPr>
  </w:style>
  <w:style w:type="character" w:styleId="af">
    <w:name w:val="Subtle Reference"/>
    <w:basedOn w:val="a0"/>
    <w:uiPriority w:val="31"/>
    <w:qFormat/>
    <w:rsid w:val="00F306EA"/>
    <w:rPr>
      <w:sz w:val="24"/>
      <w:szCs w:val="24"/>
      <w:u w:val="single"/>
    </w:rPr>
  </w:style>
  <w:style w:type="character" w:styleId="af0">
    <w:name w:val="Intense Reference"/>
    <w:basedOn w:val="a0"/>
    <w:uiPriority w:val="32"/>
    <w:qFormat/>
    <w:rsid w:val="00F306EA"/>
    <w:rPr>
      <w:b/>
      <w:sz w:val="24"/>
      <w:u w:val="single"/>
    </w:rPr>
  </w:style>
  <w:style w:type="character" w:styleId="af1">
    <w:name w:val="Book Title"/>
    <w:basedOn w:val="a0"/>
    <w:uiPriority w:val="33"/>
    <w:qFormat/>
    <w:rsid w:val="00F306E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306EA"/>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Gmtp6bYFEW9EP1sPLZRemunWSS0=</DigestValue>
    </Reference>
    <Reference URI="#idOfficeObject" Type="http://www.w3.org/2000/09/xmldsig#Object">
      <DigestMethod Algorithm="http://www.w3.org/2000/09/xmldsig#sha1"/>
      <DigestValue>JLKKQR+78NHejnGRi+wSLN5nkFY=</DigestValue>
    </Reference>
    <Reference URI="#idSignedProperties" Type="http://uri.etsi.org/01903#SignedProperties">
      <Transforms>
        <Transform Algorithm="http://www.w3.org/TR/2001/REC-xml-c14n-20010315"/>
      </Transforms>
      <DigestMethod Algorithm="http://www.w3.org/2000/09/xmldsig#sha1"/>
      <DigestValue>89D/X8jEEGZoryNrc8Le4m9aSiM=</DigestValue>
    </Reference>
  </SignedInfo>
  <SignatureValue>DTMUK/itiRmC2w+IwaTVKCDfbDUUco2rNW2dMH8vtIvNulzbbpBECcyF1sFbt7qZCijclFzKVacQ
UHaWRCMKecHtgBaX4xv9AJWszNdY3EA2+gLFHp8FNohkuBtRMt+4GCEXmvFpq16aZhuchoNdVl9w
vBtpDE7AfpzhuTRGAFg=</SignatureValue>
  <KeyInfo>
    <X509Data>
      <X509Certificate>MIIBtDCCAR2gAwIBAgIQZD8bWweJhK5FtJWbn0fEFTANBgkqhkiG9w0BAQUFADAQMQ4wDAYDVQQD
EwVhZG1pbjAeFw0xOTA1MjgwMzIyMTRaFw0yMDA1MjcwOTIyMTRaMBAxDjAMBgNVBAMTBWFkbWlu
MIGfMA0GCSqGSIb3DQEBAQUAA4GNADCBiQKBgQC5Z4frOt5w1qYCS0qEQw0i4HrXsoR8nR4ElZ6Y
FgL46wboboKxQjD2AuJVe7T5qGhWZDDCVmsGyhpeIlo1kZUnPjP5RkyE+bLscm9Hx8zHFo/WRAZG
yiN4STo43QGEV90tmW8q8BVCf01CfAunhHWaDNXFeDv1RMDxlyG2XEkK0wIDAQABow8wDTALBgNV
HQ8EBAMCBsAwDQYJKoZIhvcNAQEFBQADgYEAkh0wLdFYF9WFCYjg9DVaYuDz32JqUi1l/4Fb0MCQ
zWSEbTJynC2EzRzWksQDrmZy6U8BIa8VoLSoDqW3kA/gUaE3ZcvcMQZCdxc0jULH/y/DTHgJ3XVW
147rCH+QuXJeiiXVx+iu3H8gAJuMlA81KCFLJsAMYqcn5a0o7z/uMF4=</X509Certificate>
    </X509Data>
  </KeyInfo>
  <Object xmlns:mdssi="http://schemas.openxmlformats.org/package/2006/digital-signature" Id="idPackageObject">
    <Manifest>
      <Reference URI="/word/fontTable.xml?ContentType=application/vnd.openxmlformats-officedocument.wordprocessingml.fontTable+xml">
        <DigestMethod Algorithm="http://www.w3.org/2000/09/xmldsig#sha1"/>
        <DigestValue>EcwV2PKkZYgb+be1obaFeS/olsg=</DigestValue>
      </Reference>
      <Reference URI="/word/numbering.xml?ContentType=application/vnd.openxmlformats-officedocument.wordprocessingml.numbering+xml">
        <DigestMethod Algorithm="http://www.w3.org/2000/09/xmldsig#sha1"/>
        <DigestValue>F0omZLRUDBK2H+HkSXQuqmhR5jU=</DigestValue>
      </Reference>
      <Reference URI="/word/styles.xml?ContentType=application/vnd.openxmlformats-officedocument.wordprocessingml.styles+xml">
        <DigestMethod Algorithm="http://www.w3.org/2000/09/xmldsig#sha1"/>
        <DigestValue>d6LnIBwfRvJMkvWdgPWGD9aL9kw=</DigestValue>
      </Reference>
      <Reference URI="/word/webSettings.xml?ContentType=application/vnd.openxmlformats-officedocument.wordprocessingml.webSettings+xml">
        <DigestMethod Algorithm="http://www.w3.org/2000/09/xmldsig#sha1"/>
        <DigestValue>Jv9y5olITUXaiRMLzlT6X+MnFwI=</DigestValue>
      </Reference>
      <Reference URI="/word/settings.xml?ContentType=application/vnd.openxmlformats-officedocument.wordprocessingml.settings+xml">
        <DigestMethod Algorithm="http://www.w3.org/2000/09/xmldsig#sha1"/>
        <DigestValue>dkYwux54TKsvLNfpOGKmBFVO+qY=</DigestValue>
      </Reference>
      <Reference URI="/word/document.xml?ContentType=application/vnd.openxmlformats-officedocument.wordprocessingml.document.main+xml">
        <DigestMethod Algorithm="http://www.w3.org/2000/09/xmldsig#sha1"/>
        <DigestValue>C8yU1KuR2/PeU7kvvutCb4qRcXA=</DigestValue>
      </Reference>
      <Reference URI="/word/theme/theme1.xml?ContentType=application/vnd.openxmlformats-officedocument.theme+xml">
        <DigestMethod Algorithm="http://www.w3.org/2000/09/xmldsig#sha1"/>
        <DigestValue>6LZDxI6kMVv+DMhc+ueaIKefYM8=</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5"/>
            <mdssi:RelationshipReference SourceId="rId4"/>
          </Transform>
          <Transform Algorithm="http://www.w3.org/TR/2001/REC-xml-c14n-20010315"/>
        </Transforms>
        <DigestMethod Algorithm="http://www.w3.org/2000/09/xmldsig#sha1"/>
        <DigestValue>i64wE2/xZX1xZpXkSlsX+KUQZrI=</DigestValue>
      </Reference>
    </Manifest>
    <SignatureProperties>
      <SignatureProperty Id="idSignatureTime" Target="#idPackageSignature">
        <mdssi:SignatureTime>
          <mdssi:Format>YYYY-MM-DDThh:mm:ssTZD</mdssi:Format>
          <mdssi:Value>2019-10-02T06:42:38Z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2019-10-02T06:42:38Z</xd:SigningTime>
          <xd:SigningCertificate>
            <xd:Cert>
              <xd:CertDigest>
                <DigestMethod Algorithm="http://www.w3.org/2000/09/xmldsig#sha1"/>
                <DigestValue>BuQZAJxE/wkfcRDf+6sIalJIQrk=</DigestValue>
              </xd:CertDigest>
              <xd:IssuerSerial>
                <X509IssuerName>CN=admin</X509IssuerName>
                <X509SerialNumber>133250469117734013297302926161747624981</X509SerialNumber>
              </xd:IssuerSerial>
            </xd:Cert>
          </xd:SigningCertificate>
          <xd:SignaturePolicyIdentifier>
            <xd:SignaturePolicyImplied/>
          </xd:SignaturePolicyIdentifier>
        </xd:SignedSignatureProperties>
      </xd:SignedProperties>
      <xd:UnsignedProperti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B6F30-8DBF-4633-8F18-A42B0551B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322</Words>
  <Characters>1837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2019-10-02T03:34:00Z</cp:lastPrinted>
  <dcterms:created xsi:type="dcterms:W3CDTF">2019-08-15T05:41:00Z</dcterms:created>
  <dcterms:modified xsi:type="dcterms:W3CDTF">2019-10-02T03:35:00Z</dcterms:modified>
</cp:coreProperties>
</file>