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6555E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DD7C32" w:rsidRDefault="00DD7C32" w:rsidP="00935006">
      <w:pPr>
        <w:suppressAutoHyphens/>
        <w:rPr>
          <w:sz w:val="28"/>
          <w:szCs w:val="28"/>
        </w:rPr>
      </w:pPr>
    </w:p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444BAA">
        <w:rPr>
          <w:sz w:val="28"/>
          <w:szCs w:val="28"/>
        </w:rPr>
        <w:t>0</w:t>
      </w:r>
      <w:r w:rsidR="00D75CAE">
        <w:rPr>
          <w:sz w:val="28"/>
          <w:szCs w:val="28"/>
        </w:rPr>
        <w:t>4</w:t>
      </w:r>
      <w:r>
        <w:rPr>
          <w:sz w:val="28"/>
          <w:szCs w:val="28"/>
        </w:rPr>
        <w:t xml:space="preserve">» </w:t>
      </w:r>
      <w:r w:rsidR="00444BAA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20</w:t>
      </w:r>
      <w:r w:rsidR="00AE1E14">
        <w:rPr>
          <w:sz w:val="28"/>
          <w:szCs w:val="28"/>
        </w:rPr>
        <w:t>2</w:t>
      </w:r>
      <w:r w:rsidR="00444BAA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444BAA" w:rsidRDefault="00053811" w:rsidP="00444BAA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444BAA">
        <w:rPr>
          <w:sz w:val="28"/>
          <w:szCs w:val="28"/>
        </w:rPr>
        <w:t xml:space="preserve">внешняя проверка годовой бюджетной отчетности </w:t>
      </w:r>
      <w:r w:rsidR="00444BAA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444BAA">
        <w:rPr>
          <w:snapToGrid w:val="0"/>
          <w:sz w:val="28"/>
          <w:szCs w:val="28"/>
        </w:rPr>
        <w:t>и</w:t>
      </w:r>
      <w:r w:rsidR="00444BAA">
        <w:rPr>
          <w:snapToGrid w:val="0"/>
          <w:sz w:val="28"/>
          <w:szCs w:val="28"/>
        </w:rPr>
        <w:t>нансирования дефицита бюджета, законность расходования средств дорожного фонда муниципального района «Красночикойский район».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период: </w:t>
      </w:r>
      <w:r w:rsidR="00BE2EE7" w:rsidRPr="00D073F0">
        <w:rPr>
          <w:sz w:val="28"/>
          <w:szCs w:val="28"/>
        </w:rPr>
        <w:t xml:space="preserve"> </w:t>
      </w:r>
      <w:r w:rsidR="00D073F0">
        <w:rPr>
          <w:sz w:val="28"/>
          <w:szCs w:val="28"/>
        </w:rPr>
        <w:t>20</w:t>
      </w:r>
      <w:r w:rsidR="00D75CAE">
        <w:rPr>
          <w:sz w:val="28"/>
          <w:szCs w:val="28"/>
        </w:rPr>
        <w:t>2</w:t>
      </w:r>
      <w:r w:rsidR="00444BAA">
        <w:rPr>
          <w:sz w:val="28"/>
          <w:szCs w:val="28"/>
        </w:rPr>
        <w:t>2</w:t>
      </w:r>
      <w:r w:rsidR="00D073F0">
        <w:rPr>
          <w:sz w:val="28"/>
          <w:szCs w:val="28"/>
        </w:rPr>
        <w:t xml:space="preserve"> год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44BAA">
        <w:rPr>
          <w:sz w:val="28"/>
          <w:szCs w:val="28"/>
        </w:rPr>
        <w:t>13 раздел</w:t>
      </w:r>
      <w:r w:rsidR="008112CD">
        <w:rPr>
          <w:sz w:val="28"/>
          <w:szCs w:val="28"/>
        </w:rPr>
        <w:t xml:space="preserve"> 1</w:t>
      </w:r>
      <w:r w:rsidR="00D073F0" w:rsidRPr="00D073F0">
        <w:rPr>
          <w:sz w:val="28"/>
          <w:szCs w:val="28"/>
        </w:rPr>
        <w:t xml:space="preserve">, п. </w:t>
      </w:r>
      <w:r w:rsidR="00444BAA">
        <w:rPr>
          <w:sz w:val="28"/>
          <w:szCs w:val="28"/>
        </w:rPr>
        <w:t>4</w:t>
      </w:r>
      <w:r w:rsidR="008112CD">
        <w:rPr>
          <w:sz w:val="28"/>
          <w:szCs w:val="28"/>
        </w:rPr>
        <w:t xml:space="preserve"> ра</w:t>
      </w:r>
      <w:r w:rsidR="008112CD">
        <w:rPr>
          <w:sz w:val="28"/>
          <w:szCs w:val="28"/>
        </w:rPr>
        <w:t>з</w:t>
      </w:r>
      <w:r w:rsidR="008112CD">
        <w:rPr>
          <w:sz w:val="28"/>
          <w:szCs w:val="28"/>
        </w:rPr>
        <w:t>д</w:t>
      </w:r>
      <w:r w:rsidR="00444BAA">
        <w:rPr>
          <w:sz w:val="28"/>
          <w:szCs w:val="28"/>
        </w:rPr>
        <w:t xml:space="preserve">ел </w:t>
      </w:r>
      <w:r w:rsidR="008112CD">
        <w:rPr>
          <w:sz w:val="28"/>
          <w:szCs w:val="28"/>
        </w:rPr>
        <w:t xml:space="preserve">3 </w:t>
      </w:r>
      <w:r w:rsidR="00D073F0" w:rsidRPr="00D073F0">
        <w:rPr>
          <w:sz w:val="28"/>
          <w:szCs w:val="28"/>
        </w:rPr>
        <w:t>Плана работы ревизионной комиссии муниципального района «Красн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чикойский район» на 20</w:t>
      </w:r>
      <w:r w:rsidR="00AE1E14">
        <w:rPr>
          <w:sz w:val="28"/>
          <w:szCs w:val="28"/>
        </w:rPr>
        <w:t>2</w:t>
      </w:r>
      <w:r w:rsidR="00444BAA">
        <w:rPr>
          <w:sz w:val="28"/>
          <w:szCs w:val="28"/>
        </w:rPr>
        <w:t>3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444BAA">
        <w:rPr>
          <w:sz w:val="28"/>
          <w:szCs w:val="28"/>
        </w:rPr>
        <w:t>18</w:t>
      </w:r>
      <w:r w:rsidR="00D073F0">
        <w:rPr>
          <w:sz w:val="28"/>
          <w:szCs w:val="28"/>
        </w:rPr>
        <w:t>.0</w:t>
      </w:r>
      <w:r w:rsidR="00444BAA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444BAA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№ </w:t>
      </w:r>
      <w:r w:rsidR="00AE1E14">
        <w:rPr>
          <w:sz w:val="28"/>
          <w:szCs w:val="28"/>
        </w:rPr>
        <w:t>1</w:t>
      </w:r>
      <w:r w:rsidR="00444BAA">
        <w:rPr>
          <w:sz w:val="28"/>
          <w:szCs w:val="28"/>
        </w:rPr>
        <w:t>9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D03694">
        <w:rPr>
          <w:sz w:val="28"/>
          <w:szCs w:val="28"/>
        </w:rPr>
        <w:t>Урлукское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44BAA">
        <w:rPr>
          <w:sz w:val="28"/>
          <w:szCs w:val="28"/>
        </w:rPr>
        <w:t>аудитор 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 </w:t>
      </w:r>
      <w:r w:rsidR="002F26AE">
        <w:rPr>
          <w:sz w:val="28"/>
          <w:szCs w:val="28"/>
        </w:rPr>
        <w:t>19</w:t>
      </w:r>
      <w:r w:rsidR="00D073F0">
        <w:rPr>
          <w:sz w:val="28"/>
          <w:szCs w:val="28"/>
        </w:rPr>
        <w:t>.0</w:t>
      </w:r>
      <w:r w:rsidR="002F26AE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2F26AE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 по </w:t>
      </w:r>
      <w:r w:rsidR="002F26AE">
        <w:rPr>
          <w:sz w:val="28"/>
          <w:szCs w:val="28"/>
        </w:rPr>
        <w:t>25</w:t>
      </w:r>
      <w:r w:rsidR="00D073F0">
        <w:rPr>
          <w:sz w:val="28"/>
          <w:szCs w:val="28"/>
        </w:rPr>
        <w:t>.0</w:t>
      </w:r>
      <w:r w:rsidR="002F26AE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AE1E14">
        <w:rPr>
          <w:sz w:val="28"/>
          <w:szCs w:val="28"/>
        </w:rPr>
        <w:t>2</w:t>
      </w:r>
      <w:r w:rsidR="002F26AE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2F26AE">
        <w:rPr>
          <w:b w:val="0"/>
          <w:sz w:val="28"/>
          <w:szCs w:val="28"/>
        </w:rPr>
        <w:t>25</w:t>
      </w:r>
      <w:r w:rsidR="00D073F0">
        <w:rPr>
          <w:b w:val="0"/>
          <w:sz w:val="28"/>
          <w:szCs w:val="28"/>
        </w:rPr>
        <w:t>.0</w:t>
      </w:r>
      <w:r w:rsidR="002F26AE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.20</w:t>
      </w:r>
      <w:r w:rsidR="00AE1E14">
        <w:rPr>
          <w:b w:val="0"/>
          <w:sz w:val="28"/>
          <w:szCs w:val="28"/>
        </w:rPr>
        <w:t>2</w:t>
      </w:r>
      <w:r w:rsidR="002F26AE">
        <w:rPr>
          <w:b w:val="0"/>
          <w:sz w:val="28"/>
          <w:szCs w:val="28"/>
        </w:rPr>
        <w:t>3</w:t>
      </w:r>
      <w:r w:rsidR="00D073F0">
        <w:rPr>
          <w:b w:val="0"/>
          <w:sz w:val="28"/>
          <w:szCs w:val="28"/>
        </w:rPr>
        <w:t xml:space="preserve"> г.  № </w:t>
      </w:r>
      <w:r w:rsidR="00AE1E14">
        <w:rPr>
          <w:b w:val="0"/>
          <w:sz w:val="28"/>
          <w:szCs w:val="28"/>
        </w:rPr>
        <w:t>1</w:t>
      </w:r>
      <w:r w:rsidR="002F26AE">
        <w:rPr>
          <w:b w:val="0"/>
          <w:sz w:val="28"/>
          <w:szCs w:val="28"/>
        </w:rPr>
        <w:t>9</w:t>
      </w:r>
      <w:r w:rsidR="00D073F0">
        <w:rPr>
          <w:b w:val="0"/>
          <w:sz w:val="28"/>
          <w:szCs w:val="28"/>
        </w:rPr>
        <w:t>-</w:t>
      </w:r>
      <w:r w:rsidR="00AE1E14">
        <w:rPr>
          <w:b w:val="0"/>
          <w:sz w:val="28"/>
          <w:szCs w:val="28"/>
        </w:rPr>
        <w:t>2</w:t>
      </w:r>
      <w:r w:rsidR="002F26AE">
        <w:rPr>
          <w:b w:val="0"/>
          <w:sz w:val="28"/>
          <w:szCs w:val="28"/>
        </w:rPr>
        <w:t>2</w:t>
      </w:r>
      <w:r w:rsidR="00D073F0">
        <w:rPr>
          <w:b w:val="0"/>
          <w:sz w:val="28"/>
          <w:szCs w:val="28"/>
        </w:rPr>
        <w:t>/КМ.</w:t>
      </w:r>
    </w:p>
    <w:p w:rsidR="00AE1E14" w:rsidRDefault="00AE1E14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2F26AE" w:rsidRDefault="002F26AE" w:rsidP="002F26AE">
      <w:pPr>
        <w:pStyle w:val="21"/>
        <w:widowControl w:val="0"/>
        <w:spacing w:after="0" w:line="240" w:lineRule="auto"/>
        <w:ind w:firstLine="709"/>
        <w:jc w:val="both"/>
      </w:pPr>
      <w:r>
        <w:t xml:space="preserve">1. Перечень форм и таблиц годовой бюджетной отчетности соответствует </w:t>
      </w:r>
      <w:r>
        <w:lastRenderedPageBreak/>
        <w:t>требованиям Инструкции от 28.12.2010 г. № 191н.</w:t>
      </w:r>
    </w:p>
    <w:p w:rsidR="002F26AE" w:rsidRPr="002F26AE" w:rsidRDefault="002F26AE" w:rsidP="002F26AE">
      <w:pPr>
        <w:ind w:firstLine="709"/>
        <w:jc w:val="both"/>
        <w:rPr>
          <w:sz w:val="28"/>
          <w:szCs w:val="28"/>
        </w:rPr>
      </w:pPr>
      <w:r w:rsidRPr="002F26AE">
        <w:rPr>
          <w:sz w:val="28"/>
          <w:szCs w:val="28"/>
        </w:rPr>
        <w:t>2. В нарушение Федерального закона от 06.12.2011 г. № 402-ФЗ «О бу</w:t>
      </w:r>
      <w:r w:rsidRPr="002F26AE">
        <w:rPr>
          <w:sz w:val="28"/>
          <w:szCs w:val="28"/>
        </w:rPr>
        <w:t>х</w:t>
      </w:r>
      <w:r w:rsidRPr="002F26AE">
        <w:rPr>
          <w:sz w:val="28"/>
          <w:szCs w:val="28"/>
        </w:rPr>
        <w:t>галтерском учете», ФСБУ «Основные средства» и ФСБУ «Аренда» в бюдже</w:t>
      </w:r>
      <w:r w:rsidRPr="002F26AE">
        <w:rPr>
          <w:sz w:val="28"/>
          <w:szCs w:val="28"/>
        </w:rPr>
        <w:t>т</w:t>
      </w:r>
      <w:r w:rsidRPr="002F26AE">
        <w:rPr>
          <w:sz w:val="28"/>
          <w:szCs w:val="28"/>
        </w:rPr>
        <w:t>ном учете не отражена кредиторская задолженность на 31.12.2022 г. по догов</w:t>
      </w:r>
      <w:r w:rsidRPr="002F26AE">
        <w:rPr>
          <w:sz w:val="28"/>
          <w:szCs w:val="28"/>
        </w:rPr>
        <w:t>о</w:t>
      </w:r>
      <w:r w:rsidRPr="002F26AE">
        <w:rPr>
          <w:sz w:val="28"/>
          <w:szCs w:val="28"/>
        </w:rPr>
        <w:t>рам аренды муниципального имущества в сумме 30000,00 руб.</w:t>
      </w:r>
    </w:p>
    <w:p w:rsidR="002F26AE" w:rsidRPr="002F26AE" w:rsidRDefault="002F26AE" w:rsidP="002F26AE">
      <w:pPr>
        <w:ind w:firstLine="709"/>
        <w:jc w:val="both"/>
        <w:rPr>
          <w:sz w:val="28"/>
          <w:szCs w:val="28"/>
        </w:rPr>
      </w:pPr>
      <w:r w:rsidRPr="002F26AE">
        <w:rPr>
          <w:sz w:val="28"/>
          <w:szCs w:val="28"/>
        </w:rPr>
        <w:t>3. В нарушение  СГС  «Основные средства» и п. 50 Инструкции от 01.12.2010 г. № 157н объекты основных сре</w:t>
      </w:r>
      <w:proofErr w:type="gramStart"/>
      <w:r w:rsidRPr="002F26AE">
        <w:rPr>
          <w:sz w:val="28"/>
          <w:szCs w:val="28"/>
        </w:rPr>
        <w:t>дств ст</w:t>
      </w:r>
      <w:proofErr w:type="gramEnd"/>
      <w:r w:rsidRPr="002F26AE">
        <w:rPr>
          <w:sz w:val="28"/>
          <w:szCs w:val="28"/>
        </w:rPr>
        <w:t>оимостью до 10000 руб. включительно, за исключением объектов библиотечного фонда, учитываются на балансовых счетах.</w:t>
      </w:r>
    </w:p>
    <w:p w:rsidR="002F26AE" w:rsidRPr="002F26AE" w:rsidRDefault="002F26AE" w:rsidP="002F26AE">
      <w:pPr>
        <w:pStyle w:val="3"/>
        <w:tabs>
          <w:tab w:val="left" w:pos="567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 w:rsidRPr="002F26AE">
        <w:rPr>
          <w:sz w:val="28"/>
          <w:szCs w:val="28"/>
        </w:rPr>
        <w:t xml:space="preserve">4. </w:t>
      </w:r>
      <w:proofErr w:type="gramStart"/>
      <w:r w:rsidRPr="002F26AE">
        <w:rPr>
          <w:sz w:val="28"/>
          <w:szCs w:val="28"/>
        </w:rPr>
        <w:t>В нарушение Федерального закона от 06.12.2011 г. № 402-ФЗ «О бу</w:t>
      </w:r>
      <w:r w:rsidRPr="002F26AE">
        <w:rPr>
          <w:sz w:val="28"/>
          <w:szCs w:val="28"/>
        </w:rPr>
        <w:t>х</w:t>
      </w:r>
      <w:r w:rsidRPr="002F26AE">
        <w:rPr>
          <w:sz w:val="28"/>
          <w:szCs w:val="28"/>
        </w:rPr>
        <w:t>галтерском учете», СГС «Непроизведенные активы», п. 14 Инструкции от 06.12.2010 г. № 162н  и п. 16 Инструкции от 28.12.2010 г. № 191н в бюджетном учете и годовой бюджетной отчетности</w:t>
      </w:r>
      <w:r>
        <w:rPr>
          <w:sz w:val="28"/>
          <w:szCs w:val="28"/>
        </w:rPr>
        <w:t xml:space="preserve"> на счете 1.103.13.000 «Прочие непрои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веденные активы, недвижимое имущество учреждения» отражена кадастровая </w:t>
      </w:r>
      <w:r w:rsidRPr="002F26AE">
        <w:rPr>
          <w:sz w:val="28"/>
          <w:szCs w:val="28"/>
        </w:rPr>
        <w:t>стоимость недвижимого имущества (зданий) на сумму 9620026,78 руб.</w:t>
      </w:r>
      <w:proofErr w:type="gramEnd"/>
    </w:p>
    <w:p w:rsidR="002F26AE" w:rsidRPr="002F26AE" w:rsidRDefault="002F26AE" w:rsidP="002F26AE">
      <w:pPr>
        <w:ind w:firstLine="709"/>
        <w:jc w:val="both"/>
        <w:rPr>
          <w:sz w:val="28"/>
          <w:szCs w:val="28"/>
        </w:rPr>
      </w:pPr>
      <w:r w:rsidRPr="002F26AE">
        <w:rPr>
          <w:sz w:val="28"/>
          <w:szCs w:val="28"/>
        </w:rPr>
        <w:t>5. В нарушение Федерального закона от 06.12.2011 г. № 402-ФЗ «О бу</w:t>
      </w:r>
      <w:r w:rsidRPr="002F26AE">
        <w:rPr>
          <w:sz w:val="28"/>
          <w:szCs w:val="28"/>
        </w:rPr>
        <w:t>х</w:t>
      </w:r>
      <w:r w:rsidRPr="002F26AE">
        <w:rPr>
          <w:sz w:val="28"/>
          <w:szCs w:val="28"/>
        </w:rPr>
        <w:t>галтерском учете», п. 8 ФСБУ «Основные средства» в бюджетном учете не о</w:t>
      </w:r>
      <w:r w:rsidRPr="002F26AE">
        <w:rPr>
          <w:sz w:val="28"/>
          <w:szCs w:val="28"/>
        </w:rPr>
        <w:t>т</w:t>
      </w:r>
      <w:r w:rsidRPr="002F26AE">
        <w:rPr>
          <w:sz w:val="28"/>
          <w:szCs w:val="28"/>
        </w:rPr>
        <w:t>ражено муниципальное недвижимое имущество, находящееся в муниципальной собственности и сданное в аренду.</w:t>
      </w:r>
    </w:p>
    <w:p w:rsidR="002F26AE" w:rsidRPr="00E66DC1" w:rsidRDefault="002F26AE" w:rsidP="002F26AE">
      <w:pPr>
        <w:pStyle w:val="3"/>
        <w:tabs>
          <w:tab w:val="left" w:pos="567"/>
          <w:tab w:val="center" w:pos="4590"/>
        </w:tabs>
        <w:spacing w:after="0"/>
        <w:ind w:firstLine="680"/>
        <w:jc w:val="both"/>
        <w:rPr>
          <w:sz w:val="28"/>
          <w:szCs w:val="28"/>
        </w:rPr>
      </w:pPr>
      <w:r w:rsidRPr="002F26AE">
        <w:rPr>
          <w:sz w:val="28"/>
          <w:szCs w:val="28"/>
        </w:rPr>
        <w:t xml:space="preserve">6. </w:t>
      </w:r>
      <w:proofErr w:type="gramStart"/>
      <w:r w:rsidRPr="002F26AE">
        <w:rPr>
          <w:sz w:val="28"/>
          <w:szCs w:val="28"/>
        </w:rPr>
        <w:t>В нарушение Федерального закона от 06.12.2011 г. № 402-ФЗ «О бу</w:t>
      </w:r>
      <w:r w:rsidRPr="002F26AE">
        <w:rPr>
          <w:sz w:val="28"/>
          <w:szCs w:val="28"/>
        </w:rPr>
        <w:t>х</w:t>
      </w:r>
      <w:r w:rsidRPr="002F26AE">
        <w:rPr>
          <w:sz w:val="28"/>
          <w:szCs w:val="28"/>
        </w:rPr>
        <w:t>галтерском</w:t>
      </w:r>
      <w:r w:rsidRPr="00CB614D">
        <w:rPr>
          <w:sz w:val="28"/>
          <w:szCs w:val="28"/>
        </w:rPr>
        <w:t xml:space="preserve"> учете», СГС «Бюджетная информация в бухгалтерской (финанс</w:t>
      </w:r>
      <w:r w:rsidRPr="00CB614D">
        <w:rPr>
          <w:sz w:val="28"/>
          <w:szCs w:val="28"/>
        </w:rPr>
        <w:t>о</w:t>
      </w:r>
      <w:r w:rsidRPr="00CB614D">
        <w:rPr>
          <w:sz w:val="28"/>
          <w:szCs w:val="28"/>
        </w:rPr>
        <w:t xml:space="preserve">вой) отчетности» и п. 20 Инструкции 28.12.2010 г. № 191н  в </w:t>
      </w:r>
      <w:r w:rsidRPr="00CB614D">
        <w:rPr>
          <w:i/>
          <w:sz w:val="28"/>
          <w:szCs w:val="28"/>
        </w:rPr>
        <w:t>«Справке о нал</w:t>
      </w:r>
      <w:r w:rsidRPr="00CB614D">
        <w:rPr>
          <w:i/>
          <w:sz w:val="28"/>
          <w:szCs w:val="28"/>
        </w:rPr>
        <w:t>и</w:t>
      </w:r>
      <w:r w:rsidRPr="00CB614D">
        <w:rPr>
          <w:i/>
          <w:sz w:val="28"/>
          <w:szCs w:val="28"/>
        </w:rPr>
        <w:t>чии имущества</w:t>
      </w:r>
      <w:r w:rsidRPr="000F75CD">
        <w:rPr>
          <w:i/>
          <w:sz w:val="28"/>
          <w:szCs w:val="28"/>
        </w:rPr>
        <w:t xml:space="preserve"> и обязательств на забалансовых счетах»</w:t>
      </w:r>
      <w:r w:rsidRPr="000F75CD">
        <w:rPr>
          <w:sz w:val="28"/>
          <w:szCs w:val="28"/>
        </w:rPr>
        <w:t xml:space="preserve"> не отражены остатки на начало и конец отчетного периода по забалансовому счету 01 «Имущество, полученное в пользование» согласно договора безвозмездного пользования от 04.02.2022 г. № б</w:t>
      </w:r>
      <w:proofErr w:type="gramEnd"/>
      <w:r w:rsidRPr="000F75CD">
        <w:rPr>
          <w:sz w:val="28"/>
          <w:szCs w:val="28"/>
        </w:rPr>
        <w:t>/</w:t>
      </w:r>
      <w:proofErr w:type="gramStart"/>
      <w:r w:rsidRPr="000F75CD">
        <w:rPr>
          <w:sz w:val="28"/>
          <w:szCs w:val="28"/>
        </w:rPr>
        <w:t>н</w:t>
      </w:r>
      <w:proofErr w:type="gramEnd"/>
      <w:r w:rsidRPr="000F75CD">
        <w:rPr>
          <w:sz w:val="28"/>
          <w:szCs w:val="28"/>
        </w:rPr>
        <w:t>.</w:t>
      </w:r>
    </w:p>
    <w:p w:rsidR="002F26AE" w:rsidRPr="002F26AE" w:rsidRDefault="002F26AE" w:rsidP="002F26AE">
      <w:pPr>
        <w:ind w:firstLine="709"/>
        <w:jc w:val="both"/>
        <w:rPr>
          <w:sz w:val="28"/>
          <w:szCs w:val="28"/>
        </w:rPr>
      </w:pPr>
      <w:r w:rsidRPr="002F26AE">
        <w:rPr>
          <w:sz w:val="28"/>
          <w:szCs w:val="28"/>
        </w:rPr>
        <w:t xml:space="preserve">7.  </w:t>
      </w:r>
      <w:proofErr w:type="gramStart"/>
      <w:r w:rsidRPr="002F26AE">
        <w:rPr>
          <w:sz w:val="28"/>
          <w:szCs w:val="28"/>
        </w:rPr>
        <w:t>В нарушение ч. 5 ст. 51 Федерального закона от 06.10.2003 г. № 131-ФЗ «Об общих принципах организации местного самоуправления в Российской Федерации» и п. 4 Порядка ведения органами местного самоуправления р</w:t>
      </w:r>
      <w:r w:rsidRPr="002F26AE">
        <w:rPr>
          <w:sz w:val="28"/>
          <w:szCs w:val="28"/>
        </w:rPr>
        <w:t>е</w:t>
      </w:r>
      <w:r w:rsidRPr="002F26AE">
        <w:rPr>
          <w:sz w:val="28"/>
          <w:szCs w:val="28"/>
        </w:rPr>
        <w:t>естров муниципального имущества, утвержденного приказом Минэкономра</w:t>
      </w:r>
      <w:r w:rsidRPr="002F26AE">
        <w:rPr>
          <w:sz w:val="28"/>
          <w:szCs w:val="28"/>
        </w:rPr>
        <w:t>з</w:t>
      </w:r>
      <w:r w:rsidRPr="002F26AE">
        <w:rPr>
          <w:sz w:val="28"/>
          <w:szCs w:val="28"/>
        </w:rPr>
        <w:t>вития России от 30.08.2011 г. № 424 установлено, что форма реестра муниц</w:t>
      </w:r>
      <w:r w:rsidRPr="002F26AE">
        <w:rPr>
          <w:sz w:val="28"/>
          <w:szCs w:val="28"/>
        </w:rPr>
        <w:t>и</w:t>
      </w:r>
      <w:r w:rsidRPr="002F26AE">
        <w:rPr>
          <w:sz w:val="28"/>
          <w:szCs w:val="28"/>
        </w:rPr>
        <w:t>пальной собственности сельского поселения не соответствует требованиям з</w:t>
      </w:r>
      <w:r w:rsidRPr="002F26AE">
        <w:rPr>
          <w:sz w:val="28"/>
          <w:szCs w:val="28"/>
        </w:rPr>
        <w:t>а</w:t>
      </w:r>
      <w:r w:rsidRPr="002F26AE">
        <w:rPr>
          <w:sz w:val="28"/>
          <w:szCs w:val="28"/>
        </w:rPr>
        <w:t>конодательства.</w:t>
      </w:r>
      <w:proofErr w:type="gramEnd"/>
    </w:p>
    <w:p w:rsidR="002F26AE" w:rsidRDefault="002F26AE" w:rsidP="002F26AE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2F26AE">
        <w:rPr>
          <w:sz w:val="28"/>
          <w:szCs w:val="28"/>
        </w:rPr>
        <w:t>8. В нарушение Инструкции от 28.12.2010 г. № 191н данные главной кн</w:t>
      </w:r>
      <w:r w:rsidRPr="002F26AE">
        <w:rPr>
          <w:sz w:val="28"/>
          <w:szCs w:val="28"/>
        </w:rPr>
        <w:t>и</w:t>
      </w:r>
      <w:r w:rsidRPr="002F26AE">
        <w:rPr>
          <w:sz w:val="28"/>
          <w:szCs w:val="28"/>
        </w:rPr>
        <w:t>ги (ф. 0504072) не соответствуют</w:t>
      </w:r>
      <w:r>
        <w:rPr>
          <w:sz w:val="28"/>
          <w:szCs w:val="28"/>
        </w:rPr>
        <w:t xml:space="preserve"> данным ф. 0503128 «Отчет о бюджетных об</w:t>
      </w:r>
      <w:r>
        <w:rPr>
          <w:sz w:val="28"/>
          <w:szCs w:val="28"/>
        </w:rPr>
        <w:t>я</w:t>
      </w:r>
      <w:r>
        <w:rPr>
          <w:sz w:val="28"/>
          <w:szCs w:val="28"/>
        </w:rPr>
        <w:t>зательствах» в сумме 88791,66 руб.</w:t>
      </w:r>
    </w:p>
    <w:p w:rsidR="002F26AE" w:rsidRDefault="002F26AE" w:rsidP="002F26AE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D926F6">
        <w:rPr>
          <w:sz w:val="28"/>
          <w:szCs w:val="28"/>
        </w:rPr>
        <w:t>В нарушение Федерального закона от 06.12.2011 г. № 402-ФЗ, СГС «Бюджетная информация в бухгалтерской (финансовой) отчетности», Инстру</w:t>
      </w:r>
      <w:r w:rsidRPr="00D926F6">
        <w:rPr>
          <w:sz w:val="28"/>
          <w:szCs w:val="28"/>
        </w:rPr>
        <w:t>к</w:t>
      </w:r>
      <w:r w:rsidRPr="00D926F6">
        <w:rPr>
          <w:sz w:val="28"/>
          <w:szCs w:val="28"/>
        </w:rPr>
        <w:t>ции от 28.12.2010 г. № 191н данные бюджетного учета не соответствуют да</w:t>
      </w:r>
      <w:r w:rsidRPr="00D926F6">
        <w:rPr>
          <w:sz w:val="28"/>
          <w:szCs w:val="28"/>
        </w:rPr>
        <w:t>н</w:t>
      </w:r>
      <w:r w:rsidRPr="00D926F6">
        <w:rPr>
          <w:sz w:val="28"/>
          <w:szCs w:val="28"/>
        </w:rPr>
        <w:t>ным бюджетной отчетности за 2022 г. (ф. 0503128 раздел 3)</w:t>
      </w:r>
      <w:r>
        <w:rPr>
          <w:sz w:val="28"/>
          <w:szCs w:val="28"/>
        </w:rPr>
        <w:t>.</w:t>
      </w:r>
    </w:p>
    <w:p w:rsidR="002F26AE" w:rsidRPr="00D926F6" w:rsidRDefault="002F26AE" w:rsidP="002F26AE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D926F6">
        <w:rPr>
          <w:sz w:val="28"/>
          <w:szCs w:val="28"/>
        </w:rPr>
        <w:t>В нарушение Федерального закона от 06.12.2011 г. № 402-ФЗ «О бу</w:t>
      </w:r>
      <w:r w:rsidRPr="00D926F6">
        <w:rPr>
          <w:sz w:val="28"/>
          <w:szCs w:val="28"/>
        </w:rPr>
        <w:t>х</w:t>
      </w:r>
      <w:r w:rsidRPr="00D926F6">
        <w:rPr>
          <w:sz w:val="28"/>
          <w:szCs w:val="28"/>
        </w:rPr>
        <w:t>галтерском учете» и Инструкции от 01.12.2010 г.  № 157н не ведется учет бю</w:t>
      </w:r>
      <w:r w:rsidRPr="00D926F6">
        <w:rPr>
          <w:sz w:val="28"/>
          <w:szCs w:val="28"/>
        </w:rPr>
        <w:t>д</w:t>
      </w:r>
      <w:r w:rsidRPr="00D926F6">
        <w:rPr>
          <w:sz w:val="28"/>
          <w:szCs w:val="28"/>
        </w:rPr>
        <w:t>жетных ассигнований на счете 050300000 «Бюджетные ассигнования</w:t>
      </w:r>
      <w:r w:rsidRPr="00D926F6">
        <w:rPr>
          <w:b/>
          <w:bCs/>
          <w:sz w:val="28"/>
          <w:szCs w:val="28"/>
        </w:rPr>
        <w:t xml:space="preserve"> </w:t>
      </w:r>
      <w:r w:rsidRPr="00D926F6">
        <w:rPr>
          <w:sz w:val="28"/>
          <w:szCs w:val="28"/>
        </w:rPr>
        <w:t>получат</w:t>
      </w:r>
      <w:r w:rsidRPr="00D926F6">
        <w:rPr>
          <w:sz w:val="28"/>
          <w:szCs w:val="28"/>
        </w:rPr>
        <w:t>е</w:t>
      </w:r>
      <w:r w:rsidRPr="00D926F6">
        <w:rPr>
          <w:sz w:val="28"/>
          <w:szCs w:val="28"/>
        </w:rPr>
        <w:t>лей бюджетных средств и администраторов</w:t>
      </w:r>
      <w:r w:rsidRPr="00D926F6">
        <w:rPr>
          <w:b/>
          <w:bCs/>
          <w:sz w:val="28"/>
          <w:szCs w:val="28"/>
        </w:rPr>
        <w:t xml:space="preserve"> </w:t>
      </w:r>
      <w:r w:rsidRPr="00D926F6">
        <w:rPr>
          <w:sz w:val="28"/>
          <w:szCs w:val="28"/>
        </w:rPr>
        <w:t>выплат по источникам».</w:t>
      </w:r>
    </w:p>
    <w:p w:rsidR="002F26AE" w:rsidRPr="00D926F6" w:rsidRDefault="002F26AE" w:rsidP="002F26AE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11. </w:t>
      </w:r>
      <w:r w:rsidRPr="00D926F6">
        <w:rPr>
          <w:sz w:val="28"/>
          <w:szCs w:val="28"/>
        </w:rPr>
        <w:t>В актах выполненных работ по подразделу 0409 «Дорожная деятел</w:t>
      </w:r>
      <w:r w:rsidRPr="00D926F6">
        <w:rPr>
          <w:sz w:val="28"/>
          <w:szCs w:val="28"/>
        </w:rPr>
        <w:t>ь</w:t>
      </w:r>
      <w:r w:rsidRPr="00D926F6">
        <w:rPr>
          <w:sz w:val="28"/>
          <w:szCs w:val="28"/>
        </w:rPr>
        <w:t>ность (дорожный фонд) не указаны: наименование выполненных работ, место проведения работ (наименование населенного пункта, координаты места) и объемы выполненных работ.</w:t>
      </w:r>
    </w:p>
    <w:p w:rsidR="002F26AE" w:rsidRDefault="002F26AE" w:rsidP="002F26AE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926F6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D926F6">
        <w:rPr>
          <w:sz w:val="28"/>
          <w:szCs w:val="28"/>
        </w:rPr>
        <w:t>. Оплата за выполненные работы поставщикам и подрядчикам произв</w:t>
      </w:r>
      <w:r w:rsidRPr="00D926F6">
        <w:rPr>
          <w:sz w:val="28"/>
          <w:szCs w:val="28"/>
        </w:rPr>
        <w:t>о</w:t>
      </w:r>
      <w:r w:rsidRPr="00D926F6">
        <w:rPr>
          <w:sz w:val="28"/>
          <w:szCs w:val="28"/>
        </w:rPr>
        <w:t>дится с нарушением сроков оплаты, указанным в договорах.</w:t>
      </w:r>
    </w:p>
    <w:p w:rsidR="002F26AE" w:rsidRPr="00D926F6" w:rsidRDefault="002F26AE" w:rsidP="002F26AE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DF7899">
        <w:rPr>
          <w:sz w:val="28"/>
          <w:szCs w:val="28"/>
        </w:rPr>
        <w:t>Годовая бюджетная отчетность главного администратора бюджетных сре</w:t>
      </w:r>
      <w:proofErr w:type="gramStart"/>
      <w:r w:rsidRPr="00DF7899">
        <w:rPr>
          <w:sz w:val="28"/>
          <w:szCs w:val="28"/>
        </w:rPr>
        <w:t>дств сф</w:t>
      </w:r>
      <w:proofErr w:type="gramEnd"/>
      <w:r w:rsidRPr="00DF7899">
        <w:rPr>
          <w:sz w:val="28"/>
          <w:szCs w:val="28"/>
        </w:rPr>
        <w:t>ормирована с нарушением норм Бюджетного кодекса РФ, Федерал</w:t>
      </w:r>
      <w:r w:rsidRPr="00DF7899">
        <w:rPr>
          <w:sz w:val="28"/>
          <w:szCs w:val="28"/>
        </w:rPr>
        <w:t>ь</w:t>
      </w:r>
      <w:r w:rsidRPr="00DF7899">
        <w:rPr>
          <w:sz w:val="28"/>
          <w:szCs w:val="28"/>
        </w:rPr>
        <w:t>ного закона от 06.12.2011 г. 402-ФЗ, СГС «Бюджетная информация в бухга</w:t>
      </w:r>
      <w:r w:rsidRPr="00DF7899">
        <w:rPr>
          <w:sz w:val="28"/>
          <w:szCs w:val="28"/>
        </w:rPr>
        <w:t>л</w:t>
      </w:r>
      <w:r w:rsidRPr="00DF7899">
        <w:rPr>
          <w:sz w:val="28"/>
          <w:szCs w:val="28"/>
        </w:rPr>
        <w:t>терской (финансовой) отчетности»</w:t>
      </w:r>
      <w:r>
        <w:rPr>
          <w:sz w:val="28"/>
          <w:szCs w:val="28"/>
        </w:rPr>
        <w:t>.</w:t>
      </w:r>
    </w:p>
    <w:p w:rsidR="008112CD" w:rsidRDefault="008112CD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D0369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D03694">
        <w:rPr>
          <w:b w:val="0"/>
          <w:sz w:val="28"/>
          <w:szCs w:val="28"/>
        </w:rPr>
        <w:t xml:space="preserve">Выводы </w:t>
      </w:r>
      <w:r w:rsidR="00CD6FA6" w:rsidRPr="00D0369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D0369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D03694">
        <w:rPr>
          <w:b w:val="0"/>
          <w:sz w:val="28"/>
          <w:szCs w:val="28"/>
        </w:rPr>
        <w:t>:</w:t>
      </w:r>
    </w:p>
    <w:p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D03694" w:rsidRDefault="00D03694" w:rsidP="00D03694">
      <w:pPr>
        <w:ind w:firstLine="567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законодательства.</w:t>
      </w:r>
    </w:p>
    <w:p w:rsidR="00120BCF" w:rsidRDefault="00120BCF" w:rsidP="00120BCF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нарушениях.</w:t>
      </w:r>
    </w:p>
    <w:p w:rsidR="00120BCF" w:rsidRPr="00A37D4E" w:rsidRDefault="00120BCF" w:rsidP="00120BCF">
      <w:pPr>
        <w:suppressAutoHyphens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12B5F">
        <w:rPr>
          <w:sz w:val="28"/>
          <w:szCs w:val="28"/>
        </w:rPr>
        <w:t xml:space="preserve">О принятых по результатам рассмотрения настоящего представления решениях и мерах необходимо сообщить в ревизионную комиссию муниципального района «Красночикойский район» </w:t>
      </w:r>
      <w:r>
        <w:rPr>
          <w:sz w:val="28"/>
          <w:szCs w:val="28"/>
        </w:rPr>
        <w:t>в письменной форме в течение 30 дней со дня получения представления.</w:t>
      </w:r>
    </w:p>
    <w:p w:rsidR="00120BCF" w:rsidRDefault="00120BCF" w:rsidP="00120BCF">
      <w:pPr>
        <w:suppressAutoHyphens/>
        <w:jc w:val="center"/>
        <w:rPr>
          <w:b/>
          <w:sz w:val="28"/>
          <w:szCs w:val="28"/>
        </w:rPr>
      </w:pPr>
    </w:p>
    <w:p w:rsidR="00120BCF" w:rsidRDefault="00120BCF" w:rsidP="00120BCF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Главе сельского поселения направлено представление от 26.07.2023 г. № 16 для устранения нарушений в установленные сроки.</w:t>
      </w:r>
    </w:p>
    <w:p w:rsidR="00120BCF" w:rsidRDefault="00120BCF" w:rsidP="00120BCF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22.08.2023 г. поступила информация об исполнении представления и устранении нарушений в полном объеме.</w:t>
      </w:r>
    </w:p>
    <w:p w:rsidR="00120BCF" w:rsidRDefault="00120BCF" w:rsidP="00120BCF">
      <w:pPr>
        <w:pStyle w:val="2"/>
        <w:ind w:left="0" w:firstLine="709"/>
        <w:jc w:val="both"/>
        <w:rPr>
          <w:b w:val="0"/>
          <w:sz w:val="28"/>
          <w:szCs w:val="28"/>
        </w:rPr>
      </w:pPr>
      <w:r w:rsidRPr="002B7D50">
        <w:rPr>
          <w:b w:val="0"/>
          <w:sz w:val="28"/>
          <w:szCs w:val="28"/>
        </w:rPr>
        <w:t>К дисциплинарной ответственности привлечены: главный специалист а</w:t>
      </w:r>
      <w:r w:rsidRPr="002B7D50">
        <w:rPr>
          <w:b w:val="0"/>
          <w:sz w:val="28"/>
          <w:szCs w:val="28"/>
        </w:rPr>
        <w:t>д</w:t>
      </w:r>
      <w:r w:rsidRPr="002B7D50">
        <w:rPr>
          <w:b w:val="0"/>
          <w:sz w:val="28"/>
          <w:szCs w:val="28"/>
        </w:rPr>
        <w:t>министрации сельского поселения «</w:t>
      </w:r>
      <w:r w:rsidR="002B7D50" w:rsidRPr="002B7D50">
        <w:rPr>
          <w:b w:val="0"/>
          <w:sz w:val="28"/>
          <w:szCs w:val="28"/>
        </w:rPr>
        <w:t>Урлук</w:t>
      </w:r>
      <w:r w:rsidRPr="002B7D50">
        <w:rPr>
          <w:b w:val="0"/>
          <w:sz w:val="28"/>
          <w:szCs w:val="28"/>
        </w:rPr>
        <w:t>ское».</w:t>
      </w:r>
      <w:bookmarkStart w:id="0" w:name="_GoBack"/>
      <w:bookmarkEnd w:id="0"/>
    </w:p>
    <w:p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7A2741">
        <w:rPr>
          <w:rFonts w:ascii="Times New Roman" w:hAnsi="Times New Roman" w:cs="Times New Roman"/>
          <w:sz w:val="28"/>
          <w:szCs w:val="28"/>
        </w:rPr>
        <w:t>0</w:t>
      </w:r>
      <w:r w:rsidR="00D75CAE">
        <w:rPr>
          <w:rFonts w:ascii="Times New Roman" w:hAnsi="Times New Roman" w:cs="Times New Roman"/>
          <w:sz w:val="28"/>
          <w:szCs w:val="28"/>
        </w:rPr>
        <w:t>4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7A2741">
        <w:rPr>
          <w:rFonts w:ascii="Times New Roman" w:hAnsi="Times New Roman" w:cs="Times New Roman"/>
          <w:sz w:val="28"/>
          <w:szCs w:val="28"/>
        </w:rPr>
        <w:t>сентябр</w:t>
      </w:r>
      <w:r w:rsidR="00E81E30">
        <w:rPr>
          <w:rFonts w:ascii="Times New Roman" w:hAnsi="Times New Roman" w:cs="Times New Roman"/>
          <w:sz w:val="28"/>
          <w:szCs w:val="28"/>
        </w:rPr>
        <w:t>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513CA">
        <w:rPr>
          <w:rFonts w:ascii="Times New Roman" w:hAnsi="Times New Roman" w:cs="Times New Roman"/>
          <w:sz w:val="28"/>
          <w:szCs w:val="28"/>
        </w:rPr>
        <w:t>2</w:t>
      </w:r>
      <w:r w:rsidR="007A2741">
        <w:rPr>
          <w:rFonts w:ascii="Times New Roman" w:hAnsi="Times New Roman" w:cs="Times New Roman"/>
          <w:sz w:val="28"/>
          <w:szCs w:val="28"/>
        </w:rPr>
        <w:t>3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7A274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Pr="007A2741">
        <w:rPr>
          <w:sz w:val="28"/>
          <w:szCs w:val="28"/>
          <w:u w:val="single"/>
        </w:rPr>
        <w:t>В</w:t>
      </w:r>
      <w:r w:rsidR="00536C31" w:rsidRPr="00536C31">
        <w:rPr>
          <w:sz w:val="28"/>
          <w:szCs w:val="28"/>
          <w:u w:val="single"/>
        </w:rPr>
        <w:t>.В.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0A3376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="0058207A">
        <w:rPr>
          <w:sz w:val="28"/>
          <w:szCs w:val="28"/>
        </w:rPr>
        <w:t>___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</w:t>
      </w:r>
      <w:r w:rsidR="0058207A">
        <w:rPr>
          <w:sz w:val="28"/>
          <w:szCs w:val="28"/>
        </w:rPr>
        <w:t>__________</w:t>
      </w:r>
      <w:r w:rsidRPr="007716C4">
        <w:rPr>
          <w:sz w:val="28"/>
          <w:szCs w:val="28"/>
        </w:rPr>
        <w:t>20</w:t>
      </w:r>
      <w:r w:rsidR="0058207A">
        <w:rPr>
          <w:sz w:val="28"/>
          <w:szCs w:val="28"/>
        </w:rPr>
        <w:t xml:space="preserve">   </w:t>
      </w:r>
      <w:r w:rsidRPr="007716C4">
        <w:rPr>
          <w:sz w:val="28"/>
          <w:szCs w:val="28"/>
        </w:rPr>
        <w:t xml:space="preserve">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5E2744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5EA" w:rsidRDefault="006555EA">
      <w:r>
        <w:separator/>
      </w:r>
    </w:p>
  </w:endnote>
  <w:endnote w:type="continuationSeparator" w:id="0">
    <w:p w:rsidR="006555EA" w:rsidRDefault="00655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5EA" w:rsidRDefault="006555EA">
      <w:r>
        <w:separator/>
      </w:r>
    </w:p>
  </w:footnote>
  <w:footnote w:type="continuationSeparator" w:id="0">
    <w:p w:rsidR="006555EA" w:rsidRDefault="006555EA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2DDD">
      <w:rPr>
        <w:rStyle w:val="a5"/>
        <w:noProof/>
      </w:rPr>
      <w:t>3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25992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0BCF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B7D50"/>
    <w:rsid w:val="002C51C8"/>
    <w:rsid w:val="002D075C"/>
    <w:rsid w:val="002D4E4D"/>
    <w:rsid w:val="002D740B"/>
    <w:rsid w:val="002E6BE2"/>
    <w:rsid w:val="002E79F3"/>
    <w:rsid w:val="002F26AE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7C53"/>
    <w:rsid w:val="00391B30"/>
    <w:rsid w:val="003A1BF5"/>
    <w:rsid w:val="003B724C"/>
    <w:rsid w:val="003C6E5A"/>
    <w:rsid w:val="003E1DAD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44BAA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63723"/>
    <w:rsid w:val="00580D5A"/>
    <w:rsid w:val="0058207A"/>
    <w:rsid w:val="00587CA9"/>
    <w:rsid w:val="00592E78"/>
    <w:rsid w:val="005B241A"/>
    <w:rsid w:val="005D36BA"/>
    <w:rsid w:val="005E2744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55EA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13CA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2741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112CD"/>
    <w:rsid w:val="00822321"/>
    <w:rsid w:val="00824652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B2DDD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02F9"/>
    <w:rsid w:val="009F6967"/>
    <w:rsid w:val="009F6B27"/>
    <w:rsid w:val="009F7DC2"/>
    <w:rsid w:val="00A01596"/>
    <w:rsid w:val="00A02070"/>
    <w:rsid w:val="00A07932"/>
    <w:rsid w:val="00A10673"/>
    <w:rsid w:val="00A1256F"/>
    <w:rsid w:val="00A145DB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0FB3"/>
    <w:rsid w:val="00AD2356"/>
    <w:rsid w:val="00AE1E14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0F43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0FA4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3694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75CAE"/>
    <w:rsid w:val="00D816F5"/>
    <w:rsid w:val="00D9055B"/>
    <w:rsid w:val="00D905D2"/>
    <w:rsid w:val="00DA36A8"/>
    <w:rsid w:val="00DA63F8"/>
    <w:rsid w:val="00DB2521"/>
    <w:rsid w:val="00DC37F7"/>
    <w:rsid w:val="00DD71BC"/>
    <w:rsid w:val="00DD7C32"/>
    <w:rsid w:val="00DE2484"/>
    <w:rsid w:val="00DE4CE4"/>
    <w:rsid w:val="00DF002B"/>
    <w:rsid w:val="00DF0091"/>
    <w:rsid w:val="00DF3173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05A37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2F26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6AE"/>
    <w:rPr>
      <w:sz w:val="16"/>
      <w:szCs w:val="16"/>
    </w:rPr>
  </w:style>
  <w:style w:type="paragraph" w:styleId="af4">
    <w:name w:val="Normal (Web)"/>
    <w:basedOn w:val="a"/>
    <w:uiPriority w:val="99"/>
    <w:unhideWhenUsed/>
    <w:rsid w:val="002F26A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2F26A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2F26AE"/>
    <w:rPr>
      <w:sz w:val="16"/>
      <w:szCs w:val="16"/>
    </w:rPr>
  </w:style>
  <w:style w:type="paragraph" w:styleId="af4">
    <w:name w:val="Normal (Web)"/>
    <w:basedOn w:val="a"/>
    <w:uiPriority w:val="99"/>
    <w:unhideWhenUsed/>
    <w:rsid w:val="002F26A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87BE6-300A-4253-A9D4-8901B1997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6504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26</cp:revision>
  <cp:lastPrinted>2023-09-12T03:12:00Z</cp:lastPrinted>
  <dcterms:created xsi:type="dcterms:W3CDTF">2017-01-27T00:21:00Z</dcterms:created>
  <dcterms:modified xsi:type="dcterms:W3CDTF">2023-09-12T03:13:00Z</dcterms:modified>
  <cp:contentStatus/>
</cp:coreProperties>
</file>