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 xml:space="preserve">к СВМФК 001 «Общие правила проведения контрольного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CB471F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8646B4" w:rsidRDefault="008646B4" w:rsidP="00935006">
      <w:pPr>
        <w:suppressAutoHyphens/>
        <w:rPr>
          <w:sz w:val="28"/>
          <w:szCs w:val="28"/>
        </w:rPr>
      </w:pPr>
    </w:p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DC14EC">
        <w:rPr>
          <w:sz w:val="28"/>
          <w:szCs w:val="28"/>
        </w:rPr>
        <w:t>1</w:t>
      </w:r>
      <w:r w:rsidR="00AD0150">
        <w:rPr>
          <w:sz w:val="28"/>
          <w:szCs w:val="28"/>
        </w:rPr>
        <w:t>4</w:t>
      </w:r>
      <w:r>
        <w:rPr>
          <w:sz w:val="28"/>
          <w:szCs w:val="28"/>
        </w:rPr>
        <w:t xml:space="preserve">» </w:t>
      </w:r>
      <w:r w:rsidR="000268E8">
        <w:rPr>
          <w:sz w:val="28"/>
          <w:szCs w:val="28"/>
        </w:rPr>
        <w:t>августа</w:t>
      </w:r>
      <w:r w:rsidR="0007150D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3378D2">
        <w:rPr>
          <w:sz w:val="28"/>
          <w:szCs w:val="28"/>
        </w:rPr>
        <w:t>2</w:t>
      </w:r>
      <w:r w:rsidR="00AD0150">
        <w:rPr>
          <w:sz w:val="28"/>
          <w:szCs w:val="28"/>
        </w:rPr>
        <w:t>3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131F30" w:rsidRPr="00D073F0" w:rsidRDefault="00053811" w:rsidP="00131F30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131F30">
        <w:rPr>
          <w:sz w:val="28"/>
          <w:szCs w:val="28"/>
        </w:rPr>
        <w:t>внешняя</w:t>
      </w:r>
      <w:r w:rsidR="00131F30" w:rsidRPr="00D073F0">
        <w:rPr>
          <w:sz w:val="28"/>
          <w:szCs w:val="28"/>
        </w:rPr>
        <w:t xml:space="preserve"> проверк</w:t>
      </w:r>
      <w:r w:rsidR="00131F30">
        <w:rPr>
          <w:sz w:val="28"/>
          <w:szCs w:val="28"/>
        </w:rPr>
        <w:t>а</w:t>
      </w:r>
      <w:r w:rsidR="00131F30" w:rsidRPr="00D073F0">
        <w:rPr>
          <w:sz w:val="28"/>
          <w:szCs w:val="28"/>
        </w:rPr>
        <w:t xml:space="preserve"> годовой бюджетной отчетности </w:t>
      </w:r>
      <w:r w:rsidR="00131F30" w:rsidRPr="00D073F0">
        <w:rPr>
          <w:snapToGrid w:val="0"/>
          <w:sz w:val="28"/>
          <w:szCs w:val="28"/>
        </w:rPr>
        <w:t xml:space="preserve">главного администратора доходов бюджета, главного распорядителя бюджетных средств, </w:t>
      </w:r>
      <w:r w:rsidR="00131F30" w:rsidRPr="00570330">
        <w:rPr>
          <w:snapToGrid w:val="0"/>
          <w:sz w:val="28"/>
          <w:szCs w:val="28"/>
        </w:rPr>
        <w:t>главного администратора источников ф</w:t>
      </w:r>
      <w:r w:rsidR="00131F30" w:rsidRPr="00570330">
        <w:rPr>
          <w:snapToGrid w:val="0"/>
          <w:sz w:val="28"/>
          <w:szCs w:val="28"/>
        </w:rPr>
        <w:t>и</w:t>
      </w:r>
      <w:r w:rsidR="00131F30" w:rsidRPr="00570330">
        <w:rPr>
          <w:snapToGrid w:val="0"/>
          <w:sz w:val="28"/>
          <w:szCs w:val="28"/>
        </w:rPr>
        <w:t>нансирования дефицита бюджета</w:t>
      </w:r>
      <w:r w:rsidR="00131F30">
        <w:rPr>
          <w:snapToGrid w:val="0"/>
          <w:sz w:val="28"/>
          <w:szCs w:val="28"/>
        </w:rPr>
        <w:t xml:space="preserve">, </w:t>
      </w:r>
      <w:r w:rsidR="00131F30" w:rsidRPr="00302025">
        <w:rPr>
          <w:snapToGrid w:val="0"/>
          <w:sz w:val="28"/>
          <w:szCs w:val="28"/>
        </w:rPr>
        <w:t>законность расходования средств дорожного фонда муниципального района «Красночикойский</w:t>
      </w:r>
      <w:r w:rsidR="00131F30" w:rsidRPr="00CE0582">
        <w:rPr>
          <w:snapToGrid w:val="0"/>
          <w:sz w:val="28"/>
          <w:szCs w:val="28"/>
        </w:rPr>
        <w:t xml:space="preserve"> район».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D71CF5" w:rsidRPr="00D073F0">
        <w:rPr>
          <w:sz w:val="28"/>
          <w:szCs w:val="28"/>
        </w:rPr>
        <w:t>период: 20</w:t>
      </w:r>
      <w:r w:rsidR="00DC14EC">
        <w:rPr>
          <w:sz w:val="28"/>
          <w:szCs w:val="28"/>
        </w:rPr>
        <w:t>2</w:t>
      </w:r>
      <w:r w:rsidR="00AD0150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42798A">
        <w:rPr>
          <w:sz w:val="28"/>
          <w:szCs w:val="28"/>
        </w:rPr>
        <w:t>9</w:t>
      </w:r>
      <w:r w:rsidR="00D71CF5">
        <w:rPr>
          <w:sz w:val="28"/>
          <w:szCs w:val="28"/>
        </w:rPr>
        <w:t xml:space="preserve"> разд</w:t>
      </w:r>
      <w:r w:rsidR="003378D2">
        <w:rPr>
          <w:sz w:val="28"/>
          <w:szCs w:val="28"/>
        </w:rPr>
        <w:t>ел</w:t>
      </w:r>
      <w:r w:rsidR="00D71CF5">
        <w:rPr>
          <w:sz w:val="28"/>
          <w:szCs w:val="28"/>
        </w:rPr>
        <w:t xml:space="preserve"> 1</w:t>
      </w:r>
      <w:r w:rsidR="00D073F0" w:rsidRPr="00D073F0">
        <w:rPr>
          <w:sz w:val="28"/>
          <w:szCs w:val="28"/>
        </w:rPr>
        <w:t xml:space="preserve">, п. </w:t>
      </w:r>
      <w:r w:rsidR="00AD0150">
        <w:rPr>
          <w:sz w:val="28"/>
          <w:szCs w:val="28"/>
        </w:rPr>
        <w:t>4</w:t>
      </w:r>
      <w:r w:rsidR="00D71CF5">
        <w:rPr>
          <w:sz w:val="28"/>
          <w:szCs w:val="28"/>
        </w:rPr>
        <w:t xml:space="preserve"> разд</w:t>
      </w:r>
      <w:r w:rsidR="003378D2">
        <w:rPr>
          <w:sz w:val="28"/>
          <w:szCs w:val="28"/>
        </w:rPr>
        <w:t>ел</w:t>
      </w:r>
      <w:r w:rsidR="00D71CF5">
        <w:rPr>
          <w:sz w:val="28"/>
          <w:szCs w:val="28"/>
        </w:rPr>
        <w:t xml:space="preserve"> 3</w:t>
      </w:r>
      <w:r w:rsidR="00AD015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>Плана работы ревизионной комиссии муниципального район</w:t>
      </w:r>
      <w:r w:rsidR="003378D2">
        <w:rPr>
          <w:sz w:val="28"/>
          <w:szCs w:val="28"/>
        </w:rPr>
        <w:t>а «Красночикойский район» на 202</w:t>
      </w:r>
      <w:r w:rsidR="00AD0150">
        <w:rPr>
          <w:sz w:val="28"/>
          <w:szCs w:val="28"/>
        </w:rPr>
        <w:t>3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AD0150">
        <w:rPr>
          <w:sz w:val="28"/>
          <w:szCs w:val="28"/>
        </w:rPr>
        <w:t>29</w:t>
      </w:r>
      <w:r w:rsidR="00D073F0">
        <w:rPr>
          <w:sz w:val="28"/>
          <w:szCs w:val="28"/>
        </w:rPr>
        <w:t>.0</w:t>
      </w:r>
      <w:r w:rsidR="00AD0150">
        <w:rPr>
          <w:sz w:val="28"/>
          <w:szCs w:val="28"/>
        </w:rPr>
        <w:t>6</w:t>
      </w:r>
      <w:r w:rsidR="0042798A">
        <w:rPr>
          <w:sz w:val="28"/>
          <w:szCs w:val="28"/>
        </w:rPr>
        <w:t>.20</w:t>
      </w:r>
      <w:r w:rsidR="003378D2">
        <w:rPr>
          <w:sz w:val="28"/>
          <w:szCs w:val="28"/>
        </w:rPr>
        <w:t>2</w:t>
      </w:r>
      <w:r w:rsidR="00AD0150">
        <w:rPr>
          <w:sz w:val="28"/>
          <w:szCs w:val="28"/>
        </w:rPr>
        <w:t>3</w:t>
      </w:r>
      <w:r w:rsidR="0042798A">
        <w:rPr>
          <w:sz w:val="28"/>
          <w:szCs w:val="28"/>
        </w:rPr>
        <w:t xml:space="preserve"> г. № </w:t>
      </w:r>
      <w:r w:rsidR="00AD0150">
        <w:rPr>
          <w:sz w:val="28"/>
          <w:szCs w:val="28"/>
        </w:rPr>
        <w:t>17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42798A">
        <w:rPr>
          <w:sz w:val="28"/>
          <w:szCs w:val="28"/>
        </w:rPr>
        <w:t>Коротковское»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проверка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«Красночикойский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мероприяти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EC0948">
        <w:rPr>
          <w:snapToGrid w:val="0"/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EC0948">
        <w:rPr>
          <w:sz w:val="28"/>
          <w:szCs w:val="28"/>
        </w:rPr>
        <w:t xml:space="preserve">с </w:t>
      </w:r>
      <w:r w:rsidR="00AD0150">
        <w:rPr>
          <w:sz w:val="28"/>
          <w:szCs w:val="28"/>
        </w:rPr>
        <w:t>29</w:t>
      </w:r>
      <w:r w:rsidR="00D073F0">
        <w:rPr>
          <w:sz w:val="28"/>
          <w:szCs w:val="28"/>
        </w:rPr>
        <w:t>.0</w:t>
      </w:r>
      <w:r w:rsidR="00AD0150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45311B">
        <w:rPr>
          <w:sz w:val="28"/>
          <w:szCs w:val="28"/>
        </w:rPr>
        <w:t>2</w:t>
      </w:r>
      <w:r w:rsidR="00AD0150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по </w:t>
      </w:r>
      <w:r w:rsidR="00AD0150">
        <w:rPr>
          <w:sz w:val="28"/>
          <w:szCs w:val="28"/>
        </w:rPr>
        <w:t>06</w:t>
      </w:r>
      <w:r w:rsidR="00D073F0">
        <w:rPr>
          <w:sz w:val="28"/>
          <w:szCs w:val="28"/>
        </w:rPr>
        <w:t>.0</w:t>
      </w:r>
      <w:r w:rsidR="000268E8">
        <w:rPr>
          <w:sz w:val="28"/>
          <w:szCs w:val="28"/>
        </w:rPr>
        <w:t>7</w:t>
      </w:r>
      <w:r w:rsidR="0007150D">
        <w:rPr>
          <w:sz w:val="28"/>
          <w:szCs w:val="28"/>
        </w:rPr>
        <w:t>.20</w:t>
      </w:r>
      <w:r w:rsidR="003378D2">
        <w:rPr>
          <w:sz w:val="28"/>
          <w:szCs w:val="28"/>
        </w:rPr>
        <w:t>2</w:t>
      </w:r>
      <w:r w:rsidR="00AD0150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мероприятия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E84FC8">
        <w:rPr>
          <w:b w:val="0"/>
          <w:sz w:val="28"/>
          <w:szCs w:val="28"/>
        </w:rPr>
        <w:t>06</w:t>
      </w:r>
      <w:r w:rsidR="0045311B">
        <w:rPr>
          <w:b w:val="0"/>
          <w:sz w:val="28"/>
          <w:szCs w:val="28"/>
        </w:rPr>
        <w:t>.0</w:t>
      </w:r>
      <w:r w:rsidR="000268E8">
        <w:rPr>
          <w:b w:val="0"/>
          <w:sz w:val="28"/>
          <w:szCs w:val="28"/>
        </w:rPr>
        <w:t>7</w:t>
      </w:r>
      <w:r w:rsidR="00D073F0">
        <w:rPr>
          <w:b w:val="0"/>
          <w:sz w:val="28"/>
          <w:szCs w:val="28"/>
        </w:rPr>
        <w:t>.20</w:t>
      </w:r>
      <w:r w:rsidR="003378D2">
        <w:rPr>
          <w:b w:val="0"/>
          <w:sz w:val="28"/>
          <w:szCs w:val="28"/>
        </w:rPr>
        <w:t>2</w:t>
      </w:r>
      <w:r w:rsidR="00E84FC8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 xml:space="preserve"> г.  № </w:t>
      </w:r>
      <w:r w:rsidR="0045311B">
        <w:rPr>
          <w:b w:val="0"/>
          <w:sz w:val="28"/>
          <w:szCs w:val="28"/>
        </w:rPr>
        <w:t>1</w:t>
      </w:r>
      <w:r w:rsidR="00E84FC8">
        <w:rPr>
          <w:b w:val="0"/>
          <w:sz w:val="28"/>
          <w:szCs w:val="28"/>
        </w:rPr>
        <w:t>7</w:t>
      </w:r>
      <w:r w:rsidR="00D073F0">
        <w:rPr>
          <w:b w:val="0"/>
          <w:sz w:val="28"/>
          <w:szCs w:val="28"/>
        </w:rPr>
        <w:t>-</w:t>
      </w:r>
      <w:r w:rsidR="003378D2">
        <w:rPr>
          <w:b w:val="0"/>
          <w:sz w:val="28"/>
          <w:szCs w:val="28"/>
        </w:rPr>
        <w:t>2</w:t>
      </w:r>
      <w:r w:rsidR="00E84FC8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>/КМ.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E84FC8" w:rsidRPr="00E84FC8" w:rsidRDefault="0007150D" w:rsidP="00E84FC8">
      <w:pPr>
        <w:pStyle w:val="21"/>
        <w:widowControl w:val="0"/>
        <w:spacing w:after="0" w:line="240" w:lineRule="auto"/>
        <w:ind w:firstLine="708"/>
        <w:jc w:val="both"/>
      </w:pPr>
      <w:r w:rsidRPr="00E84FC8">
        <w:t xml:space="preserve">1. </w:t>
      </w:r>
      <w:r w:rsidR="00E84FC8" w:rsidRPr="00E84FC8">
        <w:t>Годовая бюджетная отчетность главным распорядителем бюджетных средств, главным администратором доходов, главным администратором исто</w:t>
      </w:r>
      <w:r w:rsidR="00E84FC8" w:rsidRPr="00E84FC8">
        <w:t>ч</w:t>
      </w:r>
      <w:r w:rsidR="00E84FC8" w:rsidRPr="00E84FC8">
        <w:t xml:space="preserve">ников финансирования дефицита бюджета поселения «Коротковское» - </w:t>
      </w:r>
      <w:r w:rsidR="00E84FC8" w:rsidRPr="00E84FC8">
        <w:lastRenderedPageBreak/>
        <w:t>адм</w:t>
      </w:r>
      <w:r w:rsidR="00E84FC8" w:rsidRPr="00E84FC8">
        <w:t>и</w:t>
      </w:r>
      <w:r w:rsidR="00E84FC8" w:rsidRPr="00E84FC8">
        <w:t>нистрацией сельского поселения «Коротковское» представлена в ревизионную комиссию в полном объеме в соответствии со сроком, утвержденным Бюдже</w:t>
      </w:r>
      <w:r w:rsidR="00E84FC8" w:rsidRPr="00E84FC8">
        <w:t>т</w:t>
      </w:r>
      <w:r w:rsidR="00E84FC8" w:rsidRPr="00E84FC8">
        <w:t>ным кодексом РФ.</w:t>
      </w:r>
    </w:p>
    <w:p w:rsidR="00E84FC8" w:rsidRPr="00E84FC8" w:rsidRDefault="00E84FC8" w:rsidP="00E84FC8">
      <w:pPr>
        <w:pStyle w:val="3"/>
        <w:tabs>
          <w:tab w:val="left" w:pos="567"/>
          <w:tab w:val="center" w:pos="4590"/>
        </w:tabs>
        <w:spacing w:after="0"/>
        <w:ind w:firstLine="708"/>
        <w:jc w:val="both"/>
        <w:rPr>
          <w:sz w:val="28"/>
          <w:szCs w:val="28"/>
        </w:rPr>
      </w:pPr>
      <w:r w:rsidRPr="00E84FC8">
        <w:rPr>
          <w:sz w:val="28"/>
          <w:szCs w:val="28"/>
        </w:rPr>
        <w:t xml:space="preserve">2. </w:t>
      </w:r>
      <w:proofErr w:type="gramStart"/>
      <w:r w:rsidRPr="00E84FC8">
        <w:rPr>
          <w:sz w:val="28"/>
          <w:szCs w:val="28"/>
        </w:rPr>
        <w:t>В нарушение Федерального закона от 06.12.2011 г. № 402-ФЗ «О бу</w:t>
      </w:r>
      <w:r w:rsidRPr="00E84FC8">
        <w:rPr>
          <w:sz w:val="28"/>
          <w:szCs w:val="28"/>
        </w:rPr>
        <w:t>х</w:t>
      </w:r>
      <w:r w:rsidRPr="00E84FC8">
        <w:rPr>
          <w:sz w:val="28"/>
          <w:szCs w:val="28"/>
        </w:rPr>
        <w:t>галтерском учете», федерального стандарта бухгалтерского учета «Непроизв</w:t>
      </w:r>
      <w:r w:rsidRPr="00E84FC8">
        <w:rPr>
          <w:sz w:val="28"/>
          <w:szCs w:val="28"/>
        </w:rPr>
        <w:t>е</w:t>
      </w:r>
      <w:r w:rsidRPr="00E84FC8">
        <w:rPr>
          <w:sz w:val="28"/>
          <w:szCs w:val="28"/>
        </w:rPr>
        <w:t>денные активы», п. 14 Инструкции от 06.12.2010 г. № 162н  и п. 16 Инструкции от 28.12.2010 г. № 191н в бюджетном учете и годовой бюджетной отчетности на счете 1.103.13.000 «Прочие непроизведенные активы, недвижимое имущ</w:t>
      </w:r>
      <w:r w:rsidRPr="00E84FC8">
        <w:rPr>
          <w:sz w:val="28"/>
          <w:szCs w:val="28"/>
        </w:rPr>
        <w:t>е</w:t>
      </w:r>
      <w:r w:rsidRPr="00E84FC8">
        <w:rPr>
          <w:sz w:val="28"/>
          <w:szCs w:val="28"/>
        </w:rPr>
        <w:t>ство учреждения» отражена кадастровая стоимость недвижимого имущества (зданий) на сумму 19398034,88 руб.</w:t>
      </w:r>
      <w:proofErr w:type="gramEnd"/>
    </w:p>
    <w:p w:rsidR="00E84FC8" w:rsidRPr="00E84FC8" w:rsidRDefault="00E84FC8" w:rsidP="00E84FC8">
      <w:pPr>
        <w:pStyle w:val="21"/>
        <w:widowControl w:val="0"/>
        <w:spacing w:after="0" w:line="240" w:lineRule="auto"/>
        <w:ind w:firstLine="708"/>
        <w:jc w:val="both"/>
      </w:pPr>
      <w:r w:rsidRPr="00E84FC8">
        <w:t xml:space="preserve">3. </w:t>
      </w:r>
      <w:proofErr w:type="gramStart"/>
      <w:r w:rsidRPr="00E84FC8">
        <w:t>В нарушение Федерального закона от 06.12.2011 г. № 402-ФЗ «О бу</w:t>
      </w:r>
      <w:r w:rsidRPr="00E84FC8">
        <w:t>х</w:t>
      </w:r>
      <w:r w:rsidRPr="00E84FC8">
        <w:t>галтерском учете», СГС «Непроизведенные активы», п. 16 Инструкции от 06.12.2010 г. № 162н и п. 16 Инструкции от 28.12.2010 г. № 191н стоимость непроизведенных активов (земельные участки), учтенных в главной книге и б</w:t>
      </w:r>
      <w:r w:rsidRPr="00E84FC8">
        <w:t>а</w:t>
      </w:r>
      <w:r w:rsidRPr="00E84FC8">
        <w:t>лансе (ф. 0503130) не соответствует кадастровой стоимости данных активов по состоянию на 31.12.2022 г. Сумма отклонений 686663,61 руб.</w:t>
      </w:r>
      <w:proofErr w:type="gramEnd"/>
    </w:p>
    <w:p w:rsidR="00E84FC8" w:rsidRPr="00E84FC8" w:rsidRDefault="00E84FC8" w:rsidP="00E84FC8">
      <w:pPr>
        <w:pStyle w:val="3"/>
        <w:tabs>
          <w:tab w:val="left" w:pos="567"/>
          <w:tab w:val="center" w:pos="4590"/>
        </w:tabs>
        <w:spacing w:after="0"/>
        <w:ind w:firstLine="708"/>
        <w:jc w:val="both"/>
        <w:rPr>
          <w:sz w:val="28"/>
          <w:szCs w:val="28"/>
        </w:rPr>
      </w:pPr>
      <w:r w:rsidRPr="00E84FC8">
        <w:rPr>
          <w:sz w:val="28"/>
          <w:szCs w:val="28"/>
        </w:rPr>
        <w:t xml:space="preserve">4. </w:t>
      </w:r>
      <w:proofErr w:type="gramStart"/>
      <w:r w:rsidRPr="00E84FC8">
        <w:rPr>
          <w:sz w:val="28"/>
          <w:szCs w:val="28"/>
        </w:rPr>
        <w:t>В нарушение Федерального закона от 06.12.2011 г. № 402-ФЗ «О бухгалтерском учете», СГС «Бюджетная информация в бухгалтерской (финанс</w:t>
      </w:r>
      <w:r w:rsidRPr="00E84FC8">
        <w:rPr>
          <w:sz w:val="28"/>
          <w:szCs w:val="28"/>
        </w:rPr>
        <w:t>о</w:t>
      </w:r>
      <w:r w:rsidRPr="00E84FC8">
        <w:rPr>
          <w:sz w:val="28"/>
          <w:szCs w:val="28"/>
        </w:rPr>
        <w:t xml:space="preserve">вой) отчетности» и п. 20 Инструкции от 28.12.2010 г. № 191н  в </w:t>
      </w:r>
      <w:r w:rsidRPr="00E84FC8">
        <w:rPr>
          <w:i/>
          <w:sz w:val="28"/>
          <w:szCs w:val="28"/>
        </w:rPr>
        <w:t>«Справке о наличии имущества и обязательств на забалансовых счетах»</w:t>
      </w:r>
      <w:r w:rsidRPr="00E84FC8">
        <w:rPr>
          <w:sz w:val="28"/>
          <w:szCs w:val="28"/>
        </w:rPr>
        <w:t xml:space="preserve"> не отражены остатки на начало и конец отчетного периода по забалансовому счету 01 «Имущество, полученное в пользование» согласно договора безвозмездного пользования от 04.02.2022 г</w:t>
      </w:r>
      <w:proofErr w:type="gramEnd"/>
      <w:r w:rsidRPr="00E84FC8">
        <w:rPr>
          <w:sz w:val="28"/>
          <w:szCs w:val="28"/>
        </w:rPr>
        <w:t>. № б/</w:t>
      </w:r>
      <w:proofErr w:type="gramStart"/>
      <w:r w:rsidRPr="00E84FC8">
        <w:rPr>
          <w:sz w:val="28"/>
          <w:szCs w:val="28"/>
        </w:rPr>
        <w:t>н</w:t>
      </w:r>
      <w:proofErr w:type="gramEnd"/>
      <w:r w:rsidRPr="00E84FC8">
        <w:rPr>
          <w:sz w:val="28"/>
          <w:szCs w:val="28"/>
        </w:rPr>
        <w:t xml:space="preserve">. </w:t>
      </w:r>
    </w:p>
    <w:p w:rsidR="00E84FC8" w:rsidRPr="00E84FC8" w:rsidRDefault="00E84FC8" w:rsidP="00E84FC8">
      <w:pPr>
        <w:pStyle w:val="3"/>
        <w:tabs>
          <w:tab w:val="left" w:pos="567"/>
          <w:tab w:val="center" w:pos="4590"/>
        </w:tabs>
        <w:spacing w:after="0"/>
        <w:ind w:firstLine="708"/>
        <w:jc w:val="both"/>
        <w:rPr>
          <w:sz w:val="28"/>
          <w:szCs w:val="28"/>
        </w:rPr>
      </w:pPr>
      <w:r w:rsidRPr="00E84FC8">
        <w:rPr>
          <w:sz w:val="28"/>
          <w:szCs w:val="28"/>
        </w:rPr>
        <w:t>5. В нарушение Федерального закона от 06.12.2011 г. № 402-ФЗ «О бухгалтерском учете», СГС «Бюджетная информация в бухгалтерской (финанс</w:t>
      </w:r>
      <w:r w:rsidRPr="00E84FC8">
        <w:rPr>
          <w:sz w:val="28"/>
          <w:szCs w:val="28"/>
        </w:rPr>
        <w:t>о</w:t>
      </w:r>
      <w:r w:rsidRPr="00E84FC8">
        <w:rPr>
          <w:sz w:val="28"/>
          <w:szCs w:val="28"/>
        </w:rPr>
        <w:t>вой) отчетности», Инструкции от 28.12.2010 г. № 191н данные бюджетного учета (ф. 0504072) не соответствуют данным бюджетной отчетности (ф. 0503121)  за 2022 г.</w:t>
      </w:r>
    </w:p>
    <w:p w:rsidR="00E84FC8" w:rsidRPr="00E84FC8" w:rsidRDefault="00E84FC8" w:rsidP="00E84FC8">
      <w:pPr>
        <w:pStyle w:val="3"/>
        <w:tabs>
          <w:tab w:val="left" w:pos="567"/>
          <w:tab w:val="center" w:pos="4590"/>
        </w:tabs>
        <w:spacing w:after="0"/>
        <w:ind w:firstLine="708"/>
        <w:jc w:val="both"/>
        <w:rPr>
          <w:sz w:val="28"/>
          <w:szCs w:val="28"/>
        </w:rPr>
      </w:pPr>
      <w:r w:rsidRPr="00E84FC8">
        <w:rPr>
          <w:sz w:val="28"/>
          <w:szCs w:val="28"/>
        </w:rPr>
        <w:t>6. В нарушение Федерального закона от 06.12.2011 г. № 402-ФЗ «О бухгалтерском учете», СГС «Бюджетная информация в бухгалтерской (финанс</w:t>
      </w:r>
      <w:r w:rsidRPr="00E84FC8">
        <w:rPr>
          <w:sz w:val="28"/>
          <w:szCs w:val="28"/>
        </w:rPr>
        <w:t>о</w:t>
      </w:r>
      <w:r w:rsidRPr="00E84FC8">
        <w:rPr>
          <w:sz w:val="28"/>
          <w:szCs w:val="28"/>
        </w:rPr>
        <w:t>вой) отчетности», Инструкции от 28.12.2010 г. № 191н данные бюджетного учета не соответствуют данным бюджетной отчетности за 2022 г. (ф. 0503128 раздел 3).</w:t>
      </w:r>
    </w:p>
    <w:p w:rsidR="00E84FC8" w:rsidRPr="00E84FC8" w:rsidRDefault="00E84FC8" w:rsidP="00E84FC8">
      <w:pPr>
        <w:autoSpaceDE w:val="0"/>
        <w:autoSpaceDN w:val="0"/>
        <w:ind w:firstLine="708"/>
        <w:jc w:val="both"/>
        <w:rPr>
          <w:sz w:val="28"/>
          <w:szCs w:val="28"/>
        </w:rPr>
      </w:pPr>
      <w:r w:rsidRPr="00E84FC8">
        <w:rPr>
          <w:sz w:val="28"/>
          <w:szCs w:val="28"/>
        </w:rPr>
        <w:t>7. В нарушение Федерального закона от 06.12.2011 г. № 402-ФЗ «О бухгалтерском учете» и Инструкции от 06.12.2010 г. № 162н не ведется учет бю</w:t>
      </w:r>
      <w:r w:rsidRPr="00E84FC8">
        <w:rPr>
          <w:sz w:val="28"/>
          <w:szCs w:val="28"/>
        </w:rPr>
        <w:t>д</w:t>
      </w:r>
      <w:r w:rsidRPr="00E84FC8">
        <w:rPr>
          <w:sz w:val="28"/>
          <w:szCs w:val="28"/>
        </w:rPr>
        <w:t>жетных ассигнований на счете 050300000 «Бюджетные ассигнования</w:t>
      </w:r>
      <w:r w:rsidRPr="00E84FC8">
        <w:rPr>
          <w:b/>
          <w:bCs/>
          <w:sz w:val="28"/>
          <w:szCs w:val="28"/>
        </w:rPr>
        <w:t xml:space="preserve"> </w:t>
      </w:r>
      <w:r w:rsidRPr="00E84FC8">
        <w:rPr>
          <w:sz w:val="28"/>
          <w:szCs w:val="28"/>
        </w:rPr>
        <w:t>получат</w:t>
      </w:r>
      <w:r w:rsidRPr="00E84FC8">
        <w:rPr>
          <w:sz w:val="28"/>
          <w:szCs w:val="28"/>
        </w:rPr>
        <w:t>е</w:t>
      </w:r>
      <w:r w:rsidRPr="00E84FC8">
        <w:rPr>
          <w:sz w:val="28"/>
          <w:szCs w:val="28"/>
        </w:rPr>
        <w:t>лей бюджетных средств и администраторов</w:t>
      </w:r>
      <w:r w:rsidRPr="00E84FC8">
        <w:rPr>
          <w:b/>
          <w:bCs/>
          <w:sz w:val="28"/>
          <w:szCs w:val="28"/>
        </w:rPr>
        <w:t xml:space="preserve"> </w:t>
      </w:r>
      <w:r w:rsidRPr="00E84FC8">
        <w:rPr>
          <w:sz w:val="28"/>
          <w:szCs w:val="28"/>
        </w:rPr>
        <w:t>выплат по источникам».</w:t>
      </w:r>
    </w:p>
    <w:p w:rsidR="00E84FC8" w:rsidRPr="00E84FC8" w:rsidRDefault="00E84FC8" w:rsidP="00E84FC8">
      <w:pPr>
        <w:widowControl w:val="0"/>
        <w:ind w:firstLine="708"/>
        <w:jc w:val="both"/>
        <w:rPr>
          <w:sz w:val="28"/>
          <w:szCs w:val="28"/>
        </w:rPr>
      </w:pPr>
      <w:r w:rsidRPr="00E84FC8">
        <w:rPr>
          <w:sz w:val="28"/>
          <w:szCs w:val="28"/>
        </w:rPr>
        <w:t>8. В нарушение Федерального закона от 06.12.2011 г. № 402–ФЗ «О бухгалтерском учете», СГС «Концептуальные основы бухгалтерского учета и о</w:t>
      </w:r>
      <w:r w:rsidRPr="00E84FC8">
        <w:rPr>
          <w:sz w:val="28"/>
          <w:szCs w:val="28"/>
        </w:rPr>
        <w:t>т</w:t>
      </w:r>
      <w:r w:rsidRPr="00E84FC8">
        <w:rPr>
          <w:sz w:val="28"/>
          <w:szCs w:val="28"/>
        </w:rPr>
        <w:t>четности государственного сектора», п. 24 Инструкции от 01.12.2010 г. № 157н не указана балансовая (кадастровая) стоимость полученного в безвозмездное пользование имущества по договору безвозмездного пользования от 04.02.2022 г. № б/</w:t>
      </w:r>
      <w:proofErr w:type="gramStart"/>
      <w:r w:rsidRPr="00E84FC8">
        <w:rPr>
          <w:sz w:val="28"/>
          <w:szCs w:val="28"/>
        </w:rPr>
        <w:t>н</w:t>
      </w:r>
      <w:proofErr w:type="gramEnd"/>
      <w:r w:rsidRPr="00E84FC8">
        <w:rPr>
          <w:sz w:val="28"/>
          <w:szCs w:val="28"/>
        </w:rPr>
        <w:t>.</w:t>
      </w:r>
    </w:p>
    <w:p w:rsidR="00E84FC8" w:rsidRPr="00E84FC8" w:rsidRDefault="00E84FC8" w:rsidP="00E84FC8">
      <w:pPr>
        <w:pStyle w:val="af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84FC8">
        <w:rPr>
          <w:sz w:val="28"/>
          <w:szCs w:val="28"/>
        </w:rPr>
        <w:lastRenderedPageBreak/>
        <w:t>9. В нарушение п. 5 ст. 179.4, ст. 265, ст. 268.1 Бюджетного кодекса РФ положение «О дорожном фонде сельского поселения «Коротковское» на вне</w:t>
      </w:r>
      <w:r w:rsidRPr="00E84FC8">
        <w:rPr>
          <w:sz w:val="28"/>
          <w:szCs w:val="28"/>
        </w:rPr>
        <w:t>ш</w:t>
      </w:r>
      <w:r w:rsidRPr="00E84FC8">
        <w:rPr>
          <w:sz w:val="28"/>
          <w:szCs w:val="28"/>
        </w:rPr>
        <w:t>нюю проверку не предоставлено.</w:t>
      </w:r>
    </w:p>
    <w:p w:rsidR="00E84FC8" w:rsidRPr="00E84FC8" w:rsidRDefault="00E84FC8" w:rsidP="00E84FC8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8"/>
        <w:jc w:val="both"/>
        <w:rPr>
          <w:sz w:val="28"/>
          <w:szCs w:val="28"/>
        </w:rPr>
      </w:pPr>
      <w:r w:rsidRPr="00E84FC8">
        <w:rPr>
          <w:sz w:val="28"/>
          <w:szCs w:val="28"/>
        </w:rPr>
        <w:t>10. В актах выполненных работ по подразделу 0409 «Дорожная деятел</w:t>
      </w:r>
      <w:r w:rsidRPr="00E84FC8">
        <w:rPr>
          <w:sz w:val="28"/>
          <w:szCs w:val="28"/>
        </w:rPr>
        <w:t>ь</w:t>
      </w:r>
      <w:r w:rsidRPr="00E84FC8">
        <w:rPr>
          <w:sz w:val="28"/>
          <w:szCs w:val="28"/>
        </w:rPr>
        <w:t>ность (дорожный фонд) не указаны: наименование выполненных работ, место проведения работ (наименование улиц населенного пункта, координаты места) и объемы выполненных работ.</w:t>
      </w:r>
    </w:p>
    <w:p w:rsidR="00E84FC8" w:rsidRPr="00E84FC8" w:rsidRDefault="00E84FC8" w:rsidP="00E84FC8">
      <w:pPr>
        <w:pStyle w:val="af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84FC8">
        <w:rPr>
          <w:sz w:val="28"/>
          <w:szCs w:val="28"/>
        </w:rPr>
        <w:t>11. Оплата за выполненные работы поставщикам и подрядчикам произв</w:t>
      </w:r>
      <w:r w:rsidRPr="00E84FC8">
        <w:rPr>
          <w:sz w:val="28"/>
          <w:szCs w:val="28"/>
        </w:rPr>
        <w:t>о</w:t>
      </w:r>
      <w:r w:rsidRPr="00E84FC8">
        <w:rPr>
          <w:sz w:val="28"/>
          <w:szCs w:val="28"/>
        </w:rPr>
        <w:t>дится с нарушением сроков оплаты, указанным в договорах.</w:t>
      </w:r>
    </w:p>
    <w:p w:rsidR="00E84FC8" w:rsidRPr="00E84FC8" w:rsidRDefault="00E84FC8" w:rsidP="00E84FC8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8"/>
        <w:jc w:val="both"/>
        <w:rPr>
          <w:sz w:val="28"/>
          <w:szCs w:val="28"/>
        </w:rPr>
      </w:pPr>
      <w:r w:rsidRPr="00E84FC8">
        <w:rPr>
          <w:sz w:val="28"/>
          <w:szCs w:val="28"/>
        </w:rPr>
        <w:t>12. В нарушение ст. 23.1. БК РФ, приказа Минфина РФ от 06.06.2019 г. № 85н, приказа Минфина РФ от 29.11. 2017 г. № 209н неверно применяются КОСГУ для отражения расходов бюджета сельского поселения по подразделу 0409 «Дорожное хозяйство (дорожные фонды)». Сумма нарушения за 2022 г. составила 364992,06 руб.</w:t>
      </w:r>
    </w:p>
    <w:p w:rsidR="00E84FC8" w:rsidRPr="00E84FC8" w:rsidRDefault="00E84FC8" w:rsidP="00E84FC8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8"/>
        <w:jc w:val="both"/>
        <w:rPr>
          <w:sz w:val="28"/>
          <w:szCs w:val="28"/>
        </w:rPr>
      </w:pPr>
      <w:r w:rsidRPr="00E84FC8">
        <w:rPr>
          <w:sz w:val="28"/>
          <w:szCs w:val="28"/>
        </w:rPr>
        <w:t>13. Годовая бюджетная отчетность главного администратора бюджетных сре</w:t>
      </w:r>
      <w:proofErr w:type="gramStart"/>
      <w:r w:rsidRPr="00E84FC8">
        <w:rPr>
          <w:sz w:val="28"/>
          <w:szCs w:val="28"/>
        </w:rPr>
        <w:t>дств сф</w:t>
      </w:r>
      <w:proofErr w:type="gramEnd"/>
      <w:r w:rsidRPr="00E84FC8">
        <w:rPr>
          <w:sz w:val="28"/>
          <w:szCs w:val="28"/>
        </w:rPr>
        <w:t>ормирована с нарушением норм Бюджетного кодекса РФ, Федерал</w:t>
      </w:r>
      <w:r w:rsidRPr="00E84FC8">
        <w:rPr>
          <w:sz w:val="28"/>
          <w:szCs w:val="28"/>
        </w:rPr>
        <w:t>ь</w:t>
      </w:r>
      <w:r w:rsidRPr="00E84FC8">
        <w:rPr>
          <w:sz w:val="28"/>
          <w:szCs w:val="28"/>
        </w:rPr>
        <w:t xml:space="preserve">ного закона от 06.12.2011 г. </w:t>
      </w:r>
      <w:r w:rsidR="00073F29">
        <w:rPr>
          <w:sz w:val="28"/>
          <w:szCs w:val="28"/>
        </w:rPr>
        <w:t xml:space="preserve">№ </w:t>
      </w:r>
      <w:bookmarkStart w:id="0" w:name="_GoBack"/>
      <w:bookmarkEnd w:id="0"/>
      <w:r w:rsidRPr="00E84FC8">
        <w:rPr>
          <w:sz w:val="28"/>
          <w:szCs w:val="28"/>
        </w:rPr>
        <w:t>402-ФЗ, СГС «Бюджетная информация в бухга</w:t>
      </w:r>
      <w:r w:rsidRPr="00E84FC8">
        <w:rPr>
          <w:sz w:val="28"/>
          <w:szCs w:val="28"/>
        </w:rPr>
        <w:t>л</w:t>
      </w:r>
      <w:r w:rsidRPr="00E84FC8">
        <w:rPr>
          <w:sz w:val="28"/>
          <w:szCs w:val="28"/>
        </w:rPr>
        <w:t>терской (финансовой) отчетности».</w:t>
      </w:r>
    </w:p>
    <w:p w:rsidR="00E84FC8" w:rsidRDefault="00E84FC8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CD6FA6" w:rsidRDefault="00073ACA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07150D">
        <w:rPr>
          <w:b w:val="0"/>
          <w:sz w:val="28"/>
          <w:szCs w:val="28"/>
        </w:rPr>
        <w:t xml:space="preserve">Выводы </w:t>
      </w:r>
      <w:r w:rsidR="00CD6FA6" w:rsidRPr="0007150D">
        <w:rPr>
          <w:b w:val="0"/>
          <w:sz w:val="28"/>
          <w:szCs w:val="28"/>
        </w:rPr>
        <w:t>по результат</w:t>
      </w:r>
      <w:r w:rsidR="00CD6FA6" w:rsidRPr="007716C4">
        <w:rPr>
          <w:b w:val="0"/>
          <w:sz w:val="28"/>
          <w:szCs w:val="28"/>
        </w:rPr>
        <w:t>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604FF4" w:rsidRDefault="00604FF4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4617CC" w:rsidRPr="007716C4" w:rsidRDefault="00CD6FA6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:rsidR="0042798A" w:rsidRDefault="0042798A" w:rsidP="00095EC0">
      <w:pPr>
        <w:ind w:firstLine="709"/>
        <w:jc w:val="both"/>
        <w:rPr>
          <w:sz w:val="28"/>
          <w:szCs w:val="28"/>
        </w:rPr>
      </w:pPr>
    </w:p>
    <w:p w:rsidR="00095EC0" w:rsidRDefault="0007150D" w:rsidP="00095EC0">
      <w:pPr>
        <w:widowControl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95EC0">
        <w:rPr>
          <w:sz w:val="28"/>
          <w:szCs w:val="28"/>
        </w:rPr>
        <w:t>Устранить нарушения бюджетного и иного законодательства.</w:t>
      </w:r>
    </w:p>
    <w:p w:rsidR="00095EC0" w:rsidRPr="00612B5F" w:rsidRDefault="00095EC0" w:rsidP="00095EC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 связи с допущенными нарушениями бюджетного законодательства привлечь к дисциплинарной ответственности в соответствии с Трудовым кодексом РФ лиц, виновных в допущенных нарушениях.</w:t>
      </w:r>
    </w:p>
    <w:p w:rsidR="00095EC0" w:rsidRPr="00383C5C" w:rsidRDefault="00095EC0" w:rsidP="00095EC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12B5F">
        <w:rPr>
          <w:sz w:val="28"/>
          <w:szCs w:val="28"/>
        </w:rPr>
        <w:t xml:space="preserve">О принятых по результатам рассмотрения настоящего представления </w:t>
      </w:r>
      <w:r w:rsidRPr="00383C5C">
        <w:rPr>
          <w:sz w:val="28"/>
          <w:szCs w:val="28"/>
        </w:rPr>
        <w:t xml:space="preserve">решениях и мерах необходимо сообщить в ревизионную комиссию муниципального района «Красночикойский район» в письменной форме в течение </w:t>
      </w:r>
      <w:r>
        <w:rPr>
          <w:kern w:val="2"/>
          <w:sz w:val="28"/>
          <w:szCs w:val="28"/>
        </w:rPr>
        <w:t xml:space="preserve">30 календарных дней </w:t>
      </w:r>
      <w:r w:rsidRPr="00383C5C">
        <w:rPr>
          <w:sz w:val="28"/>
          <w:szCs w:val="28"/>
        </w:rPr>
        <w:t>со дня получения представления.</w:t>
      </w:r>
    </w:p>
    <w:p w:rsidR="00095EC0" w:rsidRDefault="00095EC0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95EC0" w:rsidRDefault="00095EC0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Главе сельского поселения направлено представление от </w:t>
      </w:r>
      <w:r w:rsidR="004F525D">
        <w:rPr>
          <w:b w:val="0"/>
          <w:sz w:val="28"/>
          <w:szCs w:val="28"/>
        </w:rPr>
        <w:t>07</w:t>
      </w:r>
      <w:r>
        <w:rPr>
          <w:b w:val="0"/>
          <w:sz w:val="28"/>
          <w:szCs w:val="28"/>
        </w:rPr>
        <w:t>.07.202</w:t>
      </w:r>
      <w:r w:rsidR="004F525D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г. № 1</w:t>
      </w:r>
      <w:r w:rsidR="004F525D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 xml:space="preserve"> для устранения нарушений в установленные сроки.</w:t>
      </w:r>
    </w:p>
    <w:p w:rsidR="00095EC0" w:rsidRDefault="00095EC0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0</w:t>
      </w:r>
      <w:r w:rsidR="00073F29">
        <w:rPr>
          <w:b w:val="0"/>
          <w:sz w:val="28"/>
          <w:szCs w:val="28"/>
        </w:rPr>
        <w:t>7</w:t>
      </w:r>
      <w:r>
        <w:rPr>
          <w:b w:val="0"/>
          <w:sz w:val="28"/>
          <w:szCs w:val="28"/>
        </w:rPr>
        <w:t>.08.202</w:t>
      </w:r>
      <w:r w:rsidR="00073F29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г. поступила информация об исполнении представления и устранении нарушений в полном объеме.</w:t>
      </w:r>
    </w:p>
    <w:p w:rsidR="00095EC0" w:rsidRDefault="00095EC0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дисциплинарной ответственности привлечены: главный специалист администрации сельского поселения «Коротковское».</w:t>
      </w:r>
    </w:p>
    <w:p w:rsidR="00095EC0" w:rsidRDefault="00095EC0" w:rsidP="00095EC0">
      <w:pPr>
        <w:pStyle w:val="af4"/>
        <w:ind w:left="0"/>
        <w:jc w:val="both"/>
        <w:rPr>
          <w:sz w:val="28"/>
          <w:szCs w:val="28"/>
        </w:rPr>
      </w:pPr>
    </w:p>
    <w:p w:rsidR="00632658" w:rsidRPr="007716C4" w:rsidRDefault="00095EC0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 </w:t>
      </w:r>
      <w:r w:rsidR="00822321" w:rsidRPr="007716C4">
        <w:rPr>
          <w:rFonts w:ascii="Times New Roman" w:hAnsi="Times New Roman" w:cs="Times New Roman"/>
          <w:sz w:val="28"/>
          <w:szCs w:val="28"/>
        </w:rPr>
        <w:t>«</w:t>
      </w:r>
      <w:r w:rsidR="00726F35">
        <w:rPr>
          <w:rFonts w:ascii="Times New Roman" w:hAnsi="Times New Roman" w:cs="Times New Roman"/>
          <w:sz w:val="28"/>
          <w:szCs w:val="28"/>
        </w:rPr>
        <w:t>1</w:t>
      </w:r>
      <w:r w:rsidR="002A623B">
        <w:rPr>
          <w:rFonts w:ascii="Times New Roman" w:hAnsi="Times New Roman" w:cs="Times New Roman"/>
          <w:sz w:val="28"/>
          <w:szCs w:val="28"/>
        </w:rPr>
        <w:t>4</w:t>
      </w:r>
      <w:r w:rsidR="00822321"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181862">
        <w:rPr>
          <w:rFonts w:ascii="Times New Roman" w:hAnsi="Times New Roman" w:cs="Times New Roman"/>
          <w:sz w:val="28"/>
          <w:szCs w:val="28"/>
        </w:rPr>
        <w:t>2</w:t>
      </w:r>
      <w:r w:rsidR="002A623B">
        <w:rPr>
          <w:rFonts w:ascii="Times New Roman" w:hAnsi="Times New Roman" w:cs="Times New Roman"/>
          <w:sz w:val="28"/>
          <w:szCs w:val="28"/>
        </w:rPr>
        <w:t>3</w:t>
      </w:r>
      <w:r w:rsidR="00822321"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536C31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ревизионной комиссии</w:t>
      </w:r>
      <w:r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9D6E17">
        <w:rPr>
          <w:sz w:val="28"/>
          <w:szCs w:val="28"/>
        </w:rPr>
        <w:t>В</w:t>
      </w:r>
      <w:r w:rsidRPr="00536C31">
        <w:rPr>
          <w:sz w:val="28"/>
          <w:szCs w:val="28"/>
          <w:u w:val="single"/>
        </w:rPr>
        <w:t>.В.</w:t>
      </w:r>
      <w:r>
        <w:rPr>
          <w:sz w:val="28"/>
          <w:szCs w:val="28"/>
          <w:u w:val="single"/>
        </w:rPr>
        <w:t xml:space="preserve"> </w:t>
      </w:r>
      <w:r w:rsidR="009D6E17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муниципального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9C53DD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71F" w:rsidRDefault="00CB471F">
      <w:r>
        <w:separator/>
      </w:r>
    </w:p>
  </w:endnote>
  <w:endnote w:type="continuationSeparator" w:id="0">
    <w:p w:rsidR="00CB471F" w:rsidRDefault="00CB4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71F" w:rsidRDefault="00CB471F">
      <w:r>
        <w:separator/>
      </w:r>
    </w:p>
  </w:footnote>
  <w:footnote w:type="continuationSeparator" w:id="0">
    <w:p w:rsidR="00CB471F" w:rsidRDefault="00CB471F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 даты начала</w:t>
      </w:r>
      <w:proofErr w:type="gramEnd"/>
      <w:r>
        <w:t xml:space="preserve">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контрольного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C53DD">
      <w:rPr>
        <w:rStyle w:val="a5"/>
        <w:noProof/>
      </w:rPr>
      <w:t>3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268E8"/>
    <w:rsid w:val="000309A9"/>
    <w:rsid w:val="00042A37"/>
    <w:rsid w:val="00044964"/>
    <w:rsid w:val="00050865"/>
    <w:rsid w:val="00053811"/>
    <w:rsid w:val="00060FC9"/>
    <w:rsid w:val="0007150D"/>
    <w:rsid w:val="00073ACA"/>
    <w:rsid w:val="00073F29"/>
    <w:rsid w:val="0007747E"/>
    <w:rsid w:val="000808CA"/>
    <w:rsid w:val="00086908"/>
    <w:rsid w:val="000876BA"/>
    <w:rsid w:val="000901AD"/>
    <w:rsid w:val="00095EC0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31F30"/>
    <w:rsid w:val="001370BF"/>
    <w:rsid w:val="0014389F"/>
    <w:rsid w:val="00146B45"/>
    <w:rsid w:val="00153828"/>
    <w:rsid w:val="0015484F"/>
    <w:rsid w:val="00156602"/>
    <w:rsid w:val="00156633"/>
    <w:rsid w:val="001658BC"/>
    <w:rsid w:val="00165E75"/>
    <w:rsid w:val="001679B6"/>
    <w:rsid w:val="001720BD"/>
    <w:rsid w:val="00181862"/>
    <w:rsid w:val="0019299F"/>
    <w:rsid w:val="00193723"/>
    <w:rsid w:val="001A0CC7"/>
    <w:rsid w:val="001B0B7E"/>
    <w:rsid w:val="001B1DB4"/>
    <w:rsid w:val="001B1DFF"/>
    <w:rsid w:val="001C4000"/>
    <w:rsid w:val="001D7D39"/>
    <w:rsid w:val="001E0FC7"/>
    <w:rsid w:val="001E7B1A"/>
    <w:rsid w:val="001F4529"/>
    <w:rsid w:val="001F5409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A623B"/>
    <w:rsid w:val="002B0DAD"/>
    <w:rsid w:val="002C0DB3"/>
    <w:rsid w:val="002C51C8"/>
    <w:rsid w:val="002D075C"/>
    <w:rsid w:val="002D4E4D"/>
    <w:rsid w:val="002E67F3"/>
    <w:rsid w:val="002E6BE2"/>
    <w:rsid w:val="002E79F3"/>
    <w:rsid w:val="002F3F45"/>
    <w:rsid w:val="002F7B22"/>
    <w:rsid w:val="00304E7A"/>
    <w:rsid w:val="00313483"/>
    <w:rsid w:val="003200EA"/>
    <w:rsid w:val="00320FB3"/>
    <w:rsid w:val="00325BB4"/>
    <w:rsid w:val="003378D2"/>
    <w:rsid w:val="003416C5"/>
    <w:rsid w:val="00346100"/>
    <w:rsid w:val="00353889"/>
    <w:rsid w:val="00391B30"/>
    <w:rsid w:val="003A1BF5"/>
    <w:rsid w:val="003B724C"/>
    <w:rsid w:val="003C6E5A"/>
    <w:rsid w:val="003E1F71"/>
    <w:rsid w:val="003E57AE"/>
    <w:rsid w:val="003E7217"/>
    <w:rsid w:val="00406D89"/>
    <w:rsid w:val="0041301E"/>
    <w:rsid w:val="00414E8F"/>
    <w:rsid w:val="004260E5"/>
    <w:rsid w:val="0042798A"/>
    <w:rsid w:val="00431BA0"/>
    <w:rsid w:val="004320AC"/>
    <w:rsid w:val="00434050"/>
    <w:rsid w:val="004365AB"/>
    <w:rsid w:val="00436877"/>
    <w:rsid w:val="0045311B"/>
    <w:rsid w:val="00455F7A"/>
    <w:rsid w:val="00457F33"/>
    <w:rsid w:val="004617CC"/>
    <w:rsid w:val="004636A7"/>
    <w:rsid w:val="0046753F"/>
    <w:rsid w:val="00492CE8"/>
    <w:rsid w:val="00495CF8"/>
    <w:rsid w:val="00496A5E"/>
    <w:rsid w:val="004A25B9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4F525D"/>
    <w:rsid w:val="00502087"/>
    <w:rsid w:val="0050336E"/>
    <w:rsid w:val="005054B2"/>
    <w:rsid w:val="0051521F"/>
    <w:rsid w:val="005248A7"/>
    <w:rsid w:val="00531CC7"/>
    <w:rsid w:val="00536C31"/>
    <w:rsid w:val="0054268A"/>
    <w:rsid w:val="005612EF"/>
    <w:rsid w:val="00580D5A"/>
    <w:rsid w:val="00592E78"/>
    <w:rsid w:val="005A3D4C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04FF4"/>
    <w:rsid w:val="0061510F"/>
    <w:rsid w:val="0063148C"/>
    <w:rsid w:val="00632658"/>
    <w:rsid w:val="00635190"/>
    <w:rsid w:val="00642EE7"/>
    <w:rsid w:val="00643D9B"/>
    <w:rsid w:val="00645E2C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70235C"/>
    <w:rsid w:val="00702CAB"/>
    <w:rsid w:val="0070498F"/>
    <w:rsid w:val="00710FFD"/>
    <w:rsid w:val="0071387C"/>
    <w:rsid w:val="00713C2D"/>
    <w:rsid w:val="007217B5"/>
    <w:rsid w:val="00726F35"/>
    <w:rsid w:val="00727081"/>
    <w:rsid w:val="00737A20"/>
    <w:rsid w:val="00741C64"/>
    <w:rsid w:val="007615C7"/>
    <w:rsid w:val="00762B0D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2321"/>
    <w:rsid w:val="00833C28"/>
    <w:rsid w:val="00837D11"/>
    <w:rsid w:val="00843A18"/>
    <w:rsid w:val="00847AAA"/>
    <w:rsid w:val="00854FA8"/>
    <w:rsid w:val="008567A5"/>
    <w:rsid w:val="00856FE9"/>
    <w:rsid w:val="008572E0"/>
    <w:rsid w:val="008646B4"/>
    <w:rsid w:val="00870A5E"/>
    <w:rsid w:val="008848E6"/>
    <w:rsid w:val="00890420"/>
    <w:rsid w:val="00892625"/>
    <w:rsid w:val="008A1474"/>
    <w:rsid w:val="008A7368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72DD5"/>
    <w:rsid w:val="00986575"/>
    <w:rsid w:val="00994E54"/>
    <w:rsid w:val="009A100E"/>
    <w:rsid w:val="009A4886"/>
    <w:rsid w:val="009A4AD4"/>
    <w:rsid w:val="009A7BFD"/>
    <w:rsid w:val="009B1D1B"/>
    <w:rsid w:val="009C2B03"/>
    <w:rsid w:val="009C53DD"/>
    <w:rsid w:val="009C793A"/>
    <w:rsid w:val="009D4312"/>
    <w:rsid w:val="009D6E17"/>
    <w:rsid w:val="009F6967"/>
    <w:rsid w:val="009F6B27"/>
    <w:rsid w:val="009F7A5E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0150"/>
    <w:rsid w:val="00AD2356"/>
    <w:rsid w:val="00AF1942"/>
    <w:rsid w:val="00B13F28"/>
    <w:rsid w:val="00B14BC1"/>
    <w:rsid w:val="00B22858"/>
    <w:rsid w:val="00B23112"/>
    <w:rsid w:val="00B276D2"/>
    <w:rsid w:val="00B5577D"/>
    <w:rsid w:val="00B631C0"/>
    <w:rsid w:val="00B6497D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3E88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B1D35"/>
    <w:rsid w:val="00CB471F"/>
    <w:rsid w:val="00CC0C19"/>
    <w:rsid w:val="00CD3FE5"/>
    <w:rsid w:val="00CD6FA6"/>
    <w:rsid w:val="00CE1D17"/>
    <w:rsid w:val="00CE6731"/>
    <w:rsid w:val="00CF2D7B"/>
    <w:rsid w:val="00CF2E1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1CF5"/>
    <w:rsid w:val="00D75176"/>
    <w:rsid w:val="00D816F5"/>
    <w:rsid w:val="00D9055B"/>
    <w:rsid w:val="00D905D2"/>
    <w:rsid w:val="00DA36A8"/>
    <w:rsid w:val="00DA63F8"/>
    <w:rsid w:val="00DB2521"/>
    <w:rsid w:val="00DC14EC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4FC8"/>
    <w:rsid w:val="00E86C58"/>
    <w:rsid w:val="00E86EBE"/>
    <w:rsid w:val="00E966EB"/>
    <w:rsid w:val="00EA0FA8"/>
    <w:rsid w:val="00EA4EF2"/>
    <w:rsid w:val="00EC0948"/>
    <w:rsid w:val="00EC2B8B"/>
    <w:rsid w:val="00ED3B77"/>
    <w:rsid w:val="00EE5552"/>
    <w:rsid w:val="00EE58D9"/>
    <w:rsid w:val="00F066A8"/>
    <w:rsid w:val="00F22611"/>
    <w:rsid w:val="00F22EA0"/>
    <w:rsid w:val="00F251BD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0A5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table" w:styleId="af3">
    <w:name w:val="Table Grid"/>
    <w:basedOn w:val="a1"/>
    <w:uiPriority w:val="39"/>
    <w:rsid w:val="002E67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F066A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066A8"/>
    <w:rPr>
      <w:sz w:val="16"/>
      <w:szCs w:val="16"/>
    </w:rPr>
  </w:style>
  <w:style w:type="paragraph" w:styleId="af4">
    <w:name w:val="List Paragraph"/>
    <w:basedOn w:val="a"/>
    <w:uiPriority w:val="34"/>
    <w:qFormat/>
    <w:rsid w:val="00095EC0"/>
    <w:pPr>
      <w:ind w:left="720"/>
      <w:contextualSpacing/>
    </w:pPr>
  </w:style>
  <w:style w:type="paragraph" w:styleId="af5">
    <w:name w:val="Normal (Web)"/>
    <w:basedOn w:val="a"/>
    <w:uiPriority w:val="99"/>
    <w:unhideWhenUsed/>
    <w:rsid w:val="00E84FC8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table" w:styleId="af3">
    <w:name w:val="Table Grid"/>
    <w:basedOn w:val="a1"/>
    <w:uiPriority w:val="39"/>
    <w:rsid w:val="002E67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F066A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066A8"/>
    <w:rPr>
      <w:sz w:val="16"/>
      <w:szCs w:val="16"/>
    </w:rPr>
  </w:style>
  <w:style w:type="paragraph" w:styleId="af4">
    <w:name w:val="List Paragraph"/>
    <w:basedOn w:val="a"/>
    <w:uiPriority w:val="34"/>
    <w:qFormat/>
    <w:rsid w:val="00095EC0"/>
    <w:pPr>
      <w:ind w:left="720"/>
      <w:contextualSpacing/>
    </w:pPr>
  </w:style>
  <w:style w:type="paragraph" w:styleId="af5">
    <w:name w:val="Normal (Web)"/>
    <w:basedOn w:val="a"/>
    <w:uiPriority w:val="99"/>
    <w:unhideWhenUsed/>
    <w:rsid w:val="00E84FC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2FBD6-952F-4FE2-B085-2557014B8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4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7054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27</cp:revision>
  <cp:lastPrinted>2023-09-12T02:06:00Z</cp:lastPrinted>
  <dcterms:created xsi:type="dcterms:W3CDTF">2017-01-27T00:21:00Z</dcterms:created>
  <dcterms:modified xsi:type="dcterms:W3CDTF">2023-09-12T02:08:00Z</dcterms:modified>
  <cp:contentStatus/>
</cp:coreProperties>
</file>