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D69" w:rsidRPr="004F4D69" w:rsidRDefault="004F4D69" w:rsidP="004F4D69">
      <w:pPr>
        <w:jc w:val="center"/>
        <w:rPr>
          <w:b/>
          <w:sz w:val="32"/>
        </w:rPr>
      </w:pPr>
      <w:r>
        <w:rPr>
          <w:b/>
          <w:sz w:val="32"/>
        </w:rPr>
        <w:t>Объявление</w:t>
      </w:r>
    </w:p>
    <w:tbl>
      <w:tblPr>
        <w:tblW w:w="975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50"/>
        <w:gridCol w:w="7768"/>
        <w:gridCol w:w="340"/>
      </w:tblGrid>
      <w:tr w:rsidR="004F4D69" w:rsidTr="004F4D69">
        <w:tc>
          <w:tcPr>
            <w:tcW w:w="9758" w:type="dxa"/>
            <w:gridSpan w:val="3"/>
            <w:vAlign w:val="bottom"/>
            <w:hideMark/>
          </w:tcPr>
          <w:p w:rsidR="004F4D69" w:rsidRDefault="004F4D69" w:rsidP="004F4D69">
            <w:pPr>
              <w:pStyle w:val="ConsPlusNormal"/>
              <w:ind w:firstLine="283"/>
              <w:jc w:val="both"/>
            </w:pPr>
            <w:r>
              <w:t xml:space="preserve">Уважаемые жители Красночикойского округа, по результатам выполнения комплексных кадастровых работ на территории _Забайкальского края Красночикойского муниципального округа с. Красный Чикой в кадастровых кварталах </w:t>
            </w:r>
            <w:r w:rsidRPr="0005786C">
              <w:rPr>
                <w:sz w:val="22"/>
              </w:rPr>
              <w:t>75:10:050102</w:t>
            </w:r>
            <w:proofErr w:type="gramStart"/>
            <w:r w:rsidRPr="0005786C">
              <w:rPr>
                <w:sz w:val="22"/>
              </w:rPr>
              <w:t>,  75:10:050104</w:t>
            </w:r>
            <w:proofErr w:type="gramEnd"/>
            <w:r w:rsidRPr="0005786C">
              <w:rPr>
                <w:sz w:val="22"/>
              </w:rPr>
              <w:t>, 75:10:050105, 75:10:050108, 75:10:050109, 75:10:050112, 75:10:050113, 75:10:050120, 75:10:050123, 75:10:050129, 75:10:050130, 75:10:0501</w:t>
            </w:r>
            <w:r>
              <w:rPr>
                <w:sz w:val="22"/>
              </w:rPr>
              <w:t>40, 75:10:050141,7 7</w:t>
            </w:r>
            <w:r w:rsidRPr="0005786C">
              <w:rPr>
                <w:sz w:val="22"/>
              </w:rPr>
              <w:t>5:10:050144</w:t>
            </w:r>
          </w:p>
        </w:tc>
      </w:tr>
      <w:tr w:rsidR="004F4D69" w:rsidTr="004F4D69">
        <w:tc>
          <w:tcPr>
            <w:tcW w:w="9758" w:type="dxa"/>
            <w:gridSpan w:val="3"/>
            <w:hideMark/>
          </w:tcPr>
          <w:p w:rsidR="004F4D69" w:rsidRDefault="004F4D69" w:rsidP="00086659">
            <w:pPr>
              <w:pStyle w:val="ConsPlusNormal"/>
              <w:jc w:val="both"/>
            </w:pPr>
            <w:r>
              <w:t>завершена подготовка проекта карты-плана территории.</w:t>
            </w:r>
          </w:p>
          <w:p w:rsidR="004F4D69" w:rsidRDefault="004F4D69" w:rsidP="00086659">
            <w:pPr>
              <w:pStyle w:val="ConsPlusNormal"/>
              <w:ind w:firstLine="283"/>
              <w:jc w:val="both"/>
            </w:pPr>
            <w:r>
              <w:t>С проектом карты-плана территории можно ознакомиться:</w:t>
            </w:r>
          </w:p>
        </w:tc>
      </w:tr>
      <w:tr w:rsidR="004F4D69" w:rsidRPr="0005786C" w:rsidTr="004F4D69">
        <w:trPr>
          <w:gridAfter w:val="1"/>
          <w:wAfter w:w="340" w:type="dxa"/>
        </w:trPr>
        <w:tc>
          <w:tcPr>
            <w:tcW w:w="1650" w:type="dxa"/>
            <w:vAlign w:val="bottom"/>
            <w:hideMark/>
          </w:tcPr>
          <w:p w:rsidR="004F4D69" w:rsidRDefault="004F4D69" w:rsidP="00086659">
            <w:pPr>
              <w:pStyle w:val="ConsPlusNormal"/>
              <w:ind w:firstLine="283"/>
              <w:jc w:val="both"/>
            </w:pPr>
            <w:r>
              <w:t>- по адресу: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4D69" w:rsidRPr="0005786C" w:rsidRDefault="004F4D69" w:rsidP="00086659">
            <w:pPr>
              <w:pStyle w:val="ConsPlusNormal"/>
              <w:jc w:val="both"/>
            </w:pPr>
            <w:r w:rsidRPr="0005786C">
              <w:rPr>
                <w:u w:val="single"/>
              </w:rPr>
              <w:t xml:space="preserve">Забайкальский край, с. Красный Чикой, ул. Первомайская, 59 </w:t>
            </w:r>
            <w:proofErr w:type="spellStart"/>
            <w:r w:rsidRPr="0005786C">
              <w:rPr>
                <w:u w:val="single"/>
              </w:rPr>
              <w:t>каб</w:t>
            </w:r>
            <w:proofErr w:type="spellEnd"/>
            <w:r w:rsidRPr="0005786C">
              <w:rPr>
                <w:u w:val="single"/>
              </w:rPr>
              <w:t xml:space="preserve"> 315</w:t>
            </w:r>
          </w:p>
        </w:tc>
      </w:tr>
    </w:tbl>
    <w:p w:rsidR="004F4D69" w:rsidRDefault="004F4D69" w:rsidP="004F4D6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A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Ссылка для скачивания п</w:t>
      </w:r>
      <w:r>
        <w:rPr>
          <w:rFonts w:ascii="Times New Roman CYR" w:eastAsiaTheme="minorHAnsi" w:hAnsi="Times New Roman CYR" w:cs="Times New Roman CYR"/>
          <w:color w:val="00000A"/>
          <w:sz w:val="28"/>
          <w:szCs w:val="28"/>
          <w:lang w:eastAsia="en-US"/>
        </w:rPr>
        <w:t>роектов карт-планов территорий:</w:t>
      </w:r>
    </w:p>
    <w:p w:rsidR="00F93604" w:rsidRDefault="00D87B2B" w:rsidP="004F4D69">
      <w:pPr>
        <w:rPr>
          <w:rFonts w:ascii="Times New Roman CYR" w:eastAsiaTheme="minorHAnsi" w:hAnsi="Times New Roman CYR" w:cs="Times New Roman CYR"/>
          <w:color w:val="1F4E79"/>
          <w:sz w:val="28"/>
          <w:szCs w:val="28"/>
          <w:lang w:eastAsia="en-US"/>
        </w:rPr>
      </w:pPr>
      <w:hyperlink r:id="rId4" w:history="1">
        <w:r w:rsidRPr="00AA2091">
          <w:rPr>
            <w:rStyle w:val="a3"/>
            <w:rFonts w:ascii="Times New Roman CYR" w:eastAsiaTheme="minorHAnsi" w:hAnsi="Times New Roman CYR" w:cs="Times New Roman CYR"/>
            <w:sz w:val="28"/>
            <w:szCs w:val="28"/>
            <w:lang w:eastAsia="en-US"/>
          </w:rPr>
          <w:t>http://95.156.84.206:7575/share/K7-WgkC3</w:t>
        </w:r>
      </w:hyperlink>
    </w:p>
    <w:p w:rsidR="00D87B2B" w:rsidRDefault="00D87B2B" w:rsidP="004F4D69">
      <w:pPr>
        <w:rPr>
          <w:rFonts w:ascii="Times New Roman CYR" w:eastAsiaTheme="minorHAnsi" w:hAnsi="Times New Roman CYR" w:cs="Times New Roman CYR"/>
          <w:color w:val="1F4E79"/>
          <w:sz w:val="28"/>
          <w:szCs w:val="28"/>
          <w:lang w:eastAsia="en-US"/>
        </w:rPr>
      </w:pPr>
    </w:p>
    <w:p w:rsidR="00D87B2B" w:rsidRDefault="00D87B2B" w:rsidP="004F4D69">
      <w:r>
        <w:rPr>
          <w:rFonts w:ascii="Times New Roman CYR" w:eastAsiaTheme="minorHAnsi" w:hAnsi="Times New Roman CYR" w:cs="Times New Roman CYR"/>
          <w:color w:val="1F4E79"/>
          <w:sz w:val="28"/>
          <w:szCs w:val="28"/>
          <w:lang w:eastAsia="en-US"/>
        </w:rPr>
        <w:t>Возражения принимаются до 26.05.2026</w:t>
      </w:r>
      <w:bookmarkStart w:id="0" w:name="_GoBack"/>
      <w:bookmarkEnd w:id="0"/>
    </w:p>
    <w:sectPr w:rsidR="00D87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D69"/>
    <w:rsid w:val="004F4D69"/>
    <w:rsid w:val="00D87B2B"/>
    <w:rsid w:val="00F9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06EF9B-3BAF-440A-A10C-5AA7A1C15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4D69"/>
    <w:rPr>
      <w:color w:val="0000FF" w:themeColor="hyperlink"/>
      <w:u w:val="single"/>
    </w:rPr>
  </w:style>
  <w:style w:type="paragraph" w:customStyle="1" w:styleId="ConsPlusNormal">
    <w:name w:val="ConsPlusNormal"/>
    <w:rsid w:val="004F4D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95.156.84.206:7575/share/K7-WgkC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Sait</cp:lastModifiedBy>
  <cp:revision>3</cp:revision>
  <dcterms:created xsi:type="dcterms:W3CDTF">2026-05-06T00:20:00Z</dcterms:created>
  <dcterms:modified xsi:type="dcterms:W3CDTF">2026-05-06T01:28:00Z</dcterms:modified>
</cp:coreProperties>
</file>