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57357544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077C4A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BF6FD0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64316D28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6F9ED571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8E09476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1AAC35C8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5B97F500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975E52D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B6F4517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36BA52B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2503AAF2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C1BA7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1A4130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1943BADD" w14:textId="77777777" w:rsidR="00BF3A03" w:rsidRDefault="00647149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6645D6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635FAC81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6869AF45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7AE5B387" w14:textId="30705F53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830C6A">
        <w:rPr>
          <w:sz w:val="28"/>
          <w:szCs w:val="28"/>
        </w:rPr>
        <w:t>1</w:t>
      </w:r>
      <w:r w:rsidR="00822ECB">
        <w:rPr>
          <w:sz w:val="28"/>
          <w:szCs w:val="28"/>
        </w:rPr>
        <w:t>6</w:t>
      </w:r>
      <w:r>
        <w:rPr>
          <w:sz w:val="28"/>
          <w:szCs w:val="28"/>
        </w:rPr>
        <w:t xml:space="preserve">» </w:t>
      </w:r>
      <w:r w:rsidR="00830C6A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204287">
        <w:rPr>
          <w:sz w:val="28"/>
          <w:szCs w:val="28"/>
        </w:rPr>
        <w:t>2</w:t>
      </w:r>
      <w:r w:rsidR="00822ECB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14:paraId="59254D7C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071A693D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1B43FED0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1A932724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1A513EB0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39DE98AA" w14:textId="77777777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D073F0" w:rsidRPr="009C3E81">
        <w:rPr>
          <w:snapToGrid w:val="0"/>
          <w:sz w:val="28"/>
          <w:szCs w:val="28"/>
        </w:rPr>
        <w:t xml:space="preserve"> администратора источников ф</w:t>
      </w:r>
      <w:r w:rsidR="00D073F0" w:rsidRPr="009C3E81">
        <w:rPr>
          <w:snapToGrid w:val="0"/>
          <w:sz w:val="28"/>
          <w:szCs w:val="28"/>
        </w:rPr>
        <w:t>и</w:t>
      </w:r>
      <w:r w:rsidR="00D073F0" w:rsidRPr="00D073F0">
        <w:rPr>
          <w:snapToGrid w:val="0"/>
          <w:sz w:val="28"/>
          <w:szCs w:val="28"/>
          <w:u w:val="single"/>
        </w:rPr>
        <w:t>нансирования дефицита</w:t>
      </w:r>
      <w:r w:rsidR="00D073F0" w:rsidRPr="00D073F0">
        <w:rPr>
          <w:snapToGrid w:val="0"/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  <w:u w:val="single"/>
        </w:rPr>
        <w:t>бюджета</w:t>
      </w:r>
    </w:p>
    <w:p w14:paraId="2B938A79" w14:textId="10ECBC99"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E9786E" w:rsidRPr="00D073F0">
        <w:rPr>
          <w:sz w:val="28"/>
          <w:szCs w:val="28"/>
        </w:rPr>
        <w:t>период: 202</w:t>
      </w:r>
      <w:r w:rsidR="00822ECB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</w:p>
    <w:p w14:paraId="56342031" w14:textId="18246C82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CB4550">
        <w:rPr>
          <w:sz w:val="28"/>
          <w:szCs w:val="28"/>
        </w:rPr>
        <w:t>5 разд. 1.</w:t>
      </w:r>
      <w:r w:rsidR="00D073F0" w:rsidRPr="00D073F0">
        <w:rPr>
          <w:sz w:val="28"/>
          <w:szCs w:val="28"/>
        </w:rPr>
        <w:t xml:space="preserve"> Плана </w:t>
      </w:r>
      <w:r w:rsidR="00174F15">
        <w:rPr>
          <w:sz w:val="28"/>
          <w:szCs w:val="28"/>
        </w:rPr>
        <w:t>ко</w:t>
      </w:r>
      <w:r w:rsidR="00174F15">
        <w:rPr>
          <w:sz w:val="28"/>
          <w:szCs w:val="28"/>
        </w:rPr>
        <w:t>н</w:t>
      </w:r>
      <w:r w:rsidR="00174F15">
        <w:rPr>
          <w:sz w:val="28"/>
          <w:szCs w:val="28"/>
        </w:rPr>
        <w:t>трольных и экспертно-аналитических мероприятий 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204287">
        <w:rPr>
          <w:sz w:val="28"/>
          <w:szCs w:val="28"/>
        </w:rPr>
        <w:t>2</w:t>
      </w:r>
      <w:r w:rsidR="00822ECB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28C3E8A5" w14:textId="7F37C5BC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822ECB">
        <w:rPr>
          <w:sz w:val="28"/>
          <w:szCs w:val="28"/>
        </w:rPr>
        <w:t>27</w:t>
      </w:r>
      <w:r w:rsidR="00D073F0">
        <w:rPr>
          <w:sz w:val="28"/>
          <w:szCs w:val="28"/>
        </w:rPr>
        <w:t>.0</w:t>
      </w:r>
      <w:r w:rsidR="00174F15">
        <w:rPr>
          <w:sz w:val="28"/>
          <w:szCs w:val="28"/>
        </w:rPr>
        <w:t>5</w:t>
      </w:r>
      <w:r w:rsidR="00D073F0">
        <w:rPr>
          <w:sz w:val="28"/>
          <w:szCs w:val="28"/>
        </w:rPr>
        <w:t>.20</w:t>
      </w:r>
      <w:r w:rsidR="00204287">
        <w:rPr>
          <w:sz w:val="28"/>
          <w:szCs w:val="28"/>
        </w:rPr>
        <w:t>2</w:t>
      </w:r>
      <w:r w:rsidR="00822EC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822ECB">
        <w:rPr>
          <w:sz w:val="28"/>
          <w:szCs w:val="28"/>
        </w:rPr>
        <w:t>11</w:t>
      </w:r>
      <w:r w:rsidR="00D073F0">
        <w:rPr>
          <w:sz w:val="28"/>
          <w:szCs w:val="28"/>
        </w:rPr>
        <w:t>-КМ.</w:t>
      </w:r>
    </w:p>
    <w:p w14:paraId="7EC0CA8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CB4550">
        <w:rPr>
          <w:sz w:val="28"/>
          <w:szCs w:val="28"/>
        </w:rPr>
        <w:t>Верхнешергольджинское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45273713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0C78A20E" w14:textId="116D5CE0" w:rsidR="00E804C8" w:rsidRPr="00771D46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380F6D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CB4550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771D46">
        <w:rPr>
          <w:snapToGrid w:val="0"/>
          <w:sz w:val="28"/>
          <w:szCs w:val="28"/>
        </w:rPr>
        <w:t>Калгин Сергей Викторович</w:t>
      </w:r>
    </w:p>
    <w:p w14:paraId="0AEDB7E0" w14:textId="7062D3DF" w:rsidR="00053811" w:rsidRPr="00771D46" w:rsidRDefault="00790854" w:rsidP="007716C4">
      <w:pPr>
        <w:jc w:val="both"/>
        <w:rPr>
          <w:sz w:val="28"/>
          <w:szCs w:val="28"/>
        </w:rPr>
      </w:pPr>
      <w:r w:rsidRPr="00771D46">
        <w:rPr>
          <w:sz w:val="28"/>
          <w:szCs w:val="28"/>
        </w:rPr>
        <w:t xml:space="preserve">Срок проведения </w:t>
      </w:r>
      <w:r w:rsidR="00EA0FA8" w:rsidRPr="00771D46">
        <w:rPr>
          <w:sz w:val="28"/>
          <w:szCs w:val="28"/>
        </w:rPr>
        <w:t xml:space="preserve">основного этапа контрольного мероприятия: </w:t>
      </w:r>
      <w:r w:rsidR="00E9786E" w:rsidRPr="00771D46">
        <w:rPr>
          <w:sz w:val="28"/>
          <w:szCs w:val="28"/>
        </w:rPr>
        <w:t xml:space="preserve">с </w:t>
      </w:r>
      <w:r w:rsidR="00822ECB">
        <w:rPr>
          <w:sz w:val="28"/>
          <w:szCs w:val="28"/>
        </w:rPr>
        <w:t>28</w:t>
      </w:r>
      <w:r w:rsidR="00E9786E" w:rsidRPr="00771D46">
        <w:rPr>
          <w:sz w:val="28"/>
          <w:szCs w:val="28"/>
        </w:rPr>
        <w:t>.0</w:t>
      </w:r>
      <w:r w:rsidR="00380F6D">
        <w:rPr>
          <w:sz w:val="28"/>
          <w:szCs w:val="28"/>
        </w:rPr>
        <w:t>5</w:t>
      </w:r>
      <w:r w:rsidR="00E9786E" w:rsidRPr="00771D46">
        <w:rPr>
          <w:sz w:val="28"/>
          <w:szCs w:val="28"/>
        </w:rPr>
        <w:t>.202</w:t>
      </w:r>
      <w:r w:rsidR="00822ECB">
        <w:rPr>
          <w:sz w:val="28"/>
          <w:szCs w:val="28"/>
        </w:rPr>
        <w:t>5</w:t>
      </w:r>
      <w:r w:rsidR="00D073F0" w:rsidRPr="00771D46">
        <w:rPr>
          <w:sz w:val="28"/>
          <w:szCs w:val="28"/>
        </w:rPr>
        <w:t xml:space="preserve"> г. по </w:t>
      </w:r>
      <w:r w:rsidR="00822ECB">
        <w:rPr>
          <w:sz w:val="28"/>
          <w:szCs w:val="28"/>
        </w:rPr>
        <w:t>04</w:t>
      </w:r>
      <w:r w:rsidR="00D073F0" w:rsidRPr="00771D46">
        <w:rPr>
          <w:sz w:val="28"/>
          <w:szCs w:val="28"/>
        </w:rPr>
        <w:t>.0</w:t>
      </w:r>
      <w:r w:rsidR="00380F6D">
        <w:rPr>
          <w:sz w:val="28"/>
          <w:szCs w:val="28"/>
        </w:rPr>
        <w:t>6</w:t>
      </w:r>
      <w:r w:rsidR="00D073F0" w:rsidRPr="00771D46">
        <w:rPr>
          <w:sz w:val="28"/>
          <w:szCs w:val="28"/>
        </w:rPr>
        <w:t>.20</w:t>
      </w:r>
      <w:r w:rsidR="00771D46" w:rsidRPr="00771D46">
        <w:rPr>
          <w:sz w:val="28"/>
          <w:szCs w:val="28"/>
        </w:rPr>
        <w:t>2</w:t>
      </w:r>
      <w:r w:rsidR="00822ECB">
        <w:rPr>
          <w:sz w:val="28"/>
          <w:szCs w:val="28"/>
        </w:rPr>
        <w:t>5</w:t>
      </w:r>
      <w:r w:rsidR="00D83227">
        <w:rPr>
          <w:sz w:val="28"/>
          <w:szCs w:val="28"/>
        </w:rPr>
        <w:t xml:space="preserve"> г</w:t>
      </w:r>
      <w:r w:rsidR="00771D46" w:rsidRPr="00771D46">
        <w:rPr>
          <w:sz w:val="28"/>
          <w:szCs w:val="28"/>
        </w:rPr>
        <w:t>.</w:t>
      </w:r>
      <w:r w:rsidR="00A7121E" w:rsidRPr="00771D46">
        <w:rPr>
          <w:rStyle w:val="af"/>
          <w:sz w:val="28"/>
          <w:szCs w:val="28"/>
        </w:rPr>
        <w:footnoteReference w:id="2"/>
      </w:r>
      <w:r w:rsidR="00E804C8" w:rsidRPr="00771D46">
        <w:rPr>
          <w:sz w:val="28"/>
          <w:szCs w:val="28"/>
        </w:rPr>
        <w:t xml:space="preserve"> </w:t>
      </w:r>
    </w:p>
    <w:p w14:paraId="5CB3B61C" w14:textId="5AB92616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D46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380F6D">
        <w:rPr>
          <w:b w:val="0"/>
          <w:sz w:val="28"/>
          <w:szCs w:val="28"/>
        </w:rPr>
        <w:t>0</w:t>
      </w:r>
      <w:r w:rsidR="00822ECB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</w:t>
      </w:r>
      <w:r w:rsidR="00E9786E">
        <w:rPr>
          <w:b w:val="0"/>
          <w:sz w:val="28"/>
          <w:szCs w:val="28"/>
        </w:rPr>
        <w:t>0</w:t>
      </w:r>
      <w:r w:rsidR="00380F6D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71D46">
        <w:rPr>
          <w:b w:val="0"/>
          <w:sz w:val="28"/>
          <w:szCs w:val="28"/>
        </w:rPr>
        <w:t>2</w:t>
      </w:r>
      <w:r w:rsidR="00822EC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№ </w:t>
      </w:r>
      <w:r w:rsidR="00822ECB">
        <w:rPr>
          <w:b w:val="0"/>
          <w:sz w:val="28"/>
          <w:szCs w:val="28"/>
        </w:rPr>
        <w:t>12</w:t>
      </w:r>
      <w:r w:rsidR="00D073F0">
        <w:rPr>
          <w:b w:val="0"/>
          <w:sz w:val="28"/>
          <w:szCs w:val="28"/>
        </w:rPr>
        <w:t>-</w:t>
      </w:r>
      <w:r w:rsidR="00771D46">
        <w:rPr>
          <w:b w:val="0"/>
          <w:sz w:val="28"/>
          <w:szCs w:val="28"/>
        </w:rPr>
        <w:t>2</w:t>
      </w:r>
      <w:r w:rsidR="00822EC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14:paraId="755E30AD" w14:textId="77777777" w:rsidR="00A22911" w:rsidRDefault="00A22911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397E5B41" w14:textId="77777777" w:rsidR="00126A59" w:rsidRPr="007716C4" w:rsidRDefault="00263099" w:rsidP="00380F6D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43EB1635" w14:textId="77777777" w:rsidR="00822ECB" w:rsidRPr="007D7B14" w:rsidRDefault="00822ECB" w:rsidP="00822ECB">
      <w:pPr>
        <w:pStyle w:val="21"/>
        <w:widowControl w:val="0"/>
        <w:spacing w:after="0" w:line="240" w:lineRule="auto"/>
        <w:ind w:firstLine="567"/>
        <w:jc w:val="both"/>
      </w:pPr>
      <w:r>
        <w:t>1. 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>
        <w:t>ч</w:t>
      </w:r>
      <w:r>
        <w:t>ников финансирования дефицита бюджета поселения «Верхнешергольджи</w:t>
      </w:r>
      <w:r>
        <w:t>н</w:t>
      </w:r>
      <w:r>
        <w:lastRenderedPageBreak/>
        <w:t>ское» - администрацией сельского поселения «Верхнешергольджинское» пре</w:t>
      </w:r>
      <w:r>
        <w:t>д</w:t>
      </w:r>
      <w:r>
        <w:t xml:space="preserve">ставлена в </w:t>
      </w:r>
      <w:bookmarkStart w:id="0" w:name="_GoBack"/>
      <w:r w:rsidRPr="007D7B14">
        <w:t>Ревизионную комиссию в полном объеме в соответствии со сроком, утвержденным Бюджетным кодексом РФ.</w:t>
      </w:r>
    </w:p>
    <w:p w14:paraId="2CBFCFD7" w14:textId="77777777" w:rsidR="00822ECB" w:rsidRPr="007D7B14" w:rsidRDefault="00822ECB" w:rsidP="00822ECB">
      <w:pPr>
        <w:ind w:firstLine="567"/>
        <w:jc w:val="both"/>
        <w:rPr>
          <w:sz w:val="28"/>
          <w:szCs w:val="28"/>
        </w:rPr>
      </w:pPr>
      <w:r w:rsidRPr="007D7B14">
        <w:rPr>
          <w:sz w:val="28"/>
          <w:szCs w:val="28"/>
        </w:rPr>
        <w:t xml:space="preserve">2. В нарушение ст. 264.2  БК РФ и </w:t>
      </w:r>
      <w:r w:rsidRPr="007D7B14">
        <w:rPr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 w:rsidRPr="007D7B14">
        <w:rPr>
          <w:sz w:val="28"/>
          <w:szCs w:val="28"/>
        </w:rPr>
        <w:t>анные т</w:t>
      </w:r>
      <w:r w:rsidRPr="007D7B14">
        <w:rPr>
          <w:i/>
          <w:sz w:val="28"/>
          <w:szCs w:val="28"/>
        </w:rPr>
        <w:t xml:space="preserve">аблицы 3 «Сведения об исполнении текстовых статей закона (решения) о бюджете» </w:t>
      </w:r>
      <w:r w:rsidRPr="007D7B14">
        <w:rPr>
          <w:sz w:val="28"/>
          <w:szCs w:val="28"/>
        </w:rPr>
        <w:t>не соо</w:t>
      </w:r>
      <w:r w:rsidRPr="007D7B14">
        <w:rPr>
          <w:sz w:val="28"/>
          <w:szCs w:val="28"/>
        </w:rPr>
        <w:t>т</w:t>
      </w:r>
      <w:r w:rsidRPr="007D7B14">
        <w:rPr>
          <w:sz w:val="28"/>
          <w:szCs w:val="28"/>
        </w:rPr>
        <w:t>ветствуют решению «О бюджете» и данным ф. 0503127.</w:t>
      </w:r>
    </w:p>
    <w:p w14:paraId="559523C0" w14:textId="77777777" w:rsidR="00822ECB" w:rsidRPr="007D7B14" w:rsidRDefault="00822ECB" w:rsidP="00822ECB">
      <w:pPr>
        <w:ind w:firstLine="567"/>
        <w:jc w:val="both"/>
        <w:rPr>
          <w:sz w:val="28"/>
          <w:szCs w:val="28"/>
        </w:rPr>
      </w:pPr>
      <w:r w:rsidRPr="007D7B14">
        <w:rPr>
          <w:sz w:val="28"/>
          <w:szCs w:val="28"/>
        </w:rPr>
        <w:t xml:space="preserve">3. В нарушение ст. 264.2  БК РФ и </w:t>
      </w:r>
      <w:r w:rsidRPr="007D7B14">
        <w:rPr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 w:rsidRPr="007D7B14">
        <w:rPr>
          <w:sz w:val="28"/>
          <w:szCs w:val="28"/>
        </w:rPr>
        <w:t>анные</w:t>
      </w:r>
      <w:r w:rsidRPr="007D7B14">
        <w:rPr>
          <w:color w:val="000000"/>
          <w:sz w:val="28"/>
          <w:szCs w:val="28"/>
        </w:rPr>
        <w:t xml:space="preserve"> </w:t>
      </w:r>
      <w:r w:rsidRPr="007D7B14">
        <w:rPr>
          <w:i/>
          <w:sz w:val="28"/>
          <w:szCs w:val="28"/>
        </w:rPr>
        <w:t>таблицы № 13</w:t>
      </w:r>
      <w:r w:rsidRPr="007D7B14">
        <w:rPr>
          <w:sz w:val="28"/>
          <w:szCs w:val="28"/>
        </w:rPr>
        <w:t xml:space="preserve"> «Анализ отчета об и</w:t>
      </w:r>
      <w:r w:rsidRPr="007D7B14">
        <w:rPr>
          <w:sz w:val="28"/>
          <w:szCs w:val="28"/>
        </w:rPr>
        <w:t>с</w:t>
      </w:r>
      <w:r w:rsidRPr="007D7B14">
        <w:rPr>
          <w:sz w:val="28"/>
          <w:szCs w:val="28"/>
        </w:rPr>
        <w:t>полнении бюджета субъектом бюджетной отчетности» по не соответствуют данным ф. 0503127.</w:t>
      </w:r>
    </w:p>
    <w:p w14:paraId="3222366A" w14:textId="558962E0" w:rsidR="00563723" w:rsidRPr="00563723" w:rsidRDefault="00822ECB" w:rsidP="00822ECB">
      <w:pPr>
        <w:pStyle w:val="21"/>
        <w:widowControl w:val="0"/>
        <w:spacing w:after="0" w:line="240" w:lineRule="auto"/>
        <w:ind w:firstLine="709"/>
        <w:jc w:val="both"/>
      </w:pPr>
      <w:r w:rsidRPr="007D7B14">
        <w:t xml:space="preserve">4. </w:t>
      </w:r>
      <w:proofErr w:type="gramStart"/>
      <w:r w:rsidRPr="007D7B14">
        <w:t>В нарушение ст. 264.2 БК РФ, Федерального закона от 06.12.2011 г. № 402-ФЗ «О бухгалтерском</w:t>
      </w:r>
      <w:r>
        <w:t xml:space="preserve"> </w:t>
      </w:r>
      <w:bookmarkEnd w:id="0"/>
      <w:r>
        <w:t>учете», СГС «Непроизведенные активы», п. 16 И</w:t>
      </w:r>
      <w:r>
        <w:t>н</w:t>
      </w:r>
      <w:r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 по состоянию на 31.12.2024 г. Сумма отклонений 40101,64</w:t>
      </w:r>
      <w:proofErr w:type="gramEnd"/>
      <w:r>
        <w:t xml:space="preserve"> руб</w:t>
      </w:r>
      <w:proofErr w:type="gramStart"/>
      <w:r>
        <w:t>.</w:t>
      </w:r>
      <w:r w:rsidR="000B74AF">
        <w:rPr>
          <w:shd w:val="clear" w:color="auto" w:fill="FFFFFF"/>
        </w:rPr>
        <w:t>.</w:t>
      </w:r>
      <w:proofErr w:type="gramEnd"/>
    </w:p>
    <w:p w14:paraId="658E407F" w14:textId="77777777" w:rsidR="00A22911" w:rsidRDefault="00A22911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14:paraId="1D4D26A0" w14:textId="77777777"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r w:rsidR="00CD6FA6" w:rsidRPr="007716C4">
        <w:rPr>
          <w:b w:val="0"/>
          <w:sz w:val="28"/>
          <w:szCs w:val="28"/>
          <w:vertAlign w:val="superscript"/>
        </w:rPr>
        <w:t>4</w:t>
      </w:r>
      <w:r w:rsidR="008A7368" w:rsidRPr="007716C4">
        <w:rPr>
          <w:b w:val="0"/>
          <w:sz w:val="28"/>
          <w:szCs w:val="28"/>
        </w:rPr>
        <w:t>:</w:t>
      </w:r>
    </w:p>
    <w:p w14:paraId="30C3A20E" w14:textId="0654242C" w:rsidR="00A22911" w:rsidRPr="00E81E30" w:rsidRDefault="00A22911" w:rsidP="00E81E30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5C2CCAAD" w14:textId="77777777" w:rsid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D6835A6" w14:textId="77777777" w:rsidR="00E81E30" w:rsidRPr="00E81E30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1DF033C" w14:textId="77777777" w:rsidR="004617CC" w:rsidRPr="007716C4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438BFE25" w14:textId="77777777" w:rsidR="00E81E30" w:rsidRDefault="00E81E30" w:rsidP="00563723">
      <w:pPr>
        <w:ind w:firstLine="567"/>
        <w:jc w:val="both"/>
        <w:rPr>
          <w:sz w:val="28"/>
          <w:szCs w:val="28"/>
        </w:rPr>
      </w:pPr>
    </w:p>
    <w:p w14:paraId="43AE5056" w14:textId="5FF8DB95" w:rsidR="00FE23C9" w:rsidRDefault="00FE23C9" w:rsidP="00FE23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Устранить нарушения бюджетного законодательства и иного законод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тельства указанные в акте контрольного мероприятия.</w:t>
      </w:r>
    </w:p>
    <w:p w14:paraId="54B3B19D" w14:textId="2D66E8AC" w:rsidR="000B74AF" w:rsidRDefault="000B74AF" w:rsidP="00FE23C9">
      <w:pPr>
        <w:ind w:firstLine="709"/>
        <w:jc w:val="both"/>
        <w:rPr>
          <w:sz w:val="28"/>
          <w:szCs w:val="28"/>
        </w:rPr>
      </w:pPr>
    </w:p>
    <w:p w14:paraId="1DD389C1" w14:textId="2DF2EBA1" w:rsidR="00FE23C9" w:rsidRPr="00E81E30" w:rsidRDefault="00FE23C9" w:rsidP="00E9786E">
      <w:pPr>
        <w:ind w:firstLine="709"/>
        <w:jc w:val="both"/>
        <w:rPr>
          <w:sz w:val="28"/>
          <w:szCs w:val="28"/>
        </w:rPr>
      </w:pPr>
    </w:p>
    <w:p w14:paraId="5C83DC27" w14:textId="77777777" w:rsidR="004617CC" w:rsidRPr="00E81E30" w:rsidRDefault="004617CC" w:rsidP="00563723">
      <w:pPr>
        <w:ind w:firstLine="567"/>
        <w:jc w:val="both"/>
        <w:rPr>
          <w:sz w:val="28"/>
          <w:szCs w:val="28"/>
        </w:rPr>
      </w:pPr>
    </w:p>
    <w:p w14:paraId="49A1AFB1" w14:textId="77777777" w:rsidR="004617CC" w:rsidRPr="00E81E30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E81E30">
        <w:rPr>
          <w:b w:val="0"/>
          <w:sz w:val="28"/>
          <w:szCs w:val="28"/>
        </w:rPr>
        <w:t xml:space="preserve"> </w:t>
      </w:r>
    </w:p>
    <w:p w14:paraId="5ADDE5E0" w14:textId="2524044A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AF0634">
        <w:rPr>
          <w:rFonts w:ascii="Times New Roman" w:hAnsi="Times New Roman" w:cs="Times New Roman"/>
          <w:sz w:val="28"/>
          <w:szCs w:val="28"/>
        </w:rPr>
        <w:t>16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6F24BA">
        <w:rPr>
          <w:rFonts w:ascii="Times New Roman" w:hAnsi="Times New Roman" w:cs="Times New Roman"/>
          <w:sz w:val="28"/>
          <w:szCs w:val="28"/>
        </w:rPr>
        <w:t>июля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71D46">
        <w:rPr>
          <w:rFonts w:ascii="Times New Roman" w:hAnsi="Times New Roman" w:cs="Times New Roman"/>
          <w:sz w:val="28"/>
          <w:szCs w:val="28"/>
        </w:rPr>
        <w:t>2</w:t>
      </w:r>
      <w:r w:rsidR="00AF0634">
        <w:rPr>
          <w:rFonts w:ascii="Times New Roman" w:hAnsi="Times New Roman" w:cs="Times New Roman"/>
          <w:sz w:val="28"/>
          <w:szCs w:val="28"/>
        </w:rPr>
        <w:t>5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0DC8B4A5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67C6D17D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515FA76A" w14:textId="0BA0D2BF" w:rsidR="00766894" w:rsidRPr="007716C4" w:rsidRDefault="00A22911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6F24BA">
        <w:rPr>
          <w:sz w:val="28"/>
          <w:szCs w:val="28"/>
          <w:u w:val="single"/>
        </w:rPr>
        <w:t xml:space="preserve">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14:paraId="5DA662C6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53283AE4" w14:textId="77777777"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14:paraId="49682B6C" w14:textId="77777777" w:rsidR="000A3376" w:rsidRDefault="000A3376" w:rsidP="007716C4">
      <w:pPr>
        <w:ind w:left="357"/>
        <w:jc w:val="both"/>
        <w:rPr>
          <w:i/>
        </w:rPr>
      </w:pPr>
    </w:p>
    <w:p w14:paraId="3C56ABF8" w14:textId="77777777" w:rsidR="000A3376" w:rsidRDefault="000A3376" w:rsidP="007716C4">
      <w:pPr>
        <w:ind w:left="357"/>
        <w:jc w:val="both"/>
        <w:rPr>
          <w:i/>
        </w:rPr>
      </w:pPr>
    </w:p>
    <w:p w14:paraId="64102BD9" w14:textId="77777777" w:rsidR="000A3376" w:rsidRDefault="000A3376" w:rsidP="007716C4">
      <w:pPr>
        <w:jc w:val="both"/>
        <w:rPr>
          <w:sz w:val="24"/>
          <w:szCs w:val="24"/>
        </w:rPr>
      </w:pPr>
    </w:p>
    <w:p w14:paraId="5B6F0D1B" w14:textId="26525475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6F24BA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4E56A684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6D3EEA65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F35F3" w14:textId="77777777" w:rsidR="00647149" w:rsidRDefault="00647149">
      <w:r>
        <w:separator/>
      </w:r>
    </w:p>
  </w:endnote>
  <w:endnote w:type="continuationSeparator" w:id="0">
    <w:p w14:paraId="2FCB1C12" w14:textId="77777777" w:rsidR="00647149" w:rsidRDefault="0064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3FB266" w14:textId="77777777" w:rsidR="00647149" w:rsidRDefault="00647149">
      <w:r>
        <w:separator/>
      </w:r>
    </w:p>
  </w:footnote>
  <w:footnote w:type="continuationSeparator" w:id="0">
    <w:p w14:paraId="0AA35F0D" w14:textId="77777777" w:rsidR="00647149" w:rsidRDefault="00647149">
      <w:r>
        <w:continuationSeparator/>
      </w:r>
    </w:p>
  </w:footnote>
  <w:footnote w:id="1">
    <w:p w14:paraId="4969F638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117A0E8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0284A09A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511EFE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0C2CC8CC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D503A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070B9990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2C0C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7B14">
      <w:rPr>
        <w:rStyle w:val="a5"/>
        <w:noProof/>
      </w:rPr>
      <w:t>2</w:t>
    </w:r>
    <w:r>
      <w:rPr>
        <w:rStyle w:val="a5"/>
      </w:rPr>
      <w:fldChar w:fldCharType="end"/>
    </w:r>
  </w:p>
  <w:p w14:paraId="691AA680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B74AF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74F15"/>
    <w:rsid w:val="0019299F"/>
    <w:rsid w:val="00193723"/>
    <w:rsid w:val="001A0CC7"/>
    <w:rsid w:val="001B1DFF"/>
    <w:rsid w:val="001B6610"/>
    <w:rsid w:val="001C1540"/>
    <w:rsid w:val="001C4000"/>
    <w:rsid w:val="001C5DCF"/>
    <w:rsid w:val="001D7D39"/>
    <w:rsid w:val="001E0FC7"/>
    <w:rsid w:val="001E7B1A"/>
    <w:rsid w:val="00203909"/>
    <w:rsid w:val="00204287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80F6D"/>
    <w:rsid w:val="00391B30"/>
    <w:rsid w:val="00391FE4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83FD7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612EF"/>
    <w:rsid w:val="00563723"/>
    <w:rsid w:val="00580D5A"/>
    <w:rsid w:val="00587CA9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7149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F24BA"/>
    <w:rsid w:val="0070235C"/>
    <w:rsid w:val="007028D6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1D46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D7B14"/>
    <w:rsid w:val="007E25FE"/>
    <w:rsid w:val="007F1F7F"/>
    <w:rsid w:val="00800C90"/>
    <w:rsid w:val="0080645A"/>
    <w:rsid w:val="008079E3"/>
    <w:rsid w:val="00822321"/>
    <w:rsid w:val="00822ECB"/>
    <w:rsid w:val="00830C6A"/>
    <w:rsid w:val="00833C28"/>
    <w:rsid w:val="00837D11"/>
    <w:rsid w:val="00843A18"/>
    <w:rsid w:val="00854FA8"/>
    <w:rsid w:val="0085609A"/>
    <w:rsid w:val="008567A5"/>
    <w:rsid w:val="00856FE9"/>
    <w:rsid w:val="008572E0"/>
    <w:rsid w:val="00870A5E"/>
    <w:rsid w:val="008848E6"/>
    <w:rsid w:val="00890420"/>
    <w:rsid w:val="00892625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3E81"/>
    <w:rsid w:val="009C793A"/>
    <w:rsid w:val="009D4312"/>
    <w:rsid w:val="009F0311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22911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032"/>
    <w:rsid w:val="00AD2356"/>
    <w:rsid w:val="00AF0634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B4550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3227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9786E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2438"/>
    <w:rsid w:val="00FB478C"/>
    <w:rsid w:val="00FB5457"/>
    <w:rsid w:val="00FB5562"/>
    <w:rsid w:val="00FB5D02"/>
    <w:rsid w:val="00FC246F"/>
    <w:rsid w:val="00FD48D6"/>
    <w:rsid w:val="00FE23C9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5EDD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semiHidden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semiHidden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142D1-74F2-4C76-9027-7FDEE8C45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3552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26</cp:revision>
  <cp:lastPrinted>2024-07-18T01:39:00Z</cp:lastPrinted>
  <dcterms:created xsi:type="dcterms:W3CDTF">2017-01-27T00:21:00Z</dcterms:created>
  <dcterms:modified xsi:type="dcterms:W3CDTF">2025-08-13T02:01:00Z</dcterms:modified>
  <cp:contentStatus/>
</cp:coreProperties>
</file>