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3EBF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F501C7" w:rsidRPr="00AE3EBF" w:rsidRDefault="00BB7C89" w:rsidP="00D43B5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 октября </w:t>
      </w:r>
      <w:r w:rsidR="00F501C7" w:rsidRPr="00AE3EBF">
        <w:rPr>
          <w:rFonts w:ascii="Times New Roman" w:hAnsi="Times New Roman" w:cs="Times New Roman"/>
          <w:sz w:val="28"/>
          <w:szCs w:val="28"/>
        </w:rPr>
        <w:t>2022 г.</w:t>
      </w:r>
      <w:r w:rsidR="00832D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511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О проведении муниципального этапа конкурса в рамках Всероссийского ко</w:t>
      </w:r>
      <w:r w:rsidR="005970B7" w:rsidRPr="00AE3EBF">
        <w:rPr>
          <w:rFonts w:ascii="Times New Roman" w:hAnsi="Times New Roman" w:cs="Times New Roman"/>
          <w:b/>
          <w:sz w:val="28"/>
          <w:szCs w:val="28"/>
        </w:rPr>
        <w:t>нкурса «Лучшая столовая шко</w:t>
      </w:r>
      <w:bookmarkStart w:id="0" w:name="_GoBack"/>
      <w:bookmarkEnd w:id="0"/>
      <w:r w:rsidR="005970B7" w:rsidRPr="00AE3EBF">
        <w:rPr>
          <w:rFonts w:ascii="Times New Roman" w:hAnsi="Times New Roman" w:cs="Times New Roman"/>
          <w:b/>
          <w:sz w:val="28"/>
          <w:szCs w:val="28"/>
        </w:rPr>
        <w:t>лы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5970B7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В целях проведения муниципального конкурса в рамках Всероссийского конкурса «Лучшая школьная столовая»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и на основании ст. 25 Устава муниципального района «Красночикойский район»</w:t>
      </w:r>
      <w:r w:rsidR="00F501C7" w:rsidRPr="00AE3EBF">
        <w:rPr>
          <w:rFonts w:ascii="Times New Roman" w:hAnsi="Times New Roman" w:cs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D43B5A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D7C3A" w:rsidRPr="00AE3EBF">
        <w:rPr>
          <w:rFonts w:ascii="Times New Roman" w:hAnsi="Times New Roman" w:cs="Times New Roman"/>
          <w:sz w:val="28"/>
          <w:szCs w:val="28"/>
        </w:rPr>
        <w:t>Назначить ответственного за организацию и проведение конкурса Андреевскую Жанну Юрьевну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7C3A" w:rsidRPr="00AE3EBF">
        <w:rPr>
          <w:rFonts w:ascii="Times New Roman" w:hAnsi="Times New Roman" w:cs="Times New Roman"/>
          <w:sz w:val="28"/>
          <w:szCs w:val="28"/>
        </w:rPr>
        <w:t xml:space="preserve"> технолога управления образования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C3A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D7C3A" w:rsidRPr="00AE3EBF">
        <w:rPr>
          <w:rFonts w:ascii="Times New Roman" w:hAnsi="Times New Roman" w:cs="Times New Roman"/>
          <w:sz w:val="28"/>
          <w:szCs w:val="28"/>
        </w:rPr>
        <w:t>Утвердить Положение о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муниципальном этапе конкурса в рамках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="00CE444E" w:rsidRPr="00AE3EBF">
        <w:rPr>
          <w:rFonts w:ascii="Times New Roman" w:hAnsi="Times New Roman" w:cs="Times New Roman"/>
          <w:sz w:val="28"/>
          <w:szCs w:val="28"/>
        </w:rPr>
        <w:t>Всероссийского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D7C3A" w:rsidRPr="00AE3EBF">
        <w:rPr>
          <w:rFonts w:ascii="Times New Roman" w:hAnsi="Times New Roman" w:cs="Times New Roman"/>
          <w:sz w:val="28"/>
          <w:szCs w:val="28"/>
        </w:rPr>
        <w:t xml:space="preserve"> «Лучшая столовая школы»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F501C7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501C7" w:rsidRPr="00AE3EBF">
        <w:rPr>
          <w:rFonts w:ascii="Times New Roman" w:hAnsi="Times New Roman" w:cs="Times New Roman"/>
          <w:sz w:val="28"/>
          <w:szCs w:val="28"/>
        </w:rPr>
        <w:t>Ко</w:t>
      </w:r>
      <w:r w:rsidR="00AC56FC" w:rsidRPr="00AE3EBF">
        <w:rPr>
          <w:rFonts w:ascii="Times New Roman" w:hAnsi="Times New Roman" w:cs="Times New Roman"/>
          <w:sz w:val="28"/>
          <w:szCs w:val="28"/>
        </w:rPr>
        <w:t>нтроль за исполнение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постан</w:t>
      </w:r>
      <w:r w:rsidR="00AC56FC" w:rsidRPr="00AE3EBF">
        <w:rPr>
          <w:rFonts w:ascii="Times New Roman" w:hAnsi="Times New Roman" w:cs="Times New Roman"/>
          <w:sz w:val="28"/>
          <w:szCs w:val="28"/>
        </w:rPr>
        <w:t>овления возложить на начальника управления образования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Н.В. Трофимову.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AE3EBF" w:rsidRPr="00AE3EBF" w:rsidRDefault="00D43B5A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E3EBF" w:rsidRPr="00AE3EBF">
        <w:rPr>
          <w:rFonts w:ascii="Times New Roman" w:hAnsi="Times New Roman" w:cs="Times New Roman"/>
          <w:sz w:val="28"/>
          <w:szCs w:val="28"/>
        </w:rPr>
        <w:t>лавы муниципального района</w:t>
      </w:r>
    </w:p>
    <w:p w:rsidR="00AE3EBF" w:rsidRPr="00AE3EBF" w:rsidRDefault="00AE3EBF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AE3EBF"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E3EBF">
        <w:rPr>
          <w:rFonts w:ascii="Times New Roman" w:hAnsi="Times New Roman" w:cs="Times New Roman"/>
          <w:sz w:val="28"/>
          <w:szCs w:val="28"/>
        </w:rPr>
        <w:t>В.М.Тюриков</w:t>
      </w:r>
      <w:proofErr w:type="spellEnd"/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Default="00F501C7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3E219D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AE3EBF" w:rsidRPr="00AE3E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«Красночикойский район» №___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от «___»_____________2022 г.</w:t>
      </w: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О муниципальном этапе конкурса в рамках Всероссийского конкурса «Лучшая столовая школы»</w:t>
      </w:r>
    </w:p>
    <w:p w:rsidR="00555719" w:rsidRPr="00D43B5A" w:rsidRDefault="00555719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bookmark10"/>
      <w:bookmarkStart w:id="2" w:name="bookmark11"/>
      <w:r w:rsidRPr="00D43B5A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1. Общие положения</w:t>
      </w:r>
      <w:bookmarkEnd w:id="1"/>
      <w:bookmarkEnd w:id="2"/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1.1.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Настоящее положение определяет порядок организации и процедуру проведения 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конкурса в рамках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Всероссийского конкурса «Лучшая столовая школы» (далее - Конкурс).</w:t>
      </w:r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1.2.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Проведение Конкурса предполагает оценку существующей системы обеспечен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ия горячим питанием обучающихся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образовательных организаций, ее эффективность, уров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ень профессионализма работников ш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кольной</w:t>
      </w:r>
      <w:r w:rsid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столовой,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творческой индивидуальности и личного мастерства поваров.</w:t>
      </w:r>
    </w:p>
    <w:p w:rsidR="00555719" w:rsidRPr="00D43B5A" w:rsidRDefault="00AE3EBF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Основные принципы организации К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онкурса: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открыто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сть и достоверность информации, объективность оценки,</w:t>
      </w:r>
      <w:r w:rsidR="00A2679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равные возможности участников Конкурса.</w:t>
      </w:r>
    </w:p>
    <w:p w:rsidR="005C0A2E" w:rsidRPr="00AE3EBF" w:rsidRDefault="005C0A2E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2.Цели и задачи конкурса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2.1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>Цель Конкурса</w:t>
      </w:r>
      <w:r w:rsidR="00A26797">
        <w:rPr>
          <w:rFonts w:ascii="Times New Roman" w:hAnsi="Times New Roman" w:cs="Times New Roman"/>
          <w:sz w:val="28"/>
          <w:szCs w:val="28"/>
        </w:rPr>
        <w:t xml:space="preserve"> -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совершенствование организации питания обучающихся, внедрение инновационных технологий кулинарной продукции, современных форм и методов предоставления качественного и сбалансированного питания, распространение лучшего опыта работы, популяризации принципов здорового питания в общеобразовательных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="005C0A2E" w:rsidRPr="00AE3EBF">
        <w:rPr>
          <w:rFonts w:ascii="Times New Roman" w:hAnsi="Times New Roman" w:cs="Times New Roman"/>
          <w:sz w:val="28"/>
          <w:szCs w:val="28"/>
        </w:rPr>
        <w:t>организациях.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2.2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spellStart"/>
      <w:r w:rsidR="005C0A2E" w:rsidRPr="00AE3EBF">
        <w:rPr>
          <w:rFonts w:ascii="Times New Roman" w:hAnsi="Times New Roman" w:cs="Times New Roman"/>
          <w:sz w:val="28"/>
          <w:szCs w:val="28"/>
        </w:rPr>
        <w:t>задачиКонкурса</w:t>
      </w:r>
      <w:proofErr w:type="spellEnd"/>
      <w:r w:rsidR="005C0A2E" w:rsidRPr="00AE3EBF">
        <w:rPr>
          <w:rFonts w:ascii="Times New Roman" w:hAnsi="Times New Roman" w:cs="Times New Roman"/>
          <w:sz w:val="28"/>
          <w:szCs w:val="28"/>
        </w:rPr>
        <w:t>: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5CF4" w:rsidRPr="00AE3EBF">
        <w:rPr>
          <w:rFonts w:ascii="Times New Roman" w:hAnsi="Times New Roman" w:cs="Times New Roman"/>
          <w:sz w:val="28"/>
          <w:szCs w:val="28"/>
        </w:rPr>
        <w:t>выявление лучшей модели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организации горячего питания обучающихся на муниципальном уровне;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современных форм и ме</w:t>
      </w:r>
      <w:r>
        <w:rPr>
          <w:rFonts w:ascii="Times New Roman" w:hAnsi="Times New Roman" w:cs="Times New Roman"/>
          <w:sz w:val="28"/>
          <w:szCs w:val="28"/>
        </w:rPr>
        <w:t>тодов обслуживания обучающихся;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распространение передового опыта по обеспечению обучающихся качественным питанием, ф</w:t>
      </w:r>
      <w:r w:rsidR="002232EC" w:rsidRPr="00AE3EBF">
        <w:rPr>
          <w:rFonts w:ascii="Times New Roman" w:hAnsi="Times New Roman" w:cs="Times New Roman"/>
          <w:sz w:val="28"/>
          <w:szCs w:val="28"/>
        </w:rPr>
        <w:t>ормирования культуры и принципов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здорового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="005C0A2E" w:rsidRPr="00AE3EBF">
        <w:rPr>
          <w:rFonts w:ascii="Times New Roman" w:hAnsi="Times New Roman" w:cs="Times New Roman"/>
          <w:sz w:val="28"/>
          <w:szCs w:val="28"/>
        </w:rPr>
        <w:t>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поваров школьных столовых, популяризация и повышение престижа профессии, стимулирование творческого подхода к организации школьного питания, привлечение в профессию молодых специалистов;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новых технологий для приготовления блюд школьного меню, реализа</w:t>
      </w:r>
      <w:r>
        <w:rPr>
          <w:rFonts w:ascii="Times New Roman" w:hAnsi="Times New Roman" w:cs="Times New Roman"/>
          <w:sz w:val="28"/>
          <w:szCs w:val="28"/>
        </w:rPr>
        <w:t>ции принципов здорового 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расширение ассортимента блюд, рекомендуемых для включения в рацион школь</w:t>
      </w:r>
      <w:r>
        <w:rPr>
          <w:rFonts w:ascii="Times New Roman" w:hAnsi="Times New Roman" w:cs="Times New Roman"/>
          <w:sz w:val="28"/>
          <w:szCs w:val="28"/>
        </w:rPr>
        <w:t>ного питания;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привлечение общественного внимания к деятельности образовательных организаций по созданию условий для организации качественного сбалансированного питания; 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повышение культуры обслуживания и улучшение качества питания в школьных столовых.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2.3. На основе итогов Конкурса проводится формирование рейтинга</w:t>
      </w:r>
      <w:r w:rsidR="00AB61F3" w:rsidRPr="00AE3EBF">
        <w:rPr>
          <w:rFonts w:ascii="Times New Roman" w:hAnsi="Times New Roman" w:cs="Times New Roman"/>
          <w:sz w:val="28"/>
          <w:szCs w:val="28"/>
        </w:rPr>
        <w:t xml:space="preserve"> лучших школьных столовых</w:t>
      </w:r>
      <w:r w:rsidRPr="00AE3EBF">
        <w:rPr>
          <w:rFonts w:ascii="Times New Roman" w:hAnsi="Times New Roman" w:cs="Times New Roman"/>
          <w:sz w:val="28"/>
          <w:szCs w:val="28"/>
        </w:rPr>
        <w:t>.</w:t>
      </w:r>
    </w:p>
    <w:p w:rsidR="002232EC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Участники и этапы проведения </w:t>
      </w:r>
      <w:r w:rsidR="002232EC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3.1.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В Конкурсе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принимают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участие школьные столовые,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организующие питание обучающихся в образовательных организациях, работники школьных столовых (без ограничения стажа работы и возраста) муниципальных образовательных организаций.</w:t>
      </w:r>
    </w:p>
    <w:p w:rsidR="002232EC" w:rsidRPr="00AE3EBF" w:rsidRDefault="007F5B94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2232EC" w:rsidRPr="00AE3EBF">
        <w:rPr>
          <w:rFonts w:ascii="Times New Roman" w:hAnsi="Times New Roman" w:cs="Times New Roman"/>
          <w:sz w:val="28"/>
          <w:szCs w:val="28"/>
        </w:rPr>
        <w:t>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="002232EC" w:rsidRPr="00AE3EBF">
        <w:rPr>
          <w:rFonts w:ascii="Times New Roman" w:hAnsi="Times New Roman" w:cs="Times New Roman"/>
          <w:sz w:val="28"/>
          <w:szCs w:val="28"/>
        </w:rPr>
        <w:t>Конкурс проводится в три этапа.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w w:val="85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Первый этап - муниципальный, проводится </w:t>
      </w:r>
      <w:r w:rsidRPr="00AE3EBF">
        <w:rPr>
          <w:rFonts w:ascii="Times New Roman" w:hAnsi="Times New Roman" w:cs="Times New Roman"/>
          <w:sz w:val="28"/>
          <w:szCs w:val="28"/>
          <w:u w:val="thick"/>
        </w:rPr>
        <w:t xml:space="preserve">с </w:t>
      </w:r>
      <w:r w:rsidR="00AB61F3" w:rsidRPr="00AE3EBF">
        <w:rPr>
          <w:rFonts w:ascii="Times New Roman" w:hAnsi="Times New Roman" w:cs="Times New Roman"/>
          <w:b/>
          <w:bCs/>
          <w:sz w:val="28"/>
          <w:szCs w:val="28"/>
          <w:u w:val="thick"/>
        </w:rPr>
        <w:t>05</w:t>
      </w:r>
      <w:r w:rsidRPr="00AE3EBF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по 14 октября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 2022 года. </w:t>
      </w:r>
    </w:p>
    <w:p w:rsidR="002232EC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Муниципальный этап Кон</w:t>
      </w:r>
      <w:r w:rsidR="004B1BA0" w:rsidRPr="00AE3EBF">
        <w:rPr>
          <w:rFonts w:ascii="Times New Roman" w:hAnsi="Times New Roman" w:cs="Times New Roman"/>
          <w:sz w:val="28"/>
          <w:szCs w:val="28"/>
        </w:rPr>
        <w:t>курса проводится муниципальным органам</w:t>
      </w:r>
      <w:r w:rsidRPr="00AE3EB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образованием.</w:t>
      </w:r>
    </w:p>
    <w:p w:rsidR="00A26797" w:rsidRDefault="00A26797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этап – региональный, проводится </w:t>
      </w:r>
      <w:r w:rsidRPr="00A26797">
        <w:rPr>
          <w:rFonts w:ascii="Times New Roman" w:hAnsi="Times New Roman" w:cs="Times New Roman"/>
          <w:b/>
          <w:sz w:val="28"/>
          <w:szCs w:val="28"/>
        </w:rPr>
        <w:t>с 17 октября по 30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797" w:rsidRDefault="00A26797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этап Конкурса ( на уровне субъекта федерации) п</w:t>
      </w:r>
      <w:r w:rsidR="00832DEB">
        <w:rPr>
          <w:rFonts w:ascii="Times New Roman" w:hAnsi="Times New Roman" w:cs="Times New Roman"/>
          <w:sz w:val="28"/>
          <w:szCs w:val="28"/>
        </w:rPr>
        <w:t>роводится региональными органом управления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797" w:rsidRDefault="00A26797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федеральном этапе Конкурса допускается по 2 участника (по одному от каждой номинации), набравших наибольшее количество балов</w:t>
      </w:r>
      <w:r w:rsidR="00834FF5">
        <w:rPr>
          <w:rFonts w:ascii="Times New Roman" w:hAnsi="Times New Roman" w:cs="Times New Roman"/>
          <w:sz w:val="28"/>
          <w:szCs w:val="28"/>
        </w:rPr>
        <w:t xml:space="preserve"> по итогам регионального этапа Конкурса.</w:t>
      </w:r>
    </w:p>
    <w:p w:rsidR="00834FF5" w:rsidRPr="00A26797" w:rsidRDefault="00834F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 Всероссийского этапа Конкурса награждаются кубками, дипломами и ценными подарками.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70"/>
          <w:sz w:val="28"/>
          <w:szCs w:val="28"/>
        </w:rPr>
        <w:t xml:space="preserve">4. 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Организация и порядок проведения конкурса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Для участия в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муниципальном этапе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Конкурса представляются следующие</w:t>
      </w:r>
      <w:r w:rsidR="00832DE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материалы: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заявка на участие в Конкурсе </w:t>
      </w:r>
      <w:r w:rsidR="00832DEB">
        <w:rPr>
          <w:rFonts w:ascii="Times New Roman" w:hAnsi="Times New Roman" w:cs="Times New Roman"/>
          <w:b/>
          <w:bCs/>
          <w:w w:val="105"/>
          <w:sz w:val="28"/>
          <w:szCs w:val="28"/>
        </w:rPr>
        <w:t>(приложение № 1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представление на участника муниципального этапа Конкурса «Лучшая столовая школы» </w:t>
      </w:r>
      <w:r w:rsidR="007F5B94">
        <w:rPr>
          <w:rFonts w:ascii="Times New Roman" w:hAnsi="Times New Roman" w:cs="Times New Roman"/>
          <w:b/>
          <w:bCs/>
          <w:sz w:val="28"/>
          <w:szCs w:val="28"/>
        </w:rPr>
        <w:t>(приложение №</w:t>
      </w:r>
      <w:r w:rsidR="00832DEB">
        <w:rPr>
          <w:rFonts w:ascii="Times New Roman" w:hAnsi="Times New Roman" w:cs="Times New Roman"/>
          <w:b/>
          <w:bCs/>
          <w:sz w:val="28"/>
          <w:szCs w:val="28"/>
        </w:rPr>
        <w:t>2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информационная карта участника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(приложение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№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3).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образовательной организации с приложениями представляется в электронном виде.</w:t>
      </w:r>
    </w:p>
    <w:p w:rsidR="004B1BA0" w:rsidRPr="00AE3EBF" w:rsidRDefault="0034588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Муниципальный</w:t>
      </w:r>
      <w:r w:rsidR="00832DEB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этап заключается в оценке конкурсных материалов по представленным документам. Конкурс проводится по обеденному рациону п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итания, состоящему из 4 блюд (дл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я де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тей младшего возраста (7-10 лет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) и старшего возраста (11-17 лет)) с представлением технологических</w:t>
      </w:r>
      <w:r w:rsidR="00832DE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документов.</w:t>
      </w:r>
    </w:p>
    <w:p w:rsidR="004B1BA0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1BA0" w:rsidRPr="00AE3EBF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Необходимые технологические документы:</w:t>
      </w:r>
    </w:p>
    <w:p w:rsidR="004B1BA0" w:rsidRPr="00AE3EBF" w:rsidRDefault="004B1BA0" w:rsidP="00FA75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 утвержденные Технологические карты (ТК) в соответствии с рекомендуемой формой ГОСТ 31987-2013 «Услуги общественного питания.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3"/>
          <w:sz w:val="28"/>
          <w:szCs w:val="28"/>
        </w:rPr>
        <w:t>Технологически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е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док</w:t>
      </w:r>
      <w:r w:rsidRPr="00AE3EBF">
        <w:rPr>
          <w:rFonts w:ascii="Times New Roman" w:hAnsi="Times New Roman" w:cs="Times New Roman"/>
          <w:spacing w:val="-4"/>
          <w:w w:val="102"/>
          <w:sz w:val="28"/>
          <w:szCs w:val="28"/>
        </w:rPr>
        <w:t>у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мент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ы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FA75F5">
        <w:rPr>
          <w:rFonts w:ascii="Times New Roman" w:hAnsi="Times New Roman" w:cs="Times New Roman"/>
          <w:bCs/>
          <w:spacing w:val="-1"/>
          <w:w w:val="101"/>
          <w:sz w:val="28"/>
          <w:szCs w:val="28"/>
        </w:rPr>
        <w:t>н</w:t>
      </w:r>
      <w:r w:rsidRPr="00FA75F5">
        <w:rPr>
          <w:rFonts w:ascii="Times New Roman" w:hAnsi="Times New Roman" w:cs="Times New Roman"/>
          <w:bCs/>
          <w:w w:val="101"/>
          <w:sz w:val="28"/>
          <w:szCs w:val="28"/>
        </w:rPr>
        <w:t>а</w:t>
      </w:r>
      <w:r w:rsidR="00832DEB">
        <w:rPr>
          <w:rFonts w:ascii="Times New Roman" w:hAnsi="Times New Roman" w:cs="Times New Roman"/>
          <w:bCs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продукци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общественного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питания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.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 xml:space="preserve">Общие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требовани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я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к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оформлению,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построени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и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содержанию»;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(утвержденное и согласованное в установленном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порядке);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фотографии (блюд, пищеблоков и обеденных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залов);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 xml:space="preserve">конкурсные информационные материалы («Портфолио») (структура информационных материалов «Портфолио» и требования к фотографиям даны в </w:t>
      </w:r>
      <w:r w:rsidR="004B1BA0"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приложении </w:t>
      </w:r>
      <w:r w:rsidR="004B1BA0" w:rsidRPr="00AE3EBF">
        <w:rPr>
          <w:rFonts w:ascii="Times New Roman" w:hAnsi="Times New Roman" w:cs="Times New Roman"/>
          <w:sz w:val="28"/>
          <w:szCs w:val="28"/>
        </w:rPr>
        <w:t xml:space="preserve">№ </w:t>
      </w:r>
      <w:r w:rsidR="00166293">
        <w:rPr>
          <w:rFonts w:ascii="Times New Roman" w:hAnsi="Times New Roman" w:cs="Times New Roman"/>
          <w:b/>
          <w:bCs/>
          <w:sz w:val="28"/>
          <w:szCs w:val="28"/>
        </w:rPr>
        <w:t>4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lastRenderedPageBreak/>
        <w:t>Каждое блюдо, входящее в рацион обеда, оценивается по следующим показателям:</w:t>
      </w:r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органолептические показатели (на основе рекомендаций ГОСТ 31986- 2012 «Услуги общественного питания. Метод органолептической оценки качества продукции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питания»);</w:t>
      </w:r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физико-химические и микробиологические показатели по Технологическим картам (ТК) в соответствии с Программой производственного контроля(ППК).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рациона питания оценивается по пищевой и энергетической ценнос</w:t>
      </w:r>
      <w:r w:rsidR="00FA75F5">
        <w:rPr>
          <w:rFonts w:ascii="Times New Roman" w:hAnsi="Times New Roman" w:cs="Times New Roman"/>
          <w:sz w:val="28"/>
          <w:szCs w:val="28"/>
        </w:rPr>
        <w:t>ти, разнообразию используемых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продуктов, сочетаемости гарниров и соусов, оригинальности и используемой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технологии.</w:t>
      </w:r>
    </w:p>
    <w:p w:rsidR="00FA75F5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Конкурсные материалы принимаются на адрес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электронной почты</w:t>
      </w:r>
      <w:r w:rsidR="000C639A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Управления образования</w:t>
      </w:r>
      <w:r w:rsidR="00FA75F5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 xml:space="preserve"> по 12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 xml:space="preserve"> октября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2022 года.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Организация экспертизы конкурсных информационных материалов («Портфолио»), структура информационных материалов «Портфолио» в 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приложении</w:t>
      </w:r>
      <w:r w:rsidR="001662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6293">
        <w:rPr>
          <w:rFonts w:ascii="Times New Roman" w:hAnsi="Times New Roman" w:cs="Times New Roman"/>
          <w:sz w:val="28"/>
          <w:szCs w:val="28"/>
        </w:rPr>
        <w:t xml:space="preserve">№ 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66293">
        <w:rPr>
          <w:rFonts w:ascii="Times New Roman" w:hAnsi="Times New Roman" w:cs="Times New Roman"/>
          <w:b/>
          <w:bCs/>
          <w:sz w:val="28"/>
          <w:szCs w:val="28"/>
        </w:rPr>
        <w:t xml:space="preserve"> к положению)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Экспертно-аналитическая оценка конкурсных материалов проводится членами конкурсной комиссии на основании разработанных критериев в оценки.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 итогам экспертизы конкурсная комиссия осуществляет ранжирование участников Конкурса и определяет победителей в первом туре.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10"/>
          <w:sz w:val="28"/>
          <w:szCs w:val="28"/>
          <w:vertAlign w:val="subscript"/>
        </w:rPr>
      </w:pPr>
      <w:r w:rsidRPr="00AE3EBF">
        <w:rPr>
          <w:rFonts w:ascii="Times New Roman" w:hAnsi="Times New Roman" w:cs="Times New Roman"/>
          <w:b/>
          <w:bCs/>
          <w:w w:val="110"/>
          <w:sz w:val="28"/>
          <w:szCs w:val="28"/>
        </w:rPr>
        <w:t>5. Конкурсная Комиссия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</w:t>
      </w:r>
      <w:r w:rsidR="00AA5D8E">
        <w:rPr>
          <w:rFonts w:ascii="Times New Roman" w:hAnsi="Times New Roman" w:cs="Times New Roman"/>
          <w:sz w:val="28"/>
          <w:szCs w:val="28"/>
        </w:rPr>
        <w:t>1.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="00FA75F5" w:rsidRPr="00AE3EBF">
        <w:rPr>
          <w:rFonts w:ascii="Times New Roman" w:hAnsi="Times New Roman" w:cs="Times New Roman"/>
          <w:sz w:val="28"/>
          <w:szCs w:val="28"/>
        </w:rPr>
        <w:t>Для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подведения итогов Конкурса создается конкурсная</w:t>
      </w:r>
      <w:r w:rsidR="00834FF5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комиссия.</w:t>
      </w:r>
    </w:p>
    <w:p w:rsidR="000B3086" w:rsidRDefault="00AA5D8E" w:rsidP="00AA5D8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0B3086" w:rsidRPr="00AE3EBF">
        <w:rPr>
          <w:rFonts w:ascii="Times New Roman" w:hAnsi="Times New Roman" w:cs="Times New Roman"/>
          <w:sz w:val="28"/>
          <w:szCs w:val="28"/>
        </w:rPr>
        <w:t>остав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входят предс</w:t>
      </w:r>
      <w:r w:rsidR="00834FF5">
        <w:rPr>
          <w:rFonts w:ascii="Times New Roman" w:hAnsi="Times New Roman" w:cs="Times New Roman"/>
          <w:sz w:val="28"/>
          <w:szCs w:val="28"/>
        </w:rPr>
        <w:t>тавители Управления образования:</w:t>
      </w:r>
    </w:p>
    <w:p w:rsidR="00834FF5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- п</w:t>
      </w:r>
      <w:r w:rsidR="0036782D">
        <w:rPr>
          <w:rFonts w:ascii="Times New Roman" w:hAnsi="Times New Roman" w:cs="Times New Roman"/>
          <w:sz w:val="28"/>
          <w:szCs w:val="28"/>
        </w:rPr>
        <w:t xml:space="preserve">редседатель </w:t>
      </w:r>
      <w:proofErr w:type="spellStart"/>
      <w:r w:rsidR="0036782D"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 w:rsidR="0036782D">
        <w:rPr>
          <w:rFonts w:ascii="Times New Roman" w:hAnsi="Times New Roman" w:cs="Times New Roman"/>
          <w:sz w:val="28"/>
          <w:szCs w:val="28"/>
        </w:rPr>
        <w:t xml:space="preserve"> территориальной организации профессионального союза работников образования и науки Российской Федерации </w:t>
      </w:r>
      <w:r w:rsidR="00834FF5">
        <w:rPr>
          <w:rFonts w:ascii="Times New Roman" w:hAnsi="Times New Roman" w:cs="Times New Roman"/>
          <w:sz w:val="28"/>
          <w:szCs w:val="28"/>
        </w:rPr>
        <w:t xml:space="preserve"> – С</w:t>
      </w:r>
      <w:r w:rsidR="0036782D">
        <w:rPr>
          <w:rFonts w:ascii="Times New Roman" w:hAnsi="Times New Roman" w:cs="Times New Roman"/>
          <w:sz w:val="28"/>
          <w:szCs w:val="28"/>
        </w:rPr>
        <w:t xml:space="preserve">ветлана Степановна </w:t>
      </w:r>
      <w:r w:rsidR="00834FF5">
        <w:rPr>
          <w:rFonts w:ascii="Times New Roman" w:hAnsi="Times New Roman" w:cs="Times New Roman"/>
          <w:sz w:val="28"/>
          <w:szCs w:val="28"/>
        </w:rPr>
        <w:t>Черепанова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27E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34FF5" w:rsidRDefault="00AA5D8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34FF5">
        <w:rPr>
          <w:rFonts w:ascii="Times New Roman" w:hAnsi="Times New Roman" w:cs="Times New Roman"/>
          <w:sz w:val="28"/>
          <w:szCs w:val="28"/>
        </w:rPr>
        <w:t>ачальник управления образования</w:t>
      </w:r>
      <w:r w:rsidRPr="00AA5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Наталья Викторовна Трофимова;</w:t>
      </w:r>
    </w:p>
    <w:p w:rsidR="00834FF5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образования Анастасия Фёдоровна Шатова.</w:t>
      </w:r>
    </w:p>
    <w:p w:rsidR="00D9227E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 управления образования</w:t>
      </w:r>
      <w:r w:rsidRPr="00AA5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Жанна Юрьевна Андреевская.</w:t>
      </w:r>
    </w:p>
    <w:p w:rsidR="00F13D96" w:rsidRPr="00AE3EBF" w:rsidRDefault="00F13D96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 Галина Николаевна Никитина.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5.2. Основны</w:t>
      </w:r>
      <w:r w:rsidR="00D9227E">
        <w:rPr>
          <w:rFonts w:ascii="Times New Roman" w:hAnsi="Times New Roman" w:cs="Times New Roman"/>
          <w:sz w:val="28"/>
          <w:szCs w:val="28"/>
        </w:rPr>
        <w:t xml:space="preserve">ми функциями конкурсной комиссии </w:t>
      </w:r>
      <w:r w:rsidRPr="00AE3EBF">
        <w:rPr>
          <w:rFonts w:ascii="Times New Roman" w:hAnsi="Times New Roman" w:cs="Times New Roman"/>
          <w:sz w:val="28"/>
          <w:szCs w:val="28"/>
        </w:rPr>
        <w:t>являются:</w:t>
      </w:r>
    </w:p>
    <w:p w:rsidR="00FA75F5" w:rsidRDefault="000C639A" w:rsidP="00FA75F5">
      <w:pPr>
        <w:pStyle w:val="ab"/>
        <w:ind w:firstLine="567"/>
        <w:jc w:val="both"/>
        <w:rPr>
          <w:rFonts w:ascii="Times New Roman" w:hAnsi="Times New Roman" w:cs="Times New Roman"/>
          <w:spacing w:val="5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>осуществлени</w:t>
      </w:r>
      <w:r w:rsidR="00E67C4F">
        <w:rPr>
          <w:rFonts w:ascii="Times New Roman" w:hAnsi="Times New Roman" w:cs="Times New Roman"/>
          <w:sz w:val="28"/>
          <w:szCs w:val="28"/>
        </w:rPr>
        <w:t>е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 процедуры приема и ре</w:t>
      </w:r>
      <w:r w:rsidR="00FA75F5">
        <w:rPr>
          <w:rFonts w:ascii="Times New Roman" w:hAnsi="Times New Roman" w:cs="Times New Roman"/>
          <w:sz w:val="28"/>
          <w:szCs w:val="28"/>
        </w:rPr>
        <w:t>гистрации конкурсных материалов;</w:t>
      </w:r>
    </w:p>
    <w:p w:rsidR="000B3086" w:rsidRPr="00AE3EBF" w:rsidRDefault="00FA75F5" w:rsidP="00FA75F5">
      <w:pPr>
        <w:pStyle w:val="ab"/>
        <w:ind w:firstLine="567"/>
        <w:jc w:val="both"/>
        <w:rPr>
          <w:rFonts w:ascii="Times New Roman" w:hAnsi="Times New Roman" w:cs="Times New Roman"/>
          <w:w w:val="60"/>
          <w:sz w:val="28"/>
          <w:szCs w:val="28"/>
        </w:rPr>
      </w:pPr>
      <w:r>
        <w:rPr>
          <w:rFonts w:ascii="Times New Roman" w:hAnsi="Times New Roman" w:cs="Times New Roman"/>
          <w:spacing w:val="56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проведение экспертизы конкурсных материалов </w:t>
      </w:r>
      <w:r>
        <w:rPr>
          <w:rFonts w:ascii="Times New Roman" w:hAnsi="Times New Roman" w:cs="Times New Roman"/>
          <w:sz w:val="28"/>
          <w:szCs w:val="28"/>
        </w:rPr>
        <w:t>(портфолио) участников Конкурса;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экспертная оценка качества приготовления блюд школьного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определение победителей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Конкурса.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5.3 Конкурсная комиссия на основании протоколов принимает решение о победителе, получивший максимальное количество баллов, которое оформляется протоколом. Протокол подписывается председателем и </w:t>
      </w:r>
      <w:r w:rsidR="00D9227E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Pr="00AE3EBF">
        <w:rPr>
          <w:rFonts w:ascii="Times New Roman" w:hAnsi="Times New Roman" w:cs="Times New Roman"/>
          <w:sz w:val="28"/>
          <w:szCs w:val="28"/>
        </w:rPr>
        <w:t>конкурсной комиссии.</w:t>
      </w:r>
    </w:p>
    <w:p w:rsidR="00166293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95"/>
          <w:sz w:val="28"/>
          <w:szCs w:val="28"/>
        </w:rPr>
      </w:pPr>
    </w:p>
    <w:p w:rsidR="000C639A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95"/>
          <w:sz w:val="28"/>
          <w:szCs w:val="28"/>
        </w:rPr>
      </w:pP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9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95"/>
          <w:sz w:val="28"/>
          <w:szCs w:val="28"/>
        </w:rPr>
        <w:lastRenderedPageBreak/>
        <w:t>6. Критерии оценки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6.1. Общая оценка складывается из оценки пояснительной записки, каждой технологической карты отдельно, фотоматериалов. Оценивание проводится по пятибалльной системе по каждому критерию.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6.2.Критерии оценки пояснительной записки: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обоснование выбора блюд и их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сочетания;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соблюдение принципов здорового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питания;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оригинальность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идеи.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6.3.Критерии оценки технологической карты: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доступность, качество и безопасность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сырья;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содержание белков, жиров, углеводов, калорийность, пищевая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ценность;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включение в рацион блюд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>, соответствующих</w:t>
      </w:r>
      <w:r w:rsidR="00E67C4F">
        <w:rPr>
          <w:rFonts w:ascii="Times New Roman" w:hAnsi="Times New Roman" w:cs="Times New Roman"/>
          <w:w w:val="105"/>
          <w:sz w:val="28"/>
          <w:szCs w:val="28"/>
        </w:rPr>
        <w:t xml:space="preserve"> требования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 xml:space="preserve">м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здорового питания (пониженное содержание соли, сахара, насыщенныхжиров);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совместимость пищевых продуктов при приготовлении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блюда;</w:t>
      </w:r>
    </w:p>
    <w:p w:rsidR="000B3086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0B3086" w:rsidRPr="00AE3EBF">
        <w:rPr>
          <w:rFonts w:ascii="Times New Roman" w:hAnsi="Times New Roman" w:cs="Times New Roman"/>
          <w:sz w:val="28"/>
          <w:szCs w:val="28"/>
        </w:rPr>
        <w:t>озможность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использования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для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E67C4F">
        <w:rPr>
          <w:rFonts w:ascii="Times New Roman" w:hAnsi="Times New Roman" w:cs="Times New Roman"/>
          <w:sz w:val="28"/>
          <w:szCs w:val="28"/>
        </w:rPr>
        <w:t>массового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D9227E">
        <w:rPr>
          <w:rFonts w:ascii="Times New Roman" w:hAnsi="Times New Roman" w:cs="Times New Roman"/>
          <w:bCs/>
          <w:sz w:val="28"/>
          <w:szCs w:val="28"/>
        </w:rPr>
        <w:t xml:space="preserve">приготовления </w:t>
      </w:r>
      <w:r w:rsidR="000B3086" w:rsidRPr="00AE3EBF">
        <w:rPr>
          <w:rFonts w:ascii="Times New Roman" w:hAnsi="Times New Roman" w:cs="Times New Roman"/>
          <w:sz w:val="28"/>
          <w:szCs w:val="28"/>
        </w:rPr>
        <w:t>в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школьных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столовых;</w:t>
      </w:r>
    </w:p>
    <w:p w:rsidR="008D175A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возможность взаимозаменяемости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сырья.</w:t>
      </w:r>
    </w:p>
    <w:p w:rsidR="008D175A" w:rsidRPr="00AE3EBF" w:rsidRDefault="008D17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6.4.Критерии оценки фотоматериалов: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блюда;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 комплексного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166293">
        <w:rPr>
          <w:rFonts w:ascii="Times New Roman" w:hAnsi="Times New Roman" w:cs="Times New Roman"/>
          <w:sz w:val="28"/>
          <w:szCs w:val="28"/>
        </w:rPr>
        <w:t>обеда;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эстетическое состояние пищеблока, обеденного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зала, линии раздачи;</w:t>
      </w:r>
    </w:p>
    <w:p w:rsidR="000B3086" w:rsidRPr="00AE3EBF" w:rsidRDefault="00146881" w:rsidP="0014688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-внешний вид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участника Конкурса (внешний вид, наличие формы эмблемы).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Подведение итогов </w:t>
      </w:r>
      <w:r w:rsidR="008D175A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8D175A" w:rsidRPr="00AE3EBF">
        <w:rPr>
          <w:rFonts w:ascii="Times New Roman" w:hAnsi="Times New Roman" w:cs="Times New Roman"/>
          <w:sz w:val="28"/>
          <w:szCs w:val="28"/>
        </w:rPr>
        <w:t>Победителями Конкурса признается участник, набравший наибольшее количество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баллов.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8D175A" w:rsidRPr="00AE3EBF">
        <w:rPr>
          <w:rFonts w:ascii="Times New Roman" w:hAnsi="Times New Roman" w:cs="Times New Roman"/>
          <w:sz w:val="28"/>
          <w:szCs w:val="28"/>
        </w:rPr>
        <w:t>При равенстве баллов у двух и более участников Конкурса конкурсная комиссия учитывает их награды и достижения (грамоты, дипломы, благодарственные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письма).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награждается грамотой управления образования </w:t>
      </w:r>
      <w:r w:rsidRPr="00146881">
        <w:rPr>
          <w:rFonts w:ascii="Times New Roman" w:hAnsi="Times New Roman" w:cs="Times New Roman"/>
          <w:sz w:val="28"/>
          <w:szCs w:val="28"/>
        </w:rPr>
        <w:t xml:space="preserve">«Лучшая столовая сельской школы» </w:t>
      </w:r>
      <w:r>
        <w:rPr>
          <w:rFonts w:ascii="Times New Roman" w:hAnsi="Times New Roman" w:cs="Times New Roman"/>
          <w:sz w:val="28"/>
          <w:szCs w:val="28"/>
        </w:rPr>
        <w:t>и становится участником 2-го этапа конкурса.</w:t>
      </w:r>
    </w:p>
    <w:p w:rsidR="000B3086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Pr="00AE3EBF" w:rsidRDefault="005A3C1C" w:rsidP="00F13D9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3E219D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1</w:t>
      </w: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166293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A6595B" w:rsidRPr="00AE3EBF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="00A6595B"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«Лучшая столовая школы»</w:t>
      </w: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sz w:val="28"/>
          <w:szCs w:val="28"/>
        </w:rPr>
        <w:t>ЗАЯВКА*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A84149" w:rsidRPr="00AE3EBF" w:rsidRDefault="00E67C4F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4149" w:rsidRPr="00AE3EBF">
        <w:rPr>
          <w:rFonts w:ascii="Times New Roman" w:hAnsi="Times New Roman" w:cs="Times New Roman"/>
          <w:b/>
          <w:bCs/>
          <w:sz w:val="28"/>
          <w:szCs w:val="28"/>
        </w:rPr>
        <w:t>Лучшая школьная столовая»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3"/>
        <w:gridCol w:w="3173"/>
      </w:tblGrid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662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Адрес образовательного учреждения (юридический 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фактический)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388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образовательного учреждения (ФИО)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2076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 конкурса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ФИО(полностью).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w w:val="60"/>
                <w:position w:val="-4"/>
                <w:sz w:val="28"/>
                <w:szCs w:val="28"/>
                <w:vertAlign w:val="subscript"/>
              </w:rPr>
            </w:pPr>
            <w:r w:rsidRPr="00AE3EBF">
              <w:rPr>
                <w:rFonts w:ascii="Times New Roman" w:hAnsi="Times New Roman" w:cs="Times New Roman"/>
                <w:w w:val="90"/>
                <w:position w:val="2"/>
                <w:sz w:val="28"/>
                <w:szCs w:val="28"/>
              </w:rPr>
              <w:t>образование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общий стаж впрофессии.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2"/>
                <w:sz w:val="28"/>
                <w:szCs w:val="28"/>
              </w:rPr>
              <w:t>должность (с указаниемразряда),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стаж работы в школьнойстоловой,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контактный телефон (в т.ч.сотовый)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1249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ФИО и телефон специалиста органа местного самоуправления,осуществляющегополномочиявсфере образования,ответственногозаучастиепредставителей муниципалитета вконкурсе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Даю свое согласие на обработку моих указанных выше персональных данных в целях участия в конкурсе «Лучший повар школьной столовой».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Участник конкурса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>Подпись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Руководитель образовательной организации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МЛ. Подпись</w:t>
      </w:r>
    </w:p>
    <w:p w:rsidR="00E67C4F" w:rsidRPr="00AE3EBF" w:rsidRDefault="00A8414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Приложение № 2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«Лучшая столовая школы»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Представление на участника конкурса «Лучшая школьная столовая»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Муниципальное образование 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Полное наименование муниципального образовательного учреждения в соответствии с Уставом: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 (местонахождение) муниципального образовательного учреждения, контактный телефон: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Фамилия. имя. отчество руководителя муниципального образовательного учреждения:</w:t>
      </w:r>
    </w:p>
    <w:p w:rsidR="002123C9" w:rsidRPr="00AE3EBF" w:rsidRDefault="002123C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Полное наименование организации общественного питания муниципального образовательного учреждения, осуществляющего организацию питания обучающихся: 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Фамилия, имя, отчество руководителя организации общественного питания: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 (местонахождение) организации общественного питания муниципального образовательного учреждения, осуществляющего организацию питания обучающихся, контактный телефон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Основание для представления: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Протокол от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заседания жюри муниципального этапа конкурса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«Лучшая школьная столовая» №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Председатель жюри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/подпись, Ф.И.О./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Руководитель муниципального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органа управления образованием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/подпись, Ф.И.О./</w:t>
      </w:r>
    </w:p>
    <w:p w:rsidR="00A6595B" w:rsidRPr="00AE3EBF" w:rsidRDefault="002123C9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Дата подачи заявки: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br w:type="page"/>
      </w:r>
      <w:r w:rsidR="00A84149" w:rsidRPr="00AE3EBF">
        <w:rPr>
          <w:rFonts w:ascii="Times New Roman" w:hAnsi="Times New Roman" w:cs="Times New Roman"/>
          <w:w w:val="20"/>
          <w:sz w:val="28"/>
          <w:szCs w:val="28"/>
        </w:rPr>
        <w:lastRenderedPageBreak/>
        <w:t>1</w:t>
      </w:r>
      <w:r w:rsidR="00A6595B"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Приложение № 3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«Лучшая столовая школы»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A6595B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муниципального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конкурса</w:t>
      </w:r>
    </w:p>
    <w:p w:rsidR="00A6595B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Лучшая школьная столовая»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(заполняется в программе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EB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E3EBF">
        <w:rPr>
          <w:rFonts w:ascii="Times New Roman" w:hAnsi="Times New Roman" w:cs="Times New Roman"/>
          <w:sz w:val="28"/>
          <w:szCs w:val="28"/>
        </w:rPr>
        <w:t>)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41" w:type="dxa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"/>
        <w:gridCol w:w="680"/>
        <w:gridCol w:w="75"/>
        <w:gridCol w:w="2317"/>
        <w:gridCol w:w="2028"/>
        <w:gridCol w:w="2741"/>
        <w:gridCol w:w="1653"/>
        <w:gridCol w:w="425"/>
      </w:tblGrid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Направления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24"/>
                <w:sz w:val="28"/>
                <w:szCs w:val="28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Информация образовательной организации</w:t>
            </w: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муниципального / государственного образовательного учреждения в соответствии с</w:t>
            </w:r>
            <w:r w:rsidR="001662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уставом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45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Тип школьной столовой (школьно-базовая столовая, сырьевая, доготовочная, буфет -</w:t>
            </w:r>
          </w:p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0"/>
                <w:sz w:val="28"/>
                <w:szCs w:val="28"/>
              </w:rPr>
              <w:t>разда</w:t>
            </w:r>
            <w:r w:rsidR="002123C9" w:rsidRPr="00AE3EBF">
              <w:rPr>
                <w:rFonts w:ascii="Times New Roman" w:hAnsi="Times New Roman" w:cs="Times New Roman"/>
                <w:w w:val="90"/>
                <w:sz w:val="28"/>
                <w:szCs w:val="28"/>
              </w:rPr>
              <w:t>точная 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3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2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возрастным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3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7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6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C80574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числе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повозрастным 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7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5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получают одноразовое горячее питание (количество,%)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по возрастным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олучают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двухразовое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питание(количество,%)-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1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5"/>
        </w:trPr>
        <w:tc>
          <w:tcPr>
            <w:tcW w:w="7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льготной категории, чел.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11"/>
        </w:trPr>
        <w:tc>
          <w:tcPr>
            <w:tcW w:w="75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32"/>
        </w:trPr>
        <w:tc>
          <w:tcPr>
            <w:tcW w:w="3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График приема пищи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7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35"/>
        </w:trPr>
        <w:tc>
          <w:tcPr>
            <w:tcW w:w="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BB7C8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s1026" style="width:0;height:55.7pt;mso-left-percent:-10001;mso-top-percent:-10001;mso-position-horizontal:absolute;mso-position-horizontal-relative:char;mso-position-vertical:absolute;mso-position-vertical-relative:line;mso-left-percent:-10001;mso-top-percent:-10001" coordsize="20,1115" o:allowincell="f" path="m,1115l,e" filled="f" strokeweight=".08478mm">
                  <v:path arrowok="t"/>
                </v:shape>
              </w:pict>
            </w:r>
          </w:p>
        </w:tc>
        <w:tc>
          <w:tcPr>
            <w:tcW w:w="44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принимающих только завтрак Количество обучающихся принимающих только обед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принимающих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обед и завтрак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252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643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07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Стоимость рациона питания (руб.):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завтрака,</w:t>
            </w:r>
          </w:p>
          <w:p w:rsidR="00E67C4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обеда,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полдника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новых форм в организации обслуживания обучающихся (возможность выбора блюд, вариативное меню, школьный ресторан,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кафе тематическое и др.)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Безналичный расчет за питание обучающихся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 системы безналичного расчета</w:t>
            </w:r>
          </w:p>
        </w:tc>
      </w:tr>
      <w:tr w:rsidR="002123C9" w:rsidRPr="00AE3EBF" w:rsidTr="00E67C4F">
        <w:trPr>
          <w:trHeight w:val="109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информационно- программных комплексов для управления организацией школьного питания и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обслуживания учащихся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</w:t>
            </w:r>
          </w:p>
        </w:tc>
      </w:tr>
      <w:tr w:rsidR="002123C9" w:rsidRPr="00AE3EBF" w:rsidTr="00E67C4F">
        <w:trPr>
          <w:trHeight w:val="83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lastRenderedPageBreak/>
              <w:t>2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E61586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Техническое состояние производственных и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служебно-бытовых помещений в соответствии</w:t>
            </w:r>
            <w:r w:rsidR="00E61586"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>с</w:t>
            </w:r>
            <w:r w:rsidR="00E61586"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>СанПиН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% оснащения пищеблока технологическим оборудованием и иным оборудованием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предоставить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 по работе пищеблока</w:t>
            </w:r>
          </w:p>
        </w:tc>
      </w:tr>
      <w:tr w:rsidR="002123C9" w:rsidRPr="00AE3EBF" w:rsidTr="00E67C4F">
        <w:trPr>
          <w:trHeight w:val="842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Количество посадочных мест и соответствие требованиям мебели в обеденном зале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не более 2-хфотографий обеденного зала или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включить </w:t>
            </w:r>
            <w:r w:rsidRPr="00AE3EBF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E67C4F">
        <w:trPr>
          <w:trHeight w:val="83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Соответствие требованиям по соблюдению личной гигиены обучающихся (раковины, дозаторы для мыла, сушка для рук)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1 фотография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включить в видеоролик</w:t>
            </w:r>
          </w:p>
        </w:tc>
      </w:tr>
      <w:tr w:rsidR="002123C9" w:rsidRPr="00AE3EBF" w:rsidTr="00E67C4F">
        <w:trPr>
          <w:trHeight w:val="89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Интерьер и декоративное оформление: уголок потребителя: информационный стенд по здоровому питанию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Название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тематическое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содержание стендов, в приложении 2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фотографии или включить 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E67C4F">
        <w:trPr>
          <w:trHeight w:val="54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8"/>
                <w:sz w:val="28"/>
                <w:szCs w:val="28"/>
              </w:rPr>
              <w:t>3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Укомплектованность школьной столовой профессиональными кадрами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684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пищеблока: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всего,в том числе по должностям: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технолог, зав.производством,</w:t>
            </w:r>
            <w:r w:rsidR="00E67C4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повара,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кухонные</w:t>
            </w:r>
            <w:r w:rsidR="00E61586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работники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профессионализма работников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Ф.И.О., должность, сведения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>о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профессиональном образовании. </w:t>
            </w:r>
            <w:r w:rsidR="00E67C4F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приложении предоставить копии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документов об образовании</w:t>
            </w:r>
          </w:p>
        </w:tc>
      </w:tr>
      <w:tr w:rsidR="002123C9" w:rsidRPr="00AE3EBF" w:rsidTr="00E67C4F">
        <w:trPr>
          <w:trHeight w:val="1436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6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 (повышение квалификации, переподготовка)</w:t>
            </w:r>
            <w:r w:rsidRPr="00AE3EBF">
              <w:rPr>
                <w:rFonts w:ascii="Times New Roman" w:hAnsi="Times New Roman" w:cs="Times New Roman"/>
                <w:w w:val="62"/>
                <w:sz w:val="28"/>
                <w:szCs w:val="28"/>
              </w:rPr>
              <w:t>1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Год прохождения курсов повышения квалификации,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их</w:t>
            </w:r>
            <w:r w:rsidR="00E6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тематика.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C4F" w:rsidRPr="00AE3EB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копии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документов о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повышении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квалификации</w:t>
            </w:r>
          </w:p>
        </w:tc>
      </w:tr>
      <w:tr w:rsidR="002123C9" w:rsidRPr="00AE3EBF" w:rsidTr="00E67C4F">
        <w:trPr>
          <w:trHeight w:val="311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4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Меню 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Ind w:w="1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4415"/>
        <w:gridCol w:w="4747"/>
      </w:tblGrid>
      <w:tr w:rsidR="002123C9" w:rsidRPr="00AE3EBF" w:rsidTr="002123C9">
        <w:trPr>
          <w:trHeight w:val="194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повышению качества, ра</w:t>
            </w:r>
            <w:r w:rsidR="00E67C4F">
              <w:rPr>
                <w:rFonts w:ascii="Times New Roman" w:hAnsi="Times New Roman" w:cs="Times New Roman"/>
                <w:sz w:val="28"/>
                <w:szCs w:val="28"/>
              </w:rPr>
              <w:t>сширению ассортимента блю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кулинарных изделий в 2019-2020/2020/2021 учебном году: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</w:t>
            </w:r>
            <w:proofErr w:type="spellStart"/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дни: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школы</w:t>
            </w:r>
            <w:proofErr w:type="spell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кулинарного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мастерства: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выставки-дегустации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Перечислить не более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3-х </w:t>
            </w:r>
            <w:r w:rsidR="00E67C4F">
              <w:rPr>
                <w:rFonts w:ascii="Times New Roman" w:hAnsi="Times New Roman" w:cs="Times New Roman"/>
                <w:w w:val="105"/>
                <w:sz w:val="28"/>
                <w:szCs w:val="28"/>
              </w:rPr>
              <w:t>мероприятий,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которые были проведены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течение 2019- 2020/2020/2021 учебных годов, представить фотографии, не более 2- х по каждому мероприятию</w:t>
            </w:r>
          </w:p>
        </w:tc>
      </w:tr>
      <w:tr w:rsidR="002123C9" w:rsidRPr="00AE3EBF" w:rsidTr="002123C9">
        <w:trPr>
          <w:trHeight w:val="53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Примерное (Цикличное) меню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 приложении предоставить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примерное(цикличное) меню</w:t>
            </w:r>
          </w:p>
        </w:tc>
      </w:tr>
      <w:tr w:rsidR="002123C9" w:rsidRPr="00AE3EBF" w:rsidTr="002123C9">
        <w:trPr>
          <w:trHeight w:val="55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Ассортимент пищевых продуктов дополнительного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Режим работы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 xml:space="preserve">буфета, наличие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торговли через торговые автоматы</w:t>
            </w:r>
          </w:p>
        </w:tc>
      </w:tr>
      <w:tr w:rsidR="002123C9" w:rsidRPr="00AE3EBF" w:rsidTr="002123C9">
        <w:trPr>
          <w:trHeight w:val="551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Объем реализации пищевых продуктов через буфеты за три месяца предыдущего года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76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Презентация о приготовлении поварами школьной столовой горячего завтрака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ссылку на страницу школьного сайта, где размещена презентация, выполненная в программе </w:t>
            </w:r>
            <w:proofErr w:type="spell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PowerPoint</w:t>
            </w:r>
            <w:proofErr w:type="spell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, содержащая не более 1О слайдов с использованием информационных и фотоматериалов о приготовлении школьного завтрака. В приложении предоставить видеоролик</w:t>
            </w:r>
          </w:p>
        </w:tc>
      </w:tr>
      <w:tr w:rsidR="002123C9" w:rsidRPr="00AE3EBF" w:rsidTr="002123C9">
        <w:trPr>
          <w:trHeight w:val="1104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Введение в рацион школьника блюд, соответствующих требованиям здорового питания с пониженным содержанием соли, сахара,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насыщенных жиров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6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1"/>
                <w:sz w:val="28"/>
                <w:szCs w:val="28"/>
              </w:rPr>
              <w:t>5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Пропаганда здорового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9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1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проведения мероприятий по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теме</w:t>
            </w:r>
            <w:r w:rsidR="00E61586"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здорового питания (до 5-х минут)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Ф.И.О.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автора видеоролика (учащегося или группы учащихся), название и ссылка на школьный сайт с его </w:t>
            </w:r>
            <w:proofErr w:type="spellStart"/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размещением.</w:t>
            </w: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приложении предоставить</w:t>
            </w:r>
            <w:r w:rsidR="00E61586"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2123C9">
        <w:trPr>
          <w:trHeight w:val="52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t>6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Обобщение и распространение опыта работы по организации питания обучающихся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6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Публикации в СМИ материалов о работе школьной столовой, организации питания в школе,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работниках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школьной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столовой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2019- 2020/2020/2021 учебном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году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название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СМИ.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название статьи или передачи, дату выхода в эфир или публикации.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по возможности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скриншоты или копии материалов</w:t>
            </w:r>
          </w:p>
        </w:tc>
      </w:tr>
      <w:tr w:rsidR="002123C9" w:rsidRPr="00AE3EBF" w:rsidTr="002123C9">
        <w:trPr>
          <w:trHeight w:val="83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Отражение работы школьной столовой на образовательно-информационном портале образовательного учреждения.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Указывается ссылка на страницу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школьного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сайта,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приложении предоставить распечатанные</w:t>
            </w:r>
          </w:p>
        </w:tc>
      </w:tr>
      <w:tr w:rsidR="002123C9" w:rsidRPr="00AE3EBF" w:rsidTr="002123C9">
        <w:trPr>
          <w:trHeight w:val="271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Скриншоты.</w:t>
            </w:r>
          </w:p>
        </w:tc>
      </w:tr>
      <w:tr w:rsidR="002123C9" w:rsidRPr="00AE3EBF" w:rsidTr="002123C9">
        <w:trPr>
          <w:trHeight w:val="143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Размещение на сайте школы в соответствии с перечнем документов, соблюдения требований к оформлению и содержанию меню по показателям СанПиН и по показателям ФЦМПО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Ссылка должна быть активна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содержать меню, оформленное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установленном порядке</w:t>
            </w:r>
          </w:p>
        </w:tc>
      </w:tr>
    </w:tbl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Подпись директора образовательной организации, печать образовательной организации Подпись руководителя МОУО. печать МОУО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1586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4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E61586" w:rsidRPr="00AE3EBF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A6595B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«Лучшая столовая школы»</w:t>
      </w:r>
    </w:p>
    <w:p w:rsidR="00E61586" w:rsidRP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Структура и содержание «Портфолио»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1. «Портфолио» представляет собой комплект следующих материалов и документов: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заявка на участие в Конкурсе, содержащая информацию об участнике (ФИО. образование, общий стаж в профессии, наименование образовательной организации (по уставу), стаж работы в школьной столовой), оформленная по форме в соответствии с приложением№ 1 и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№ 2 к настоящему Положению: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-документы и фотоматериалы двух полных обедов (для детей младшего возраста (7-10 лет) и старшего возраста (11-17 лет)), состоящих из холодного блюда или закуски, первого блюда, второго блюда, сладкого блюда или напитка;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пояснительная з</w:t>
      </w:r>
      <w:r w:rsidRPr="00AE3EBF">
        <w:rPr>
          <w:rFonts w:ascii="Times New Roman" w:hAnsi="Times New Roman" w:cs="Times New Roman"/>
          <w:sz w:val="28"/>
          <w:szCs w:val="28"/>
        </w:rPr>
        <w:t>аписка с обоснованием выбора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д для школьных обедов (1 -2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т</w:t>
      </w:r>
      <w:r w:rsidRPr="00AE3EBF">
        <w:rPr>
          <w:rFonts w:ascii="Times New Roman" w:hAnsi="Times New Roman" w:cs="Times New Roman"/>
          <w:sz w:val="28"/>
          <w:szCs w:val="28"/>
        </w:rPr>
        <w:t>ехнологические карты каждого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>да (всего не менее 8 технологических карт) - калорийность блюд и норма отпуска должны соответствовать возрастной категории потребителя (приложение №3);</w:t>
      </w: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 фотоматериалы: каждого блюда отдельно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каждого комплексного обеда, сервированного в школьной столовой; дегустации обеда (обучающимися, педагогами, родителями).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Отзывы обучающихся, педагогов, родителей, и результаты дегустации обедов (не более 6 отзывов, 1/3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i/>
          <w:iCs/>
          <w:sz w:val="28"/>
          <w:szCs w:val="28"/>
        </w:rPr>
        <w:t>- Грамоты</w:t>
      </w:r>
      <w:r w:rsidR="002123C9" w:rsidRPr="00AE3EBF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E3EBF">
        <w:rPr>
          <w:rFonts w:ascii="Times New Roman" w:hAnsi="Times New Roman" w:cs="Times New Roman"/>
          <w:sz w:val="28"/>
          <w:szCs w:val="28"/>
        </w:rPr>
        <w:t>дипло</w:t>
      </w:r>
      <w:r w:rsidR="002123C9" w:rsidRPr="00AE3EBF">
        <w:rPr>
          <w:rFonts w:ascii="Times New Roman" w:hAnsi="Times New Roman" w:cs="Times New Roman"/>
          <w:sz w:val="28"/>
          <w:szCs w:val="28"/>
        </w:rPr>
        <w:t>мы,</w:t>
      </w:r>
      <w:r w:rsidRPr="00AE3EBF">
        <w:rPr>
          <w:rFonts w:ascii="Times New Roman" w:hAnsi="Times New Roman" w:cs="Times New Roman"/>
          <w:sz w:val="28"/>
          <w:szCs w:val="28"/>
        </w:rPr>
        <w:t>благодарственн</w:t>
      </w:r>
      <w:r w:rsidR="002123C9" w:rsidRPr="00AE3EBF">
        <w:rPr>
          <w:rFonts w:ascii="Times New Roman" w:hAnsi="Times New Roman" w:cs="Times New Roman"/>
          <w:sz w:val="28"/>
          <w:szCs w:val="28"/>
        </w:rPr>
        <w:t>ыеписьмазапоследние3года(ксерокопии).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Фотографии участника Конкурса в школьной столовой за работой (обслуживание детей на линии раздачи, приготовление блюда общая с коллективом пищеблока, оформление буфета и т. п., всего не более 5фото).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 «Лучшая школьная столовая» (приложение №4).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Конкурсные материалы («Портфолио») должны быть заверены печатью общеобразовательной организации, представляющей соискателя наКонкурс.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Требования к фотографиям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t>Общие требования: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Формат файла: JPG.JPEG.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Разрешение изображения 200-300dpi.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Не принимаются фотографии низкого качества: смазанные, с чрезмерным шумом, засвеченные,затемненные.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t>Блю</w:t>
      </w:r>
      <w:r w:rsidR="002123C9" w:rsidRPr="00AE3EBF">
        <w:rPr>
          <w:rFonts w:ascii="Times New Roman" w:hAnsi="Times New Roman" w:cs="Times New Roman"/>
          <w:sz w:val="28"/>
          <w:szCs w:val="28"/>
          <w:u w:val="thick"/>
        </w:rPr>
        <w:t>да: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фон - однородный;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не менее 2-х фотографий на 1 блюдо: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в кадре не должны присутствовать посторонниепредметы;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ракурс - сбоку,сверху.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67C4F" w:rsidSect="00AE3EBF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672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"/>
      <w:lvlJc w:val="left"/>
      <w:pPr>
        <w:ind w:left="119" w:hanging="559"/>
      </w:pPr>
    </w:lvl>
    <w:lvl w:ilvl="1">
      <w:start w:val="2"/>
      <w:numFmt w:val="decimal"/>
      <w:lvlText w:val="%1.%2"/>
      <w:lvlJc w:val="left"/>
      <w:pPr>
        <w:ind w:left="119" w:hanging="559"/>
      </w:pPr>
    </w:lvl>
    <w:lvl w:ilvl="2">
      <w:start w:val="2"/>
      <w:numFmt w:val="decimal"/>
      <w:lvlText w:val="%1.%2.%3"/>
      <w:lvlJc w:val="left"/>
      <w:pPr>
        <w:ind w:left="119" w:hanging="559"/>
      </w:pPr>
      <w:rPr>
        <w:rFonts w:ascii="Times New Roman" w:hAnsi="Times New Roman" w:cs="Times New Roman"/>
        <w:b w:val="0"/>
        <w:bCs w:val="0"/>
        <w:spacing w:val="-30"/>
        <w:w w:val="89"/>
        <w:sz w:val="25"/>
        <w:szCs w:val="25"/>
      </w:rPr>
    </w:lvl>
    <w:lvl w:ilvl="3">
      <w:numFmt w:val="bullet"/>
      <w:lvlText w:val="•"/>
      <w:lvlJc w:val="left"/>
      <w:pPr>
        <w:ind w:left="3105" w:hanging="559"/>
      </w:pPr>
    </w:lvl>
    <w:lvl w:ilvl="4">
      <w:numFmt w:val="bullet"/>
      <w:lvlText w:val="•"/>
      <w:lvlJc w:val="left"/>
      <w:pPr>
        <w:ind w:left="4101" w:hanging="559"/>
      </w:pPr>
    </w:lvl>
    <w:lvl w:ilvl="5">
      <w:numFmt w:val="bullet"/>
      <w:lvlText w:val="•"/>
      <w:lvlJc w:val="left"/>
      <w:pPr>
        <w:ind w:left="5096" w:hanging="559"/>
      </w:pPr>
    </w:lvl>
    <w:lvl w:ilvl="6">
      <w:numFmt w:val="bullet"/>
      <w:lvlText w:val="•"/>
      <w:lvlJc w:val="left"/>
      <w:pPr>
        <w:ind w:left="6091" w:hanging="559"/>
      </w:pPr>
    </w:lvl>
    <w:lvl w:ilvl="7">
      <w:numFmt w:val="bullet"/>
      <w:lvlText w:val="•"/>
      <w:lvlJc w:val="left"/>
      <w:pPr>
        <w:ind w:left="7086" w:hanging="559"/>
      </w:pPr>
    </w:lvl>
    <w:lvl w:ilvl="8">
      <w:numFmt w:val="bullet"/>
      <w:lvlText w:val="•"/>
      <w:lvlJc w:val="left"/>
      <w:pPr>
        <w:ind w:left="8082" w:hanging="559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12" w:hanging="336"/>
      </w:pPr>
    </w:lvl>
    <w:lvl w:ilvl="1">
      <w:start w:val="3"/>
      <w:numFmt w:val="decimal"/>
      <w:lvlText w:val="%1.%2"/>
      <w:lvlJc w:val="left"/>
      <w:pPr>
        <w:ind w:left="112" w:hanging="336"/>
      </w:pPr>
      <w:rPr>
        <w:rFonts w:ascii="Times New Roman" w:hAnsi="Times New Roman" w:cs="Times New Roman"/>
        <w:b w:val="0"/>
        <w:bCs w:val="0"/>
        <w:spacing w:val="-33"/>
        <w:w w:val="96"/>
        <w:sz w:val="25"/>
        <w:szCs w:val="25"/>
      </w:rPr>
    </w:lvl>
    <w:lvl w:ilvl="2">
      <w:start w:val="1"/>
      <w:numFmt w:val="decimal"/>
      <w:lvlText w:val="%1.%2.%3."/>
      <w:lvlJc w:val="left"/>
      <w:pPr>
        <w:ind w:left="112" w:hanging="649"/>
      </w:pPr>
      <w:rPr>
        <w:rFonts w:ascii="Times New Roman" w:hAnsi="Times New Roman" w:cs="Times New Roman"/>
        <w:b w:val="0"/>
        <w:bCs w:val="0"/>
        <w:w w:val="94"/>
        <w:sz w:val="27"/>
        <w:szCs w:val="27"/>
      </w:rPr>
    </w:lvl>
    <w:lvl w:ilvl="3">
      <w:numFmt w:val="bullet"/>
      <w:lvlText w:val="•"/>
      <w:lvlJc w:val="left"/>
      <w:pPr>
        <w:ind w:left="3105" w:hanging="649"/>
      </w:pPr>
    </w:lvl>
    <w:lvl w:ilvl="4">
      <w:numFmt w:val="bullet"/>
      <w:lvlText w:val="•"/>
      <w:lvlJc w:val="left"/>
      <w:pPr>
        <w:ind w:left="4101" w:hanging="649"/>
      </w:pPr>
    </w:lvl>
    <w:lvl w:ilvl="5">
      <w:numFmt w:val="bullet"/>
      <w:lvlText w:val="•"/>
      <w:lvlJc w:val="left"/>
      <w:pPr>
        <w:ind w:left="5096" w:hanging="649"/>
      </w:pPr>
    </w:lvl>
    <w:lvl w:ilvl="6">
      <w:numFmt w:val="bullet"/>
      <w:lvlText w:val="•"/>
      <w:lvlJc w:val="left"/>
      <w:pPr>
        <w:ind w:left="6091" w:hanging="649"/>
      </w:pPr>
    </w:lvl>
    <w:lvl w:ilvl="7">
      <w:numFmt w:val="bullet"/>
      <w:lvlText w:val="•"/>
      <w:lvlJc w:val="left"/>
      <w:pPr>
        <w:ind w:left="7086" w:hanging="649"/>
      </w:pPr>
    </w:lvl>
    <w:lvl w:ilvl="8">
      <w:numFmt w:val="bullet"/>
      <w:lvlText w:val="•"/>
      <w:lvlJc w:val="left"/>
      <w:pPr>
        <w:ind w:left="8082" w:hanging="649"/>
      </w:pPr>
    </w:lvl>
  </w:abstractNum>
  <w:abstractNum w:abstractNumId="3" w15:restartNumberingAfterBreak="0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13" w:hanging="506"/>
      </w:pPr>
    </w:lvl>
    <w:lvl w:ilvl="1">
      <w:start w:val="4"/>
      <w:numFmt w:val="decimal"/>
      <w:lvlText w:val="%1.%2."/>
      <w:lvlJc w:val="left"/>
      <w:pPr>
        <w:ind w:left="1313" w:hanging="506"/>
      </w:pPr>
      <w:rPr>
        <w:rFonts w:ascii="Times New Roman" w:hAnsi="Times New Roman" w:cs="Times New Roman"/>
        <w:b w:val="0"/>
        <w:bCs w:val="0"/>
        <w:w w:val="96"/>
        <w:sz w:val="27"/>
        <w:szCs w:val="27"/>
      </w:rPr>
    </w:lvl>
    <w:lvl w:ilvl="2">
      <w:start w:val="1"/>
      <w:numFmt w:val="decimal"/>
      <w:lvlText w:val="%1.%2.%3."/>
      <w:lvlJc w:val="left"/>
      <w:pPr>
        <w:ind w:left="112" w:hanging="765"/>
      </w:pPr>
      <w:rPr>
        <w:rFonts w:ascii="Times New Roman" w:hAnsi="Times New Roman" w:cs="Times New Roman"/>
        <w:b w:val="0"/>
        <w:bCs w:val="0"/>
        <w:w w:val="100"/>
        <w:sz w:val="27"/>
        <w:szCs w:val="27"/>
      </w:rPr>
    </w:lvl>
    <w:lvl w:ilvl="3">
      <w:numFmt w:val="bullet"/>
      <w:lvlText w:val="•"/>
      <w:lvlJc w:val="left"/>
      <w:pPr>
        <w:ind w:left="3265" w:hanging="765"/>
      </w:pPr>
    </w:lvl>
    <w:lvl w:ilvl="4">
      <w:numFmt w:val="bullet"/>
      <w:lvlText w:val="•"/>
      <w:lvlJc w:val="left"/>
      <w:pPr>
        <w:ind w:left="4237" w:hanging="765"/>
      </w:pPr>
    </w:lvl>
    <w:lvl w:ilvl="5">
      <w:numFmt w:val="bullet"/>
      <w:lvlText w:val="•"/>
      <w:lvlJc w:val="left"/>
      <w:pPr>
        <w:ind w:left="5210" w:hanging="765"/>
      </w:pPr>
    </w:lvl>
    <w:lvl w:ilvl="6">
      <w:numFmt w:val="bullet"/>
      <w:lvlText w:val="•"/>
      <w:lvlJc w:val="left"/>
      <w:pPr>
        <w:ind w:left="6182" w:hanging="765"/>
      </w:pPr>
    </w:lvl>
    <w:lvl w:ilvl="7">
      <w:numFmt w:val="bullet"/>
      <w:lvlText w:val="•"/>
      <w:lvlJc w:val="left"/>
      <w:pPr>
        <w:ind w:left="7155" w:hanging="765"/>
      </w:pPr>
    </w:lvl>
    <w:lvl w:ilvl="8">
      <w:numFmt w:val="bullet"/>
      <w:lvlText w:val="•"/>
      <w:lvlJc w:val="left"/>
      <w:pPr>
        <w:ind w:left="8127" w:hanging="765"/>
      </w:pPr>
    </w:lvl>
  </w:abstractNum>
  <w:abstractNum w:abstractNumId="4" w15:restartNumberingAfterBreak="0">
    <w:nsid w:val="1531232E"/>
    <w:multiLevelType w:val="hybridMultilevel"/>
    <w:tmpl w:val="F124900A"/>
    <w:lvl w:ilvl="0" w:tplc="58E23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9379D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120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6" w15:restartNumberingAfterBreak="0">
    <w:nsid w:val="2A6C21AF"/>
    <w:multiLevelType w:val="multilevel"/>
    <w:tmpl w:val="00BC7F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4D102EC"/>
    <w:multiLevelType w:val="multilevel"/>
    <w:tmpl w:val="AC9674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B877927"/>
    <w:multiLevelType w:val="hybridMultilevel"/>
    <w:tmpl w:val="623E4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0402F5"/>
    <w:multiLevelType w:val="multilevel"/>
    <w:tmpl w:val="540A6C1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4F71B4"/>
    <w:multiLevelType w:val="multilevel"/>
    <w:tmpl w:val="A52AC97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CF10F1A"/>
    <w:multiLevelType w:val="multilevel"/>
    <w:tmpl w:val="F030EB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11A3"/>
    <w:rsid w:val="000B3086"/>
    <w:rsid w:val="000C639A"/>
    <w:rsid w:val="00146881"/>
    <w:rsid w:val="00166293"/>
    <w:rsid w:val="00210E98"/>
    <w:rsid w:val="002123C9"/>
    <w:rsid w:val="002232EC"/>
    <w:rsid w:val="002A1A09"/>
    <w:rsid w:val="002C2602"/>
    <w:rsid w:val="00345887"/>
    <w:rsid w:val="0036782D"/>
    <w:rsid w:val="00375CF4"/>
    <w:rsid w:val="00395E9A"/>
    <w:rsid w:val="003D7C3A"/>
    <w:rsid w:val="003E219D"/>
    <w:rsid w:val="0049236A"/>
    <w:rsid w:val="004A0C6A"/>
    <w:rsid w:val="004B1BA0"/>
    <w:rsid w:val="00555719"/>
    <w:rsid w:val="005970B7"/>
    <w:rsid w:val="005A3C1C"/>
    <w:rsid w:val="005C0A2E"/>
    <w:rsid w:val="00631D83"/>
    <w:rsid w:val="00671678"/>
    <w:rsid w:val="006D4A56"/>
    <w:rsid w:val="007F5B94"/>
    <w:rsid w:val="00832DEB"/>
    <w:rsid w:val="00834FF5"/>
    <w:rsid w:val="008D175A"/>
    <w:rsid w:val="00930CC8"/>
    <w:rsid w:val="009A7939"/>
    <w:rsid w:val="009C7FA4"/>
    <w:rsid w:val="009F2BCB"/>
    <w:rsid w:val="00A0762F"/>
    <w:rsid w:val="00A26797"/>
    <w:rsid w:val="00A56BEB"/>
    <w:rsid w:val="00A6595B"/>
    <w:rsid w:val="00A84149"/>
    <w:rsid w:val="00A85CF3"/>
    <w:rsid w:val="00AA5D8E"/>
    <w:rsid w:val="00AB61F3"/>
    <w:rsid w:val="00AC56FC"/>
    <w:rsid w:val="00AE3EBF"/>
    <w:rsid w:val="00BB7C89"/>
    <w:rsid w:val="00C40F25"/>
    <w:rsid w:val="00C80574"/>
    <w:rsid w:val="00CE444E"/>
    <w:rsid w:val="00D43B5A"/>
    <w:rsid w:val="00D821DC"/>
    <w:rsid w:val="00D82B7A"/>
    <w:rsid w:val="00D9227E"/>
    <w:rsid w:val="00DD79C0"/>
    <w:rsid w:val="00E61586"/>
    <w:rsid w:val="00E67C4F"/>
    <w:rsid w:val="00EC11A3"/>
    <w:rsid w:val="00F1021A"/>
    <w:rsid w:val="00F13D96"/>
    <w:rsid w:val="00F501C7"/>
    <w:rsid w:val="00F6672D"/>
    <w:rsid w:val="00F744E6"/>
    <w:rsid w:val="00FA75F5"/>
    <w:rsid w:val="00FB0641"/>
    <w:rsid w:val="00FE4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29D56C"/>
  <w15:docId w15:val="{7FE75ACE-EEE3-495E-BA58-1EDA5844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501C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501C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E44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44E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55571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55571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55571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rsid w:val="00555719"/>
    <w:pPr>
      <w:widowControl w:val="0"/>
      <w:shd w:val="clear" w:color="auto" w:fill="FFFFFF"/>
      <w:spacing w:after="170" w:line="233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  <w:ind w:left="3236" w:right="331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Подпись к картинке_"/>
    <w:basedOn w:val="a0"/>
    <w:link w:val="aa"/>
    <w:rsid w:val="002123C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123C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123C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2123C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2123C9"/>
    <w:pPr>
      <w:widowControl w:val="0"/>
      <w:shd w:val="clear" w:color="auto" w:fill="FFFFFF"/>
      <w:spacing w:after="0" w:line="266" w:lineRule="auto"/>
      <w:ind w:firstLine="7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2123C9"/>
    <w:pPr>
      <w:widowControl w:val="0"/>
      <w:shd w:val="clear" w:color="auto" w:fill="FFFFFF"/>
      <w:spacing w:after="40" w:line="240" w:lineRule="auto"/>
      <w:ind w:left="3020"/>
    </w:pPr>
    <w:rPr>
      <w:rFonts w:ascii="Arial" w:eastAsia="Arial" w:hAnsi="Arial" w:cs="Arial"/>
      <w:sz w:val="28"/>
      <w:szCs w:val="28"/>
    </w:rPr>
  </w:style>
  <w:style w:type="paragraph" w:styleId="ab">
    <w:name w:val="No Spacing"/>
    <w:uiPriority w:val="1"/>
    <w:qFormat/>
    <w:rsid w:val="00AE3E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F4E4C-97FB-4035-AFA1-97CDE7806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2942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26</cp:revision>
  <cp:lastPrinted>2022-10-07T00:35:00Z</cp:lastPrinted>
  <dcterms:created xsi:type="dcterms:W3CDTF">2022-10-03T04:59:00Z</dcterms:created>
  <dcterms:modified xsi:type="dcterms:W3CDTF">2022-10-17T06:25:00Z</dcterms:modified>
</cp:coreProperties>
</file>