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B4" w:rsidRDefault="00FC1591" w:rsidP="00FC1591">
      <w:pPr>
        <w:jc w:val="right"/>
        <w:rPr>
          <w:sz w:val="28"/>
          <w:szCs w:val="28"/>
        </w:rPr>
      </w:pPr>
      <w:r>
        <w:rPr>
          <w:sz w:val="28"/>
          <w:szCs w:val="28"/>
        </w:rPr>
        <w:t>Пр</w:t>
      </w:r>
      <w:bookmarkStart w:id="0" w:name="_GoBack"/>
      <w:bookmarkEnd w:id="0"/>
      <w:r>
        <w:rPr>
          <w:sz w:val="28"/>
          <w:szCs w:val="28"/>
        </w:rPr>
        <w:t>оект</w:t>
      </w:r>
    </w:p>
    <w:p w:rsidR="00A360B4" w:rsidRDefault="00A360B4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06F94">
        <w:rPr>
          <w:sz w:val="28"/>
          <w:szCs w:val="28"/>
        </w:rPr>
        <w:t>_</w:t>
      </w:r>
      <w:r w:rsidR="004A27D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A16A5B">
        <w:rPr>
          <w:sz w:val="28"/>
          <w:szCs w:val="28"/>
        </w:rPr>
        <w:t xml:space="preserve"> </w:t>
      </w:r>
      <w:r w:rsidR="00B06F94">
        <w:rPr>
          <w:sz w:val="28"/>
          <w:szCs w:val="28"/>
        </w:rPr>
        <w:t>__</w:t>
      </w:r>
      <w:r w:rsidR="003902D4">
        <w:rPr>
          <w:sz w:val="28"/>
          <w:szCs w:val="28"/>
        </w:rPr>
        <w:t>_</w:t>
      </w:r>
      <w:r>
        <w:rPr>
          <w:sz w:val="28"/>
          <w:szCs w:val="28"/>
        </w:rPr>
        <w:t xml:space="preserve"> 202</w:t>
      </w:r>
      <w:r w:rsidR="003902D4">
        <w:rPr>
          <w:sz w:val="28"/>
          <w:szCs w:val="28"/>
        </w:rPr>
        <w:t>4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B06F94">
        <w:rPr>
          <w:sz w:val="28"/>
          <w:szCs w:val="28"/>
        </w:rPr>
        <w:t>__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</w:t>
      </w:r>
      <w:r w:rsidR="00417467">
        <w:rPr>
          <w:sz w:val="28"/>
          <w:szCs w:val="28"/>
        </w:rPr>
        <w:t>, постановлением Правительства Российской Федерации от 22 декабря 2023 г. № 2263 «Об утверждении уровней реагирования на ландшафтные (природные) пожары»</w:t>
      </w:r>
      <w:r>
        <w:rPr>
          <w:sz w:val="28"/>
          <w:szCs w:val="28"/>
        </w:rPr>
        <w:t xml:space="preserve">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A360B4" w:rsidRPr="00A360B4" w:rsidRDefault="00C472C4" w:rsidP="00A360B4">
      <w:pPr>
        <w:jc w:val="both"/>
        <w:rPr>
          <w:bCs/>
          <w:sz w:val="28"/>
        </w:rPr>
      </w:pPr>
      <w:r>
        <w:rPr>
          <w:sz w:val="28"/>
          <w:szCs w:val="28"/>
        </w:rPr>
        <w:t xml:space="preserve">         </w:t>
      </w:r>
      <w:r w:rsidR="00417467">
        <w:rPr>
          <w:sz w:val="28"/>
          <w:szCs w:val="28"/>
        </w:rPr>
        <w:t>1.1.   Приложение № 1</w:t>
      </w:r>
      <w:r w:rsidR="00A360B4">
        <w:rPr>
          <w:sz w:val="28"/>
          <w:szCs w:val="28"/>
        </w:rPr>
        <w:t xml:space="preserve"> «</w:t>
      </w:r>
      <w:r w:rsidR="00A360B4" w:rsidRPr="00A360B4">
        <w:rPr>
          <w:bCs/>
          <w:sz w:val="28"/>
        </w:rPr>
        <w:t>П</w:t>
      </w:r>
      <w:r w:rsidR="00A360B4">
        <w:rPr>
          <w:bCs/>
          <w:sz w:val="28"/>
        </w:rPr>
        <w:t xml:space="preserve">оложение </w:t>
      </w:r>
      <w:r w:rsidR="00A360B4" w:rsidRPr="00A360B4">
        <w:rPr>
          <w:bCs/>
          <w:sz w:val="28"/>
        </w:rPr>
        <w:t>о комиссии по предупреждению  и ликвидации чрезвычайных  ситуаций</w:t>
      </w:r>
      <w:r w:rsidR="00A360B4">
        <w:rPr>
          <w:bCs/>
          <w:sz w:val="28"/>
        </w:rPr>
        <w:t xml:space="preserve"> </w:t>
      </w:r>
      <w:r w:rsidR="00A360B4" w:rsidRPr="00A360B4">
        <w:rPr>
          <w:bCs/>
          <w:sz w:val="28"/>
        </w:rPr>
        <w:t>и обеспечению пожарной безопасности  муниципального района «Красночикойский  район»</w:t>
      </w:r>
      <w:r w:rsidR="00A360B4">
        <w:rPr>
          <w:bCs/>
          <w:sz w:val="28"/>
        </w:rPr>
        <w:t xml:space="preserve"> </w:t>
      </w:r>
      <w:r w:rsidR="00A360B4">
        <w:rPr>
          <w:sz w:val="28"/>
          <w:szCs w:val="28"/>
        </w:rPr>
        <w:t xml:space="preserve">к постановлению </w:t>
      </w:r>
      <w:r w:rsidR="00A360B4"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A360B4"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</w:t>
      </w:r>
    </w:p>
    <w:p w:rsidR="00C472C4" w:rsidRDefault="0041746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="00C472C4">
        <w:rPr>
          <w:sz w:val="28"/>
          <w:szCs w:val="28"/>
        </w:rPr>
        <w:t>. Приложение №</w:t>
      </w:r>
      <w:r>
        <w:rPr>
          <w:sz w:val="28"/>
          <w:szCs w:val="28"/>
        </w:rPr>
        <w:t xml:space="preserve"> 2</w:t>
      </w:r>
      <w:r w:rsidR="00C472C4">
        <w:rPr>
          <w:sz w:val="28"/>
          <w:szCs w:val="28"/>
        </w:rPr>
        <w:t xml:space="preserve">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="00C472C4"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C472C4">
        <w:rPr>
          <w:sz w:val="28"/>
          <w:szCs w:val="28"/>
        </w:rPr>
        <w:t xml:space="preserve"> изменить, изложив в новой редакции, согласно приложению № </w:t>
      </w:r>
      <w:r w:rsidR="00A360B4">
        <w:rPr>
          <w:sz w:val="28"/>
          <w:szCs w:val="28"/>
        </w:rPr>
        <w:t>2</w:t>
      </w:r>
      <w:r w:rsidR="00C472C4">
        <w:rPr>
          <w:sz w:val="28"/>
          <w:szCs w:val="28"/>
        </w:rPr>
        <w:t xml:space="preserve"> к настоящему постановлению. </w:t>
      </w:r>
    </w:p>
    <w:p w:rsidR="00936741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9A19F4" w:rsidRDefault="009A19F4" w:rsidP="004856CC">
      <w:pPr>
        <w:jc w:val="both"/>
        <w:rPr>
          <w:sz w:val="28"/>
          <w:szCs w:val="28"/>
        </w:rPr>
      </w:pPr>
    </w:p>
    <w:p w:rsidR="004856CC" w:rsidRDefault="006B5CAB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872083">
        <w:rPr>
          <w:sz w:val="28"/>
          <w:szCs w:val="28"/>
        </w:rPr>
        <w:t>Е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>А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Гостев</w:t>
      </w:r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FC68A3" w:rsidRDefault="00FC68A3" w:rsidP="002776AF">
      <w:pPr>
        <w:jc w:val="right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 202</w:t>
      </w:r>
      <w:r>
        <w:rPr>
          <w:sz w:val="28"/>
          <w:szCs w:val="28"/>
        </w:rPr>
        <w:t>4</w:t>
      </w:r>
      <w:r w:rsidRPr="002776AF">
        <w:rPr>
          <w:sz w:val="28"/>
          <w:szCs w:val="28"/>
        </w:rPr>
        <w:t xml:space="preserve"> г. № __</w:t>
      </w: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 О Л О Ж Е Н И Е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комиссии по предупреждению  и ликвидации чрезвычайных  ситуаций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 обеспечению пожарной безопасности  муниципального района «Красночикойский  район»</w:t>
      </w:r>
    </w:p>
    <w:p w:rsidR="00A8569F" w:rsidRDefault="00A8569F" w:rsidP="00A8569F">
      <w:pPr>
        <w:rPr>
          <w:sz w:val="28"/>
        </w:rPr>
      </w:pPr>
    </w:p>
    <w:p w:rsidR="00A8569F" w:rsidRDefault="00A8569F" w:rsidP="00A8569F">
      <w:pPr>
        <w:pStyle w:val="a3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  <w:lang w:val="en-US"/>
        </w:rPr>
        <w:t>I</w:t>
      </w:r>
      <w:r>
        <w:rPr>
          <w:b/>
          <w:bCs/>
          <w:color w:val="000001"/>
          <w:spacing w:val="2"/>
          <w:sz w:val="28"/>
          <w:szCs w:val="28"/>
        </w:rPr>
        <w:t>.Общие положения</w:t>
      </w:r>
    </w:p>
    <w:p w:rsidR="00A8569F" w:rsidRDefault="00A8569F" w:rsidP="00A8569F">
      <w:pPr>
        <w:pStyle w:val="a3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1.1  Комиссия по предупреждению и ликвидации чрезвычайных ситуаций и обеспечению пожарной безопасности  муниципального района  «Красночикойский район» (далее - Комиссия) является координационным органом, образованным для обеспечения согласованности действий исполнительных органов государственной власти, органов местного самоуправления муниципального района «Красночикойский  район»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– чрезвычайные ситуации) и обеспечения пожарной безопасности на территории 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1.2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Забайкальского края, постановлениями и распоряжениями Правительства Забайкальского края, постановлениями и распоряжениями  администрации </w:t>
      </w:r>
      <w:r w:rsidR="006D4186">
        <w:rPr>
          <w:sz w:val="28"/>
        </w:rPr>
        <w:t>муниципального района 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, а также настоящим Положением.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1.3 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района, заинтересованными организациями и общественными объединениями.</w:t>
      </w:r>
    </w:p>
    <w:p w:rsidR="00A8569F" w:rsidRDefault="00A8569F" w:rsidP="00A8569F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2.1 Основными задачами Комиссии являются: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а) 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 на территории</w:t>
      </w:r>
      <w:r w:rsidR="006D4186">
        <w:rPr>
          <w:sz w:val="28"/>
        </w:rPr>
        <w:t xml:space="preserve"> муниципального района </w:t>
      </w:r>
      <w:r>
        <w:rPr>
          <w:sz w:val="28"/>
        </w:rPr>
        <w:t xml:space="preserve"> </w:t>
      </w:r>
      <w:r w:rsidR="006D4186">
        <w:rPr>
          <w:sz w:val="28"/>
        </w:rPr>
        <w:t>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б) координация деятельности органов управления и сил Красночикойской территориальной подсистемы единой государственной системы предупреждения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  в)  обеспечение согласованности действий исполнительных органов государственной власти на территории Красночикойского района, органов местного самоуправления и организаций при решении вопросов в области предупреждения и ликвидации чрезвычайных ситуаций и обеспечение пожарной безопасности, а также восстановление и строительство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ab/>
        <w:t>г) рассмотрение вопросов о привлечении сил и средств 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>
        <w:rPr>
          <w:b/>
          <w:sz w:val="28"/>
        </w:rPr>
        <w:t xml:space="preserve">          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2.2 Комиссия с целью выполнения возложенных на нее задач осуществляет следующие функции: 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 , производственной и инженерной инфраструктуре и вносит в установленном порядке в администрацию района соответствующие предложения;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б) разрабатывает предложения по совершенствованию нормативных правовых актов муниципального района в области предупреждения  ликвидации чрезвычайных ситуаций и обеспечения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в) рассматривает прогнозы чрезвычайных ситуаций на территории муниципального района,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г) участвует в разработке целевых 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д) разрабатывает предложения по развитию и обеспечению функционирования Красночикойской территориальной подсистемы единой государственной системы предупреждения  и 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территории района сил и средств Красночикойской территориальной подсистемы единой государственной системы предупреждения 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ж) разрабатывает предложения по ликвидации чрезвычайных ситуаций территориального и местного уровня, восстановлению и строительству жилых домов, объектов жилищно-коммунального хозяйства социальной сферы, производственной  и инженерной инфраструктуры, поврежденных и разрушенных в результате чрезвычайных ситуаций.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з)  организует работу по подготовке предложений и аналитических материалов для администрации муниципального района «Красночикойский  район», а также рекомендаций для органов местного самоуправления по </w:t>
      </w:r>
      <w:r>
        <w:rPr>
          <w:sz w:val="28"/>
        </w:rPr>
        <w:lastRenderedPageBreak/>
        <w:t>вопросам защиты населения и территорий муниципального района от чрезвычайных ситуаций и обеспечения пожарной безопасности.</w:t>
      </w: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b/>
          <w:sz w:val="28"/>
        </w:rPr>
        <w:t xml:space="preserve">            </w:t>
      </w:r>
      <w:r>
        <w:rPr>
          <w:sz w:val="28"/>
        </w:rPr>
        <w:t>3.1</w:t>
      </w:r>
      <w:r>
        <w:rPr>
          <w:bCs/>
          <w:sz w:val="28"/>
        </w:rPr>
        <w:t xml:space="preserve"> Комиссия в пределах своей компетенции имеет право</w:t>
      </w:r>
      <w:r>
        <w:rPr>
          <w:sz w:val="28"/>
        </w:rPr>
        <w:t>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а)  запрашивать у  исполнительных органов государственной власти, органов местного самоуправления, организаций и общественных объединений необходимые материалы и информацию;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б) заслушивать на своих заседаниях представителей  исполнительных органов государственной власти, органов местного самоуправления, организаций и общественных объединений;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района, органов местного самоуправления, организаций и общественных объединений по согласованию с их руководителями;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г)  создавать рабочие группы, в том числе постоянно действующие, из числа  членов Комиссии, специалистов исполнительных органов государственной  власти района и представителей заинтересованных организаций по направлению деятельности Комиссии, определять полномочия и порядок работы этих групп;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д) вносить в установленном порядке в администрацию района, предложения по вопросам, требующим решения главы муниципального района или администрации района;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5406E5">
        <w:rPr>
          <w:sz w:val="28"/>
        </w:rPr>
        <w:t xml:space="preserve">  е) по поручению председателя К</w:t>
      </w:r>
      <w:r>
        <w:rPr>
          <w:sz w:val="28"/>
        </w:rPr>
        <w:t>омиссии или одного из его заместителей</w:t>
      </w:r>
      <w:r w:rsidR="005406E5">
        <w:rPr>
          <w:sz w:val="28"/>
        </w:rPr>
        <w:t>,</w:t>
      </w:r>
      <w:r>
        <w:rPr>
          <w:sz w:val="28"/>
        </w:rPr>
        <w:t xml:space="preserve"> на заседании Комиссии, путем заочного голосования, допускается  рассмотрение вопросов в части установления муниципального уровня реагирования на ландшафтные (природные) пожары на территории муниципального района (основание - постановление Правительства Российской Федерации от 22.12.2023 г. № 2263).  </w:t>
      </w: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:rsidR="00A8569F" w:rsidRDefault="00A8569F" w:rsidP="00A8569F">
      <w:pPr>
        <w:jc w:val="both"/>
        <w:rPr>
          <w:sz w:val="28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sz w:val="28"/>
        </w:rPr>
        <w:t xml:space="preserve">         4.1 Состав Комиссии утверждается постановлением администрации муниципального района.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Председателем Комиссии является глава муниципального района, который руководит деятельностью Комиссии и несет ответственность за выполнение возложенных на нее задач.</w:t>
      </w:r>
    </w:p>
    <w:p w:rsidR="00A8569F" w:rsidRDefault="00A8569F" w:rsidP="00A8569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>
        <w:rPr>
          <w:sz w:val="28"/>
          <w:szCs w:val="28"/>
        </w:rPr>
        <w:t xml:space="preserve">Первым заместителем председателя КЧС и ОПБ муниципального района является  заместитель руководителя администрации муниципального района. Заместителем председателя Комиссии является начальник отдела по организации мероприятий по ГО и ЧС и мобилизационной подготовке администрации муниципального района «Красночикойский район». Заместитель председателя КЧС и ОПБ по применению сил и средств Красночикойского района при ликвидации чрезвычайных ситуаций – начальник пожарно-спасательного гарнизона. </w:t>
      </w:r>
    </w:p>
    <w:p w:rsidR="00A8569F" w:rsidRDefault="00A8569F" w:rsidP="00A8569F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 4.2 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Заседания Комиссии проводится по мере необходимости, но не реже одного раза в квартал.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проводит ее председатель или  его  заместитель.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считается правомочным, если на нем присутствует не менее половины ее членов.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Члены 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Подготовка  материалов к заседанию  Комиссии осуществляется органами исполнительной власти района, включенные в повестку дня заседания. Материалы должны быть представлены в  Комиссию не позднее, чем </w:t>
      </w:r>
      <w:r>
        <w:rPr>
          <w:color w:val="000000" w:themeColor="text1"/>
          <w:sz w:val="28"/>
        </w:rPr>
        <w:t xml:space="preserve">за 3 дня </w:t>
      </w:r>
      <w:r>
        <w:rPr>
          <w:sz w:val="28"/>
        </w:rPr>
        <w:t>до даты проведения заседания.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Подготовка проектов отчетов и донесений возлагается на секретаря КЧС.</w:t>
      </w:r>
    </w:p>
    <w:p w:rsidR="00A8569F" w:rsidRDefault="00A8569F" w:rsidP="00A8569F">
      <w:pPr>
        <w:jc w:val="both"/>
        <w:rPr>
          <w:sz w:val="28"/>
        </w:rPr>
      </w:pPr>
      <w:r>
        <w:rPr>
          <w:color w:val="000000" w:themeColor="text1"/>
          <w:sz w:val="28"/>
        </w:rPr>
        <w:t xml:space="preserve">          4.3  Решения Комиссии принимаются простым большинством голосов </w:t>
      </w:r>
      <w:r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 на заседании.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Решения Комиссии, принимаемые в соответствии с ее компетенций, являются  обязательными для исполнения всеми органами исполнительной  власти района, органами местного самоуправления, организациями независимо от форм собственности и ведомственной принадлежности и общественными объединениями.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4.4 Организационно-техническое  обеспечение деятельности Комиссии осуществляет отдел по делам ГО и ЧС  администрации муниципального района.</w:t>
      </w:r>
    </w:p>
    <w:p w:rsidR="00A8569F" w:rsidRDefault="00A8569F" w:rsidP="00A8569F">
      <w:pPr>
        <w:pStyle w:val="a7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>
        <w:rPr>
          <w:b/>
          <w:color w:val="000000" w:themeColor="text1"/>
          <w:spacing w:val="2"/>
          <w:sz w:val="28"/>
          <w:szCs w:val="28"/>
        </w:rPr>
        <w:t>. Режимы функционирования Комиссии</w:t>
      </w:r>
      <w:r>
        <w:rPr>
          <w:b/>
          <w:color w:val="000000" w:themeColor="text1"/>
          <w:spacing w:val="2"/>
          <w:sz w:val="28"/>
          <w:szCs w:val="28"/>
        </w:rPr>
        <w:br/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Порядок функционирования Комиссии вводится ее председателем и осуществляется в режимах: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повседневной деятельности;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повышенной готовности;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чрезвычайной ситуации.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В режиме повседневной деятельности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работа Комиссии организуется на основании годового плана работы.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По мере необходимости проводятся заседания комиссии, которые оформляются протоколом. Мероприятия, проводимые Комиссией, направлены на: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планирование и выполнение мероприятий по предупреждению ЧС, обеспечению безопасности и защиты населения, сокращению возможных </w:t>
      </w: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потерь и ущерба, а также по повышению устойчивости функционирования учреждения в чрезвычайных ситуациях;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совершенствование подготовки органов управления, сил и средств объектового звена  к действиям при чрезвычайных ситуациях, организация подготовки персонала способам защиты и действиям в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контроль за созданием и восполнением резервов финансовых и материальных ресурсов для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В режиме повышенной</w:t>
      </w:r>
      <w:r>
        <w:rPr>
          <w:rStyle w:val="a9"/>
          <w:color w:val="000000" w:themeColor="text1"/>
          <w:sz w:val="28"/>
          <w:szCs w:val="28"/>
          <w:bdr w:val="none" w:sz="0" w:space="0" w:color="auto" w:frame="1"/>
        </w:rPr>
        <w:t> 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оценивается обстановка, заслушиваются предложения, принимается решение по сложившейся обстановке и доводится до исполнителей.</w:t>
      </w:r>
      <w:r>
        <w:rPr>
          <w:color w:val="000000" w:themeColor="text1"/>
          <w:sz w:val="28"/>
          <w:szCs w:val="28"/>
        </w:rPr>
        <w:t xml:space="preserve"> 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организуется круглосуточное дежурство руководящего состава КЧС (при необходимости);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принятие мер по защите персонала и окружающей среды, обеспечению устойчивого функционирования учреждения;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приведение в состояние готовности сил и средств для ликвидации ЧС, уточнение планов их действий и выдвижения (при необходимости) в район предполагаемой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развертывание и подготовка к работе пункта управления.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  В режиме чрезвычайной ситуации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на: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защиты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определению границ зоны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:rsidR="00A8569F" w:rsidRDefault="00A8569F" w:rsidP="00A8569F"/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9A3159" w:rsidRDefault="009A3159" w:rsidP="002776AF">
      <w:pPr>
        <w:jc w:val="right"/>
        <w:rPr>
          <w:sz w:val="28"/>
          <w:szCs w:val="28"/>
        </w:rPr>
      </w:pPr>
    </w:p>
    <w:p w:rsidR="00783B95" w:rsidRDefault="00783B9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 xml:space="preserve">Приложение № </w:t>
      </w:r>
      <w:r w:rsidR="00A360B4">
        <w:rPr>
          <w:sz w:val="28"/>
          <w:szCs w:val="28"/>
        </w:rPr>
        <w:t>2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 202</w:t>
      </w:r>
      <w:r w:rsidR="0009313F">
        <w:rPr>
          <w:sz w:val="28"/>
          <w:szCs w:val="28"/>
        </w:rPr>
        <w:t>4</w:t>
      </w:r>
      <w:r w:rsidRPr="002776AF">
        <w:rPr>
          <w:sz w:val="28"/>
          <w:szCs w:val="28"/>
        </w:rPr>
        <w:t xml:space="preserve"> г. № __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Гостев Евгений Алексеевич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Конюков Николай Павлович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Цыпылов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09313F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Линейцев Владимир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360B4">
              <w:rPr>
                <w:sz w:val="28"/>
                <w:szCs w:val="28"/>
              </w:rPr>
              <w:t>, заместитель председателя комиссии</w:t>
            </w:r>
            <w:r w:rsidRPr="002776AF">
              <w:rPr>
                <w:sz w:val="28"/>
                <w:szCs w:val="28"/>
              </w:rPr>
              <w:t xml:space="preserve">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r w:rsidR="006B5CAB">
              <w:rPr>
                <w:sz w:val="28"/>
                <w:szCs w:val="28"/>
              </w:rPr>
              <w:t>Забайкалпожспас</w:t>
            </w:r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Шарпилова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8C4C40" w:rsidRPr="002776AF" w:rsidRDefault="00FC68A3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FC68A3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развитию инфраструктуры и охране окружающей среды</w:t>
            </w:r>
            <w:r w:rsidR="00C546DA">
              <w:rPr>
                <w:sz w:val="28"/>
                <w:szCs w:val="28"/>
              </w:rPr>
              <w:t xml:space="preserve"> администрации муниципального района «Красночикойский район»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Калгина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10.</w:t>
            </w:r>
          </w:p>
        </w:tc>
        <w:tc>
          <w:tcPr>
            <w:tcW w:w="3342" w:type="dxa"/>
            <w:vAlign w:val="center"/>
          </w:tcPr>
          <w:p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382B01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</w:t>
            </w:r>
            <w:r w:rsidR="004A27D7">
              <w:rPr>
                <w:sz w:val="28"/>
                <w:szCs w:val="28"/>
              </w:rPr>
              <w:t>иректор</w:t>
            </w:r>
            <w:r w:rsidR="00FC6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ООО «Дорожное строительство»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1F92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р</w:t>
            </w:r>
            <w:r w:rsidR="001415CA" w:rsidRPr="002776A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Будников Артем Игоревич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Беломестнова Людмила Николаевна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8C4C40" w:rsidRPr="002776AF" w:rsidRDefault="00A360B4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 Алексей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Валитов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C62865">
        <w:tc>
          <w:tcPr>
            <w:tcW w:w="594" w:type="dxa"/>
            <w:vAlign w:val="center"/>
          </w:tcPr>
          <w:p w:rsidR="001415CA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1415CA" w:rsidRPr="002776AF" w:rsidRDefault="00653019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Гласков Дмитрий Викторович</w:t>
            </w:r>
          </w:p>
        </w:tc>
        <w:tc>
          <w:tcPr>
            <w:tcW w:w="5634" w:type="dxa"/>
            <w:vAlign w:val="center"/>
          </w:tcPr>
          <w:p w:rsidR="001415CA" w:rsidRPr="002776AF" w:rsidRDefault="00E608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</w:t>
            </w:r>
            <w:r w:rsidR="00653019" w:rsidRPr="002776AF">
              <w:rPr>
                <w:sz w:val="28"/>
                <w:szCs w:val="28"/>
              </w:rPr>
              <w:t>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5F326D" w:rsidRPr="002776AF" w:rsidRDefault="0009313F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Налабордин Юрий Владимирович </w:t>
            </w:r>
          </w:p>
        </w:tc>
        <w:tc>
          <w:tcPr>
            <w:tcW w:w="5634" w:type="dxa"/>
            <w:vAlign w:val="center"/>
          </w:tcPr>
          <w:p w:rsidR="005F326D" w:rsidRPr="002776AF" w:rsidRDefault="0009313F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5F326D" w:rsidRPr="002776AF">
              <w:rPr>
                <w:sz w:val="28"/>
                <w:szCs w:val="28"/>
              </w:rPr>
              <w:t>рокурор</w:t>
            </w:r>
            <w:r>
              <w:rPr>
                <w:sz w:val="28"/>
                <w:szCs w:val="28"/>
              </w:rPr>
              <w:t>а</w:t>
            </w:r>
            <w:r w:rsidR="00956006">
              <w:rPr>
                <w:sz w:val="28"/>
                <w:szCs w:val="28"/>
              </w:rPr>
              <w:t xml:space="preserve"> 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FC68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9313F"/>
    <w:rsid w:val="000C02C9"/>
    <w:rsid w:val="000C1F92"/>
    <w:rsid w:val="000E1572"/>
    <w:rsid w:val="001210D1"/>
    <w:rsid w:val="001415CA"/>
    <w:rsid w:val="002776AF"/>
    <w:rsid w:val="0033647C"/>
    <w:rsid w:val="003733BF"/>
    <w:rsid w:val="00382B01"/>
    <w:rsid w:val="003902D4"/>
    <w:rsid w:val="00417467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55BE"/>
    <w:rsid w:val="006B5CAB"/>
    <w:rsid w:val="006C29DE"/>
    <w:rsid w:val="006D4186"/>
    <w:rsid w:val="00783B95"/>
    <w:rsid w:val="00797BA0"/>
    <w:rsid w:val="007C7F93"/>
    <w:rsid w:val="00872083"/>
    <w:rsid w:val="008C4C40"/>
    <w:rsid w:val="00936741"/>
    <w:rsid w:val="00956006"/>
    <w:rsid w:val="00965C54"/>
    <w:rsid w:val="009A19F4"/>
    <w:rsid w:val="009A3159"/>
    <w:rsid w:val="009E590C"/>
    <w:rsid w:val="009E6261"/>
    <w:rsid w:val="009F2913"/>
    <w:rsid w:val="00A1647D"/>
    <w:rsid w:val="00A16A5B"/>
    <w:rsid w:val="00A360B4"/>
    <w:rsid w:val="00A40E51"/>
    <w:rsid w:val="00A55B1D"/>
    <w:rsid w:val="00A816E2"/>
    <w:rsid w:val="00A8569F"/>
    <w:rsid w:val="00AD4EC0"/>
    <w:rsid w:val="00B06F94"/>
    <w:rsid w:val="00B24D5F"/>
    <w:rsid w:val="00B468F9"/>
    <w:rsid w:val="00B50DD0"/>
    <w:rsid w:val="00B61E82"/>
    <w:rsid w:val="00B64D0E"/>
    <w:rsid w:val="00B95B98"/>
    <w:rsid w:val="00BD7167"/>
    <w:rsid w:val="00C472C4"/>
    <w:rsid w:val="00C546DA"/>
    <w:rsid w:val="00C62865"/>
    <w:rsid w:val="00CE79A3"/>
    <w:rsid w:val="00D73293"/>
    <w:rsid w:val="00E6081D"/>
    <w:rsid w:val="00E7708A"/>
    <w:rsid w:val="00E833C2"/>
    <w:rsid w:val="00E85A91"/>
    <w:rsid w:val="00F14B34"/>
    <w:rsid w:val="00F15954"/>
    <w:rsid w:val="00F21C04"/>
    <w:rsid w:val="00F534D0"/>
    <w:rsid w:val="00F8672C"/>
    <w:rsid w:val="00F90AF3"/>
    <w:rsid w:val="00FC1591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90EB8-8F10-4775-A436-75C9CA3C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2697</Words>
  <Characters>15375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52</cp:revision>
  <cp:lastPrinted>2024-03-26T03:29:00Z</cp:lastPrinted>
  <dcterms:created xsi:type="dcterms:W3CDTF">2022-05-27T02:21:00Z</dcterms:created>
  <dcterms:modified xsi:type="dcterms:W3CDTF">2024-03-28T06:30:00Z</dcterms:modified>
</cp:coreProperties>
</file>