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685A8A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ноября 2021 года</w:t>
      </w:r>
      <w:r w:rsidR="00E96EFA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51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="00903AF8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903AF8">
        <w:rPr>
          <w:rFonts w:ascii="Times New Roman" w:hAnsi="Times New Roman" w:cs="Times New Roman"/>
          <w:sz w:val="28"/>
          <w:szCs w:val="28"/>
        </w:rPr>
        <w:t xml:space="preserve"> 635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FA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E96EFA">
        <w:rPr>
          <w:rFonts w:ascii="Times New Roman" w:hAnsi="Times New Roman" w:cs="Times New Roman"/>
          <w:b/>
          <w:sz w:val="28"/>
          <w:szCs w:val="28"/>
        </w:rPr>
        <w:t>Елки главы муниципального района</w:t>
      </w:r>
    </w:p>
    <w:p w:rsidR="007C5F26" w:rsidRPr="007C5F26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В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E96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E96EFA">
        <w:rPr>
          <w:rFonts w:ascii="Times New Roman" w:hAnsi="Times New Roman" w:cs="Times New Roman"/>
          <w:sz w:val="28"/>
          <w:szCs w:val="28"/>
        </w:rPr>
        <w:t>«Елку главы муниципального района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E96EFA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 w:rsidR="00BD4888">
        <w:rPr>
          <w:rFonts w:ascii="Times New Roman" w:hAnsi="Times New Roman" w:cs="Times New Roman"/>
          <w:sz w:val="28"/>
          <w:szCs w:val="28"/>
        </w:rPr>
        <w:t>проведении «Елки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 w:rsidR="00E96EFA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>3. Утвердить состав конкурсной комиссии по проведению</w:t>
      </w:r>
      <w:r w:rsidR="005C3A61" w:rsidRPr="005C3A61">
        <w:t xml:space="preserve"> </w:t>
      </w:r>
      <w:r w:rsidR="00BD4888">
        <w:rPr>
          <w:rFonts w:ascii="Times New Roman" w:hAnsi="Times New Roman" w:cs="Times New Roman"/>
          <w:sz w:val="28"/>
          <w:szCs w:val="28"/>
        </w:rPr>
        <w:t xml:space="preserve"> 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 Возложить </w:t>
      </w:r>
      <w:r w:rsidR="005C3A61">
        <w:rPr>
          <w:rFonts w:ascii="Times New Roman" w:hAnsi="Times New Roman" w:cs="Times New Roman"/>
          <w:sz w:val="28"/>
          <w:szCs w:val="28"/>
        </w:rPr>
        <w:t>ответственность за организацию 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="005C3A61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 w:rsidR="005C3A61">
        <w:rPr>
          <w:rFonts w:ascii="Times New Roman" w:hAnsi="Times New Roman" w:cs="Times New Roman"/>
          <w:sz w:val="28"/>
          <w:szCs w:val="28"/>
        </w:rPr>
        <w:t>Антонову Н.И.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со дня его </w:t>
      </w:r>
      <w:r w:rsidR="00862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</w:t>
      </w:r>
      <w:r w:rsidR="005C3A61">
        <w:rPr>
          <w:rFonts w:ascii="Times New Roman" w:hAnsi="Times New Roman" w:cs="Times New Roman"/>
          <w:sz w:val="28"/>
          <w:szCs w:val="28"/>
        </w:rPr>
        <w:t>А.Т. Грешилов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5C3A61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2021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BD4888" w:rsidRPr="00BD4888">
        <w:rPr>
          <w:rFonts w:ascii="Times New Roman" w:hAnsi="Times New Roman" w:cs="Times New Roman"/>
          <w:b/>
          <w:sz w:val="28"/>
          <w:szCs w:val="28"/>
        </w:rPr>
        <w:t>Елки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88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проведении  </w:t>
      </w:r>
      <w:r w:rsidR="005C3A61">
        <w:rPr>
          <w:rFonts w:ascii="Times New Roman" w:hAnsi="Times New Roman" w:cs="Times New Roman"/>
          <w:sz w:val="28"/>
          <w:szCs w:val="28"/>
        </w:rPr>
        <w:t>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муниципального района «Красночикойский район» для участия в 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«Елке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C3A61">
        <w:rPr>
          <w:rFonts w:ascii="Times New Roman" w:hAnsi="Times New Roman" w:cs="Times New Roman"/>
          <w:sz w:val="28"/>
          <w:szCs w:val="28"/>
        </w:rPr>
        <w:t>Елка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5C3A61">
        <w:rPr>
          <w:rFonts w:ascii="Times New Roman" w:hAnsi="Times New Roman" w:cs="Times New Roman"/>
          <w:sz w:val="28"/>
          <w:szCs w:val="28"/>
        </w:rPr>
        <w:t xml:space="preserve">Елки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1.3. К участию в </w:t>
      </w:r>
      <w:r w:rsidR="005C3A61">
        <w:rPr>
          <w:rFonts w:ascii="Times New Roman" w:hAnsi="Times New Roman" w:cs="Times New Roman"/>
          <w:sz w:val="28"/>
          <w:szCs w:val="28"/>
        </w:rPr>
        <w:t>«Елке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допускаются обучающиеся образовательных организаций Красночикойского района в возрасте от 8 до 13 лет включительно на конкурсной основе.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5C3A61">
        <w:rPr>
          <w:rFonts w:ascii="Times New Roman" w:hAnsi="Times New Roman" w:cs="Times New Roman"/>
          <w:sz w:val="28"/>
          <w:szCs w:val="28"/>
        </w:rPr>
        <w:t>«Елка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CF4FF2">
        <w:rPr>
          <w:rFonts w:ascii="Times New Roman" w:hAnsi="Times New Roman" w:cs="Times New Roman"/>
          <w:sz w:val="28"/>
          <w:szCs w:val="28"/>
        </w:rPr>
        <w:t>«Елка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</w:t>
      </w:r>
      <w:r w:rsidR="00CF4FF2">
        <w:rPr>
          <w:rFonts w:ascii="Times New Roman" w:hAnsi="Times New Roman" w:cs="Times New Roman"/>
          <w:sz w:val="28"/>
          <w:szCs w:val="28"/>
        </w:rPr>
        <w:t>ночикойский район» проводится 26 декабря 2021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CF4FF2" w:rsidRPr="007C5F26">
        <w:rPr>
          <w:rFonts w:ascii="Times New Roman" w:hAnsi="Times New Roman" w:cs="Times New Roman"/>
          <w:sz w:val="28"/>
          <w:szCs w:val="28"/>
        </w:rPr>
        <w:t>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</w:t>
      </w:r>
      <w:r w:rsidR="00CF4FF2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>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район», Новогодний спектакль, игровая программа у новогодней ёлки с Дедом Морозом и Снегурочкой.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3. Принципы и критерии конкурсного отбора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3.1. Принципами конкурного отбора является: критериальность, комплексность критериев отбора, документальная подтвержденность данных, объективность, коллегиальность принятия решений</w:t>
      </w:r>
      <w:r w:rsidR="006A46E0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6A46E0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кандидата </w:t>
      </w:r>
      <w:r w:rsidR="00CF4FF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CF4FF2" w:rsidRPr="007C5F26">
        <w:rPr>
          <w:rFonts w:ascii="Times New Roman" w:hAnsi="Times New Roman" w:cs="Times New Roman"/>
          <w:sz w:val="28"/>
          <w:szCs w:val="28"/>
        </w:rPr>
        <w:t>на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основании поданной заявки.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Заявка включает в себя информацию о кандидате: фамилия, имя отчество, возраст, образовательная организация, краткая характеристика достижений в образовательной и другой деятельности, приложение № 1 (критерии комплексной оценки достижений кандидатов по 4-х балльной шкале).</w:t>
      </w:r>
    </w:p>
    <w:p w:rsidR="006A46E0" w:rsidRPr="007C5F26" w:rsidRDefault="006A46E0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Заявку следует предоставить в управление образования муниципального райо</w:t>
      </w:r>
      <w:r w:rsidR="00CF4FF2">
        <w:rPr>
          <w:rFonts w:ascii="Times New Roman" w:hAnsi="Times New Roman" w:cs="Times New Roman"/>
          <w:sz w:val="28"/>
          <w:szCs w:val="28"/>
        </w:rPr>
        <w:t>на «Красночикойский район» до 10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3.2. Конкурсный отбор кандидатов осуществляется на основании комплексной оценки достижений кандидатов по 4-х балльной шкале в соответствии со следующими критериями: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>2) участие в олимпиадах, конкурсах, фестивалях, смотрах, научно- практических конференциях, спортивных соревнованиях школьного, муниципального уровней;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3)</w:t>
      </w:r>
      <w:r w:rsidRPr="007C5F26">
        <w:rPr>
          <w:rFonts w:ascii="Times New Roman" w:hAnsi="Times New Roman" w:cs="Times New Roman"/>
          <w:sz w:val="28"/>
          <w:szCs w:val="28"/>
        </w:rPr>
        <w:tab/>
        <w:t>участие в олимпиадах, конкурсах, фестивалях, смотрах, научно- практических конференциях, спортивных соревнованиях регионального уровня;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4)</w:t>
      </w:r>
      <w:r w:rsidRPr="007C5F26">
        <w:rPr>
          <w:rFonts w:ascii="Times New Roman" w:hAnsi="Times New Roman" w:cs="Times New Roman"/>
          <w:sz w:val="28"/>
          <w:szCs w:val="28"/>
        </w:rPr>
        <w:tab/>
        <w:t>участие в олимпиадах, конкурсах, фестивалях, смотрах, научно- практических конференциях, спортивных соревнованиях всероссийского и международного уровней;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5)</w:t>
      </w:r>
      <w:r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социально-значимых мероприятиях, акциях, проектах, волонтерском движении и др.).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Критерии комплексной оценки достижений кандидатов по 4-х балльной шкале представлены в приложении № 1 к настоящему Положению.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3.3.</w:t>
      </w:r>
      <w:r w:rsidRPr="007C5F26">
        <w:rPr>
          <w:rFonts w:ascii="Times New Roman" w:hAnsi="Times New Roman" w:cs="Times New Roman"/>
          <w:sz w:val="28"/>
          <w:szCs w:val="28"/>
        </w:rPr>
        <w:tab/>
        <w:t>В отношении отдельных категорий детей (дети, воспитывающиеся в многодетных, малообеспеченных семьях, дети, находящиеся под опекой, дети с ОВЗ) комиссией может быть определено особое мнение и начислены дополнительные баллы (от 1 до 5).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3.4.</w:t>
      </w:r>
      <w:r w:rsidRPr="007C5F26">
        <w:rPr>
          <w:rFonts w:ascii="Times New Roman" w:hAnsi="Times New Roman" w:cs="Times New Roman"/>
          <w:sz w:val="28"/>
          <w:szCs w:val="28"/>
        </w:rPr>
        <w:tab/>
        <w:t>Победителями конкурсного отбора признаются кандидаты, набравшие наибольшее количество баллов.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При равенстве набранных баллов победитель определяется путем открытого голосования членов конкурсной комиссии.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В случае, если число победителей будет превышать общую квоту на район, количество победителей определяется путем проведения открытого голосования членов конкурсной комиссии.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Кандидат будет признан делегатом от образовательной организации для участия в </w:t>
      </w:r>
      <w:r w:rsidR="007F3022">
        <w:rPr>
          <w:rFonts w:ascii="Times New Roman" w:hAnsi="Times New Roman" w:cs="Times New Roman"/>
          <w:sz w:val="28"/>
          <w:szCs w:val="28"/>
        </w:rPr>
        <w:t>«Елке</w:t>
      </w:r>
      <w:r w:rsidR="007F3022" w:rsidRPr="007F302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после рассмотрения его на районной конкурсной</w:t>
      </w:r>
      <w:r w:rsidR="006A46E0">
        <w:rPr>
          <w:rFonts w:ascii="Times New Roman" w:hAnsi="Times New Roman" w:cs="Times New Roman"/>
          <w:sz w:val="28"/>
          <w:szCs w:val="28"/>
        </w:rPr>
        <w:t xml:space="preserve"> комиссии и признания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победителем конкурсного отбора, а также после опубликования результатов конкурсного отбора на официальном сайте администрации  муниципального района «Красночикойский район».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ab/>
        <w:t>3.5.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Сформированный конкурсной комиссией список победителей конкурсного отбора, утверждается </w:t>
      </w:r>
      <w:r w:rsidR="00310F1F">
        <w:rPr>
          <w:rFonts w:ascii="Times New Roman" w:hAnsi="Times New Roman" w:cs="Times New Roman"/>
          <w:sz w:val="28"/>
          <w:szCs w:val="28"/>
        </w:rPr>
        <w:t>постановлением</w:t>
      </w:r>
      <w:r w:rsidRPr="007C5F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  в течение 3 (трёх) рабочих дней со дня его представления конкурсной комиссией.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4888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ab/>
      </w:r>
      <w:r w:rsidR="00BD4888">
        <w:rPr>
          <w:rFonts w:ascii="Times New Roman" w:hAnsi="Times New Roman" w:cs="Times New Roman"/>
          <w:sz w:val="28"/>
          <w:szCs w:val="28"/>
        </w:rPr>
        <w:t xml:space="preserve">4.1.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подарок главы   муниципального района «Красночикойский район».  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муниципального района «Красночикойский район» 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5EF" w:rsidRDefault="008B15EF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6A46E0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FE7242" w:rsidRPr="00FE7242" w:rsidRDefault="007C5F26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t>Критерии комплексной оценки достижений кандидатов</w:t>
      </w: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для участия в </w:t>
      </w:r>
      <w:r w:rsidR="00FE7242" w:rsidRPr="00FE7242">
        <w:rPr>
          <w:rFonts w:ascii="Times New Roman" w:hAnsi="Times New Roman" w:cs="Times New Roman"/>
          <w:bCs/>
          <w:sz w:val="28"/>
          <w:szCs w:val="28"/>
          <w:lang w:bidi="ru-RU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</w:t>
      </w:r>
    </w:p>
    <w:tbl>
      <w:tblPr>
        <w:tblpPr w:leftFromText="180" w:rightFromText="180" w:vertAnchor="text" w:horzAnchor="margin" w:tblpXSpec="center" w:tblpY="616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1276"/>
        <w:gridCol w:w="1418"/>
        <w:gridCol w:w="1559"/>
      </w:tblGrid>
      <w:tr w:rsidR="007C5F26" w:rsidRPr="006A46E0" w:rsidTr="008B15EF">
        <w:trPr>
          <w:trHeight w:hRule="exact" w:val="43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критерия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Документально подтвержденные достижения:</w:t>
            </w:r>
          </w:p>
        </w:tc>
      </w:tr>
      <w:tr w:rsidR="007C5F26" w:rsidRPr="006A46E0" w:rsidTr="008B15EF">
        <w:trPr>
          <w:trHeight w:hRule="exact" w:val="84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представ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единично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стабильно</w:t>
            </w:r>
          </w:p>
        </w:tc>
      </w:tr>
      <w:tr w:rsidR="007C5F26" w:rsidRPr="006A46E0" w:rsidTr="008B15EF">
        <w:trPr>
          <w:trHeight w:hRule="exact"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Высокие достижения в учебной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7C5F26" w:rsidRPr="006A46E0" w:rsidTr="008B15EF">
        <w:trPr>
          <w:trHeight w:hRule="exact" w:val="17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онкурсах, фестивалях,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конференциях,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спортивных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соревно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ваниях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школьного,</w:t>
            </w:r>
            <w:r w:rsidR="007F302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муниципального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14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 конкурсах, фес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тивалях, 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 конференциях, спортивных соревнованиях регионального уровня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F26" w:rsidRPr="006A46E0" w:rsidTr="008B15EF">
        <w:trPr>
          <w:trHeight w:hRule="exact" w:val="17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конкурсах, фестивалях,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конференциях,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спортивных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соревно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ваниях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всероссийского и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международного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15EF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F26" w:rsidRPr="008B15EF" w:rsidRDefault="007C5F26" w:rsidP="008B1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1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Социальная активность (участие в социальных проектах, социально- значимых мероприятиях, акциях, проектах, волонтёрском движении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5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Особое мнение конкурсной комиссии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 1 до 5</w:t>
            </w:r>
          </w:p>
        </w:tc>
      </w:tr>
    </w:tbl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FE7242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F3022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2021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>Председатель конкурсной комиссии – заместитель руководителя администрации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Члены комиссии: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Литвиненко К.А.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. Директор  МУ ДО «Красночикойская детская школа искусств» </w:t>
      </w:r>
      <w:r w:rsidR="00E46856">
        <w:rPr>
          <w:rFonts w:ascii="Times New Roman" w:hAnsi="Times New Roman" w:cs="Times New Roman"/>
          <w:sz w:val="28"/>
          <w:szCs w:val="28"/>
        </w:rPr>
        <w:t>Худякова Е.Н</w:t>
      </w:r>
      <w:r w:rsidR="007C5F26"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F3022" w:rsidP="00CC1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Исполняющий обязанности д</w:t>
      </w:r>
      <w:r w:rsidR="007C5F26" w:rsidRPr="007C5F26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МУ ДО «Красночикойская детско-юношеская спортивная школа» </w:t>
      </w:r>
      <w:r>
        <w:rPr>
          <w:rFonts w:ascii="Times New Roman" w:hAnsi="Times New Roman" w:cs="Times New Roman"/>
          <w:sz w:val="28"/>
          <w:szCs w:val="28"/>
        </w:rPr>
        <w:t>Михайлов Г.Н.</w:t>
      </w:r>
    </w:p>
    <w:p w:rsidR="00770CB7" w:rsidRPr="007C5F26" w:rsidRDefault="00770CB7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0CB7" w:rsidRPr="007C5F26" w:rsidSect="00094735">
      <w:pgSz w:w="12240" w:h="15840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094735"/>
    <w:rsid w:val="00310F1F"/>
    <w:rsid w:val="00393D59"/>
    <w:rsid w:val="005C3A61"/>
    <w:rsid w:val="00685183"/>
    <w:rsid w:val="00685A8A"/>
    <w:rsid w:val="006A46E0"/>
    <w:rsid w:val="00770CB7"/>
    <w:rsid w:val="007C5F26"/>
    <w:rsid w:val="007F3022"/>
    <w:rsid w:val="00862AF1"/>
    <w:rsid w:val="008B15EF"/>
    <w:rsid w:val="00903AF8"/>
    <w:rsid w:val="00A119C0"/>
    <w:rsid w:val="00BD4888"/>
    <w:rsid w:val="00CC1C2A"/>
    <w:rsid w:val="00CF4FF2"/>
    <w:rsid w:val="00E46856"/>
    <w:rsid w:val="00E96EFA"/>
    <w:rsid w:val="00FC27B3"/>
    <w:rsid w:val="00FE7242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6BC8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13</cp:revision>
  <cp:lastPrinted>2021-11-16T03:24:00Z</cp:lastPrinted>
  <dcterms:created xsi:type="dcterms:W3CDTF">2021-11-15T02:09:00Z</dcterms:created>
  <dcterms:modified xsi:type="dcterms:W3CDTF">2021-11-17T06:36:00Z</dcterms:modified>
</cp:coreProperties>
</file>