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3AA" w:rsidRPr="00A8052A" w:rsidRDefault="003873AA" w:rsidP="006E0351">
      <w:pPr>
        <w:pStyle w:val="20"/>
        <w:shd w:val="clear" w:color="auto" w:fill="auto"/>
        <w:ind w:firstLine="0"/>
        <w:jc w:val="center"/>
        <w:rPr>
          <w:b w:val="0"/>
          <w:color w:val="000000"/>
          <w:sz w:val="28"/>
        </w:rPr>
      </w:pPr>
      <w:r w:rsidRPr="00A8052A">
        <w:rPr>
          <w:b w:val="0"/>
          <w:color w:val="000000"/>
          <w:sz w:val="28"/>
        </w:rPr>
        <w:t>Муниципальный район «Красночикойский район»</w:t>
      </w:r>
    </w:p>
    <w:p w:rsidR="006E0351" w:rsidRPr="00D72966" w:rsidRDefault="006E0351" w:rsidP="006E0351">
      <w:pPr>
        <w:pStyle w:val="20"/>
        <w:shd w:val="clear" w:color="auto" w:fill="auto"/>
        <w:ind w:firstLine="0"/>
        <w:jc w:val="center"/>
        <w:rPr>
          <w:sz w:val="28"/>
        </w:rPr>
      </w:pPr>
      <w:r w:rsidRPr="00D72966">
        <w:rPr>
          <w:color w:val="000000"/>
          <w:sz w:val="28"/>
        </w:rPr>
        <w:t>АДМИНИСТРАЦИЯ МУНИЦИПАЛЬНОГО РАЙОНА «</w:t>
      </w:r>
      <w:r w:rsidR="003873AA" w:rsidRPr="00D72966">
        <w:rPr>
          <w:color w:val="000000"/>
          <w:sz w:val="28"/>
        </w:rPr>
        <w:t>КРАСНОЧИКОЙСКИЙ</w:t>
      </w:r>
      <w:r w:rsidRPr="00D72966">
        <w:rPr>
          <w:color w:val="000000"/>
          <w:sz w:val="28"/>
        </w:rPr>
        <w:t xml:space="preserve"> РАЙОН»</w:t>
      </w:r>
    </w:p>
    <w:p w:rsidR="003873AA" w:rsidRDefault="003873AA" w:rsidP="006E0351">
      <w:pPr>
        <w:pStyle w:val="10"/>
        <w:shd w:val="clear" w:color="auto" w:fill="auto"/>
        <w:spacing w:before="0" w:line="300" w:lineRule="exact"/>
        <w:rPr>
          <w:color w:val="000000"/>
        </w:rPr>
      </w:pPr>
      <w:bookmarkStart w:id="0" w:name="bookmark0"/>
    </w:p>
    <w:p w:rsidR="003873AA" w:rsidRDefault="003873AA" w:rsidP="006E0351">
      <w:pPr>
        <w:pStyle w:val="10"/>
        <w:shd w:val="clear" w:color="auto" w:fill="auto"/>
        <w:spacing w:before="0" w:line="300" w:lineRule="exact"/>
        <w:rPr>
          <w:color w:val="000000"/>
        </w:rPr>
      </w:pPr>
    </w:p>
    <w:p w:rsidR="006E0351" w:rsidRPr="00D72966" w:rsidRDefault="006E0351" w:rsidP="006E0351">
      <w:pPr>
        <w:pStyle w:val="10"/>
        <w:shd w:val="clear" w:color="auto" w:fill="auto"/>
        <w:spacing w:before="0" w:line="300" w:lineRule="exact"/>
        <w:rPr>
          <w:sz w:val="32"/>
        </w:rPr>
      </w:pPr>
      <w:r w:rsidRPr="00D72966">
        <w:rPr>
          <w:color w:val="000000"/>
          <w:sz w:val="32"/>
        </w:rPr>
        <w:t>ПОСТАНОВЛЕНИЕ</w:t>
      </w:r>
      <w:bookmarkEnd w:id="0"/>
    </w:p>
    <w:p w:rsidR="006E0351" w:rsidRPr="00D72966" w:rsidRDefault="006E0351" w:rsidP="003873AA">
      <w:pPr>
        <w:pStyle w:val="3"/>
        <w:shd w:val="clear" w:color="auto" w:fill="auto"/>
        <w:tabs>
          <w:tab w:val="left" w:leader="underscore" w:pos="582"/>
          <w:tab w:val="left" w:leader="underscore" w:pos="2396"/>
          <w:tab w:val="left" w:pos="7796"/>
        </w:tabs>
        <w:spacing w:after="0" w:line="260" w:lineRule="exact"/>
        <w:ind w:left="20"/>
        <w:rPr>
          <w:color w:val="000000"/>
          <w:sz w:val="28"/>
        </w:rPr>
      </w:pPr>
      <w:r w:rsidRPr="00D72966">
        <w:rPr>
          <w:color w:val="000000"/>
          <w:sz w:val="28"/>
        </w:rPr>
        <w:t>«</w:t>
      </w:r>
      <w:r w:rsidR="007152BB">
        <w:rPr>
          <w:color w:val="000000"/>
          <w:sz w:val="28"/>
        </w:rPr>
        <w:t>23</w:t>
      </w:r>
      <w:r w:rsidRPr="00D72966">
        <w:rPr>
          <w:color w:val="000000"/>
          <w:sz w:val="28"/>
        </w:rPr>
        <w:t>»</w:t>
      </w:r>
      <w:r w:rsidR="003873AA" w:rsidRPr="00D72966">
        <w:rPr>
          <w:color w:val="000000"/>
          <w:sz w:val="28"/>
        </w:rPr>
        <w:t>_</w:t>
      </w:r>
      <w:r w:rsidR="007152BB">
        <w:rPr>
          <w:color w:val="000000"/>
          <w:sz w:val="28"/>
        </w:rPr>
        <w:t xml:space="preserve">января </w:t>
      </w:r>
      <w:bookmarkStart w:id="1" w:name="_GoBack"/>
      <w:bookmarkEnd w:id="1"/>
      <w:r w:rsidRPr="00D72966">
        <w:rPr>
          <w:color w:val="000000"/>
          <w:sz w:val="28"/>
        </w:rPr>
        <w:t>20</w:t>
      </w:r>
      <w:r w:rsidR="003873AA" w:rsidRPr="00D72966">
        <w:rPr>
          <w:color w:val="000000"/>
          <w:sz w:val="28"/>
        </w:rPr>
        <w:t>20 г.</w:t>
      </w:r>
      <w:r w:rsidRPr="00D72966">
        <w:rPr>
          <w:color w:val="000000"/>
          <w:sz w:val="28"/>
        </w:rPr>
        <w:tab/>
        <w:t>№</w:t>
      </w:r>
      <w:r w:rsidR="007152BB">
        <w:rPr>
          <w:color w:val="000000"/>
          <w:sz w:val="28"/>
        </w:rPr>
        <w:t xml:space="preserve"> 33</w:t>
      </w:r>
    </w:p>
    <w:p w:rsidR="003873AA" w:rsidRPr="00D72966" w:rsidRDefault="003873AA" w:rsidP="003873AA">
      <w:pPr>
        <w:pStyle w:val="3"/>
        <w:shd w:val="clear" w:color="auto" w:fill="auto"/>
        <w:tabs>
          <w:tab w:val="left" w:leader="underscore" w:pos="582"/>
          <w:tab w:val="left" w:leader="underscore" w:pos="2396"/>
          <w:tab w:val="left" w:pos="7796"/>
        </w:tabs>
        <w:spacing w:after="0" w:line="260" w:lineRule="exact"/>
        <w:ind w:left="20"/>
        <w:jc w:val="center"/>
        <w:rPr>
          <w:color w:val="000000"/>
          <w:sz w:val="28"/>
        </w:rPr>
      </w:pPr>
      <w:r w:rsidRPr="00D72966">
        <w:rPr>
          <w:color w:val="000000"/>
          <w:sz w:val="28"/>
        </w:rPr>
        <w:t>с. Красный Чикой</w:t>
      </w:r>
    </w:p>
    <w:p w:rsidR="003873AA" w:rsidRPr="00D72966" w:rsidRDefault="003873AA" w:rsidP="003873AA">
      <w:pPr>
        <w:pStyle w:val="3"/>
        <w:shd w:val="clear" w:color="auto" w:fill="auto"/>
        <w:tabs>
          <w:tab w:val="left" w:leader="underscore" w:pos="582"/>
          <w:tab w:val="left" w:leader="underscore" w:pos="2396"/>
          <w:tab w:val="left" w:pos="7796"/>
        </w:tabs>
        <w:spacing w:after="0" w:line="260" w:lineRule="exact"/>
        <w:ind w:left="20"/>
        <w:jc w:val="center"/>
        <w:rPr>
          <w:color w:val="000000"/>
          <w:sz w:val="28"/>
        </w:rPr>
      </w:pPr>
    </w:p>
    <w:p w:rsidR="003873AA" w:rsidRPr="00D72966" w:rsidRDefault="003873AA" w:rsidP="003873AA">
      <w:pPr>
        <w:pStyle w:val="3"/>
        <w:shd w:val="clear" w:color="auto" w:fill="auto"/>
        <w:tabs>
          <w:tab w:val="left" w:leader="underscore" w:pos="582"/>
          <w:tab w:val="left" w:leader="underscore" w:pos="2396"/>
          <w:tab w:val="left" w:pos="7796"/>
        </w:tabs>
        <w:spacing w:after="0" w:line="260" w:lineRule="exact"/>
        <w:ind w:left="20"/>
        <w:jc w:val="center"/>
        <w:rPr>
          <w:sz w:val="28"/>
        </w:rPr>
      </w:pPr>
    </w:p>
    <w:p w:rsidR="006E0351" w:rsidRDefault="006E0351" w:rsidP="00D72966">
      <w:pPr>
        <w:pStyle w:val="20"/>
        <w:shd w:val="clear" w:color="auto" w:fill="auto"/>
        <w:ind w:left="480" w:right="20"/>
        <w:jc w:val="center"/>
        <w:rPr>
          <w:color w:val="000000"/>
          <w:sz w:val="28"/>
        </w:rPr>
      </w:pPr>
      <w:r w:rsidRPr="00D72966">
        <w:rPr>
          <w:color w:val="000000"/>
          <w:sz w:val="28"/>
        </w:rPr>
        <w:t>Об утверждении Положения о составе, порядке подготовки документов территориального планирования для сельских поселений и порядке подготовки изменений и внесения их в документы территориального</w:t>
      </w:r>
      <w:r w:rsidR="00D72966">
        <w:rPr>
          <w:sz w:val="28"/>
        </w:rPr>
        <w:t xml:space="preserve"> </w:t>
      </w:r>
      <w:r w:rsidRPr="00D72966">
        <w:rPr>
          <w:color w:val="000000"/>
          <w:sz w:val="28"/>
        </w:rPr>
        <w:t>планирования</w:t>
      </w:r>
    </w:p>
    <w:p w:rsidR="00D72966" w:rsidRPr="00D72966" w:rsidRDefault="00D72966" w:rsidP="00D72966">
      <w:pPr>
        <w:pStyle w:val="20"/>
        <w:shd w:val="clear" w:color="auto" w:fill="auto"/>
        <w:ind w:left="480" w:right="20"/>
        <w:jc w:val="center"/>
        <w:rPr>
          <w:sz w:val="28"/>
        </w:rPr>
      </w:pPr>
    </w:p>
    <w:p w:rsidR="006E0351" w:rsidRPr="00D72966" w:rsidRDefault="006E0351" w:rsidP="006E0351">
      <w:pPr>
        <w:pStyle w:val="3"/>
        <w:shd w:val="clear" w:color="auto" w:fill="auto"/>
        <w:spacing w:after="300" w:line="322" w:lineRule="exact"/>
        <w:ind w:left="20" w:right="20" w:firstLine="720"/>
        <w:jc w:val="both"/>
        <w:rPr>
          <w:sz w:val="28"/>
        </w:rPr>
      </w:pPr>
      <w:r w:rsidRPr="00D72966">
        <w:rPr>
          <w:color w:val="000000"/>
          <w:sz w:val="28"/>
        </w:rPr>
        <w:t>В соответствии со ст. 18 Градостроительного кодекса Российской Федерации от 29 декабря 2004 года №190-ФЗ, законом Забайкальского края от 29 декабря 2008 года №11</w:t>
      </w:r>
      <w:r w:rsidR="00A8052A">
        <w:rPr>
          <w:color w:val="000000"/>
          <w:sz w:val="28"/>
        </w:rPr>
        <w:t>3</w:t>
      </w:r>
      <w:r w:rsidRPr="00D72966">
        <w:rPr>
          <w:color w:val="000000"/>
          <w:sz w:val="28"/>
        </w:rPr>
        <w:t>-ЗЗК «О градостроительной деятельности в Забайкальском крае», руководствуясь статьей 2</w:t>
      </w:r>
      <w:r w:rsidR="00A8052A">
        <w:rPr>
          <w:color w:val="000000"/>
          <w:sz w:val="28"/>
        </w:rPr>
        <w:t>5</w:t>
      </w:r>
      <w:r w:rsidRPr="00D72966">
        <w:rPr>
          <w:color w:val="000000"/>
          <w:sz w:val="28"/>
        </w:rPr>
        <w:t xml:space="preserve"> Устава муниципального района «</w:t>
      </w:r>
      <w:r w:rsidR="003873AA" w:rsidRPr="00D72966">
        <w:rPr>
          <w:color w:val="000000"/>
          <w:sz w:val="28"/>
        </w:rPr>
        <w:t>Красночикойский</w:t>
      </w:r>
      <w:r w:rsidRPr="00D72966">
        <w:rPr>
          <w:color w:val="000000"/>
          <w:sz w:val="28"/>
        </w:rPr>
        <w:t xml:space="preserve"> район», администрация муниципального района «</w:t>
      </w:r>
      <w:r w:rsidR="003873AA" w:rsidRPr="00D72966">
        <w:rPr>
          <w:color w:val="000000"/>
          <w:sz w:val="28"/>
        </w:rPr>
        <w:t>Красночикойский</w:t>
      </w:r>
      <w:r w:rsidRPr="00D72966">
        <w:rPr>
          <w:color w:val="000000"/>
          <w:sz w:val="28"/>
        </w:rPr>
        <w:t xml:space="preserve"> район » </w:t>
      </w:r>
      <w:r w:rsidRPr="00A8052A">
        <w:rPr>
          <w:rStyle w:val="0pt"/>
          <w:b w:val="0"/>
          <w:sz w:val="28"/>
        </w:rPr>
        <w:t>постановляет:</w:t>
      </w:r>
    </w:p>
    <w:p w:rsidR="006E0351" w:rsidRPr="00D72966" w:rsidRDefault="006E0351" w:rsidP="006E0351">
      <w:pPr>
        <w:pStyle w:val="3"/>
        <w:numPr>
          <w:ilvl w:val="0"/>
          <w:numId w:val="1"/>
        </w:numPr>
        <w:shd w:val="clear" w:color="auto" w:fill="auto"/>
        <w:tabs>
          <w:tab w:val="left" w:pos="1124"/>
        </w:tabs>
        <w:spacing w:after="0" w:line="322" w:lineRule="exact"/>
        <w:ind w:left="20" w:right="20" w:firstLine="720"/>
        <w:jc w:val="both"/>
        <w:rPr>
          <w:sz w:val="28"/>
        </w:rPr>
      </w:pPr>
      <w:r w:rsidRPr="00D72966">
        <w:rPr>
          <w:color w:val="000000"/>
          <w:sz w:val="28"/>
        </w:rPr>
        <w:t>Утвердить Положение о составе, порядке подготовки документов территориального планирования для сельских поселений и порядке подготовки изменений и внесения их в документы территориального планирования (прилагается).</w:t>
      </w:r>
    </w:p>
    <w:p w:rsidR="006E0351" w:rsidRPr="00D72966" w:rsidRDefault="006E0351" w:rsidP="006E0351">
      <w:pPr>
        <w:pStyle w:val="3"/>
        <w:numPr>
          <w:ilvl w:val="0"/>
          <w:numId w:val="1"/>
        </w:numPr>
        <w:shd w:val="clear" w:color="auto" w:fill="auto"/>
        <w:tabs>
          <w:tab w:val="left" w:pos="1071"/>
        </w:tabs>
        <w:spacing w:after="0" w:line="322" w:lineRule="exact"/>
        <w:ind w:left="20" w:right="20" w:firstLine="720"/>
        <w:jc w:val="both"/>
        <w:rPr>
          <w:sz w:val="28"/>
        </w:rPr>
      </w:pPr>
      <w:r w:rsidRPr="00D72966">
        <w:rPr>
          <w:color w:val="000000"/>
          <w:sz w:val="28"/>
        </w:rPr>
        <w:t>Настоящее постановление вступает в силу после его официального опубликования (обнародования).</w:t>
      </w:r>
    </w:p>
    <w:p w:rsidR="006E0351" w:rsidRPr="00D72966" w:rsidRDefault="006E0351" w:rsidP="00D72966">
      <w:pPr>
        <w:pStyle w:val="3"/>
        <w:numPr>
          <w:ilvl w:val="0"/>
          <w:numId w:val="1"/>
        </w:numPr>
        <w:shd w:val="clear" w:color="auto" w:fill="auto"/>
        <w:tabs>
          <w:tab w:val="left" w:pos="0"/>
          <w:tab w:val="left" w:pos="993"/>
        </w:tabs>
        <w:spacing w:after="0" w:line="322" w:lineRule="exact"/>
        <w:ind w:left="20" w:right="-1" w:firstLine="720"/>
        <w:jc w:val="both"/>
        <w:rPr>
          <w:color w:val="000000"/>
          <w:sz w:val="28"/>
        </w:rPr>
      </w:pPr>
      <w:r w:rsidRPr="00D72966">
        <w:rPr>
          <w:color w:val="000000"/>
          <w:sz w:val="28"/>
        </w:rPr>
        <w:t>Настоящ</w:t>
      </w:r>
      <w:r w:rsidR="00D72966" w:rsidRPr="00D72966">
        <w:rPr>
          <w:color w:val="000000"/>
          <w:sz w:val="28"/>
        </w:rPr>
        <w:t>ее постановление опубликовать (обнародовать) в уполномоченном органе печати.</w:t>
      </w:r>
    </w:p>
    <w:p w:rsidR="006E0351" w:rsidRPr="00D72966" w:rsidRDefault="006E0351" w:rsidP="006E0351">
      <w:pPr>
        <w:pStyle w:val="3"/>
        <w:shd w:val="clear" w:color="auto" w:fill="auto"/>
        <w:spacing w:after="0" w:line="322" w:lineRule="exact"/>
        <w:ind w:left="20" w:right="1580"/>
        <w:rPr>
          <w:color w:val="000000"/>
          <w:sz w:val="28"/>
        </w:rPr>
      </w:pPr>
    </w:p>
    <w:p w:rsidR="00D72966" w:rsidRPr="00D72966" w:rsidRDefault="00D72966" w:rsidP="006E0351">
      <w:pPr>
        <w:pStyle w:val="3"/>
        <w:shd w:val="clear" w:color="auto" w:fill="auto"/>
        <w:spacing w:after="0" w:line="322" w:lineRule="exact"/>
        <w:ind w:left="20" w:right="1580"/>
        <w:rPr>
          <w:color w:val="000000"/>
          <w:sz w:val="28"/>
        </w:rPr>
      </w:pPr>
    </w:p>
    <w:p w:rsidR="00D72966" w:rsidRDefault="00D72966" w:rsidP="006E0351">
      <w:pPr>
        <w:pStyle w:val="3"/>
        <w:shd w:val="clear" w:color="auto" w:fill="auto"/>
        <w:spacing w:after="0" w:line="322" w:lineRule="exact"/>
        <w:ind w:left="20" w:right="1580"/>
        <w:rPr>
          <w:color w:val="000000"/>
          <w:sz w:val="28"/>
        </w:rPr>
      </w:pPr>
      <w:r>
        <w:rPr>
          <w:color w:val="000000"/>
          <w:sz w:val="28"/>
        </w:rPr>
        <w:t xml:space="preserve">Временно </w:t>
      </w:r>
      <w:proofErr w:type="gramStart"/>
      <w:r>
        <w:rPr>
          <w:color w:val="000000"/>
          <w:sz w:val="28"/>
        </w:rPr>
        <w:t>исполняющий</w:t>
      </w:r>
      <w:proofErr w:type="gramEnd"/>
      <w:r>
        <w:rPr>
          <w:color w:val="000000"/>
          <w:sz w:val="28"/>
        </w:rPr>
        <w:t xml:space="preserve"> обязанности</w:t>
      </w:r>
    </w:p>
    <w:p w:rsidR="006E0351" w:rsidRPr="00D72966" w:rsidRDefault="00D72966" w:rsidP="00D72966">
      <w:pPr>
        <w:pStyle w:val="3"/>
        <w:shd w:val="clear" w:color="auto" w:fill="auto"/>
        <w:spacing w:after="0" w:line="322" w:lineRule="exact"/>
        <w:ind w:left="20" w:right="-1"/>
        <w:rPr>
          <w:sz w:val="28"/>
        </w:rPr>
      </w:pPr>
      <w:r>
        <w:rPr>
          <w:color w:val="000000"/>
          <w:sz w:val="28"/>
        </w:rPr>
        <w:t>г</w:t>
      </w:r>
      <w:r w:rsidR="006E0351" w:rsidRPr="00D72966">
        <w:rPr>
          <w:color w:val="000000"/>
          <w:sz w:val="28"/>
        </w:rPr>
        <w:t>лав</w:t>
      </w:r>
      <w:r>
        <w:rPr>
          <w:color w:val="000000"/>
          <w:sz w:val="28"/>
        </w:rPr>
        <w:t>ы</w:t>
      </w:r>
      <w:r w:rsidR="006E0351" w:rsidRPr="00D72966">
        <w:rPr>
          <w:color w:val="000000"/>
          <w:sz w:val="28"/>
        </w:rPr>
        <w:t xml:space="preserve"> муниципального района</w:t>
      </w:r>
      <w:r w:rsidR="006E0351" w:rsidRPr="00D72966">
        <w:rPr>
          <w:color w:val="000000"/>
          <w:sz w:val="28"/>
        </w:rPr>
        <w:br/>
        <w:t>«</w:t>
      </w:r>
      <w:r>
        <w:rPr>
          <w:color w:val="000000"/>
          <w:sz w:val="28"/>
        </w:rPr>
        <w:t>Красночикойский</w:t>
      </w:r>
      <w:r w:rsidR="006E0351" w:rsidRPr="00D72966">
        <w:rPr>
          <w:color w:val="000000"/>
          <w:sz w:val="28"/>
        </w:rPr>
        <w:t xml:space="preserve"> район»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 xml:space="preserve">В.М. </w:t>
      </w:r>
      <w:proofErr w:type="spellStart"/>
      <w:r>
        <w:rPr>
          <w:color w:val="000000"/>
          <w:sz w:val="28"/>
        </w:rPr>
        <w:t>Тюриков</w:t>
      </w:r>
      <w:proofErr w:type="spellEnd"/>
    </w:p>
    <w:p w:rsidR="009F1869" w:rsidRDefault="009F1869"/>
    <w:p w:rsidR="00D72966" w:rsidRDefault="00D72966"/>
    <w:p w:rsidR="00D72966" w:rsidRDefault="00D72966"/>
    <w:p w:rsidR="00D72966" w:rsidRDefault="00D72966"/>
    <w:p w:rsidR="00D72966" w:rsidRDefault="00D72966"/>
    <w:p w:rsidR="00D72966" w:rsidRDefault="00D72966"/>
    <w:p w:rsidR="00D72966" w:rsidRDefault="00D72966"/>
    <w:p w:rsidR="00125533" w:rsidRPr="00D72966" w:rsidRDefault="00125533" w:rsidP="00D72966">
      <w:pPr>
        <w:pStyle w:val="3"/>
        <w:shd w:val="clear" w:color="auto" w:fill="auto"/>
        <w:tabs>
          <w:tab w:val="left" w:leader="underscore" w:pos="7726"/>
          <w:tab w:val="left" w:leader="underscore" w:pos="8830"/>
        </w:tabs>
        <w:spacing w:after="575" w:line="317" w:lineRule="exact"/>
        <w:ind w:left="6680" w:right="20" w:hanging="17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lastRenderedPageBreak/>
        <w:t xml:space="preserve">Утверждено Постановлением </w:t>
      </w:r>
      <w:r w:rsidR="00A8052A">
        <w:rPr>
          <w:color w:val="000000"/>
          <w:sz w:val="28"/>
          <w:szCs w:val="28"/>
        </w:rPr>
        <w:t xml:space="preserve">администрации </w:t>
      </w:r>
      <w:r w:rsidRPr="00D72966">
        <w:rPr>
          <w:color w:val="000000"/>
          <w:sz w:val="28"/>
          <w:szCs w:val="28"/>
        </w:rPr>
        <w:t>муниципального района «</w:t>
      </w:r>
      <w:r w:rsidR="00D72966">
        <w:rPr>
          <w:color w:val="000000"/>
          <w:sz w:val="28"/>
          <w:szCs w:val="28"/>
        </w:rPr>
        <w:t xml:space="preserve">Красночикойский </w:t>
      </w:r>
      <w:r w:rsidRPr="00D72966">
        <w:rPr>
          <w:color w:val="000000"/>
          <w:sz w:val="28"/>
          <w:szCs w:val="28"/>
        </w:rPr>
        <w:t>район» №</w:t>
      </w:r>
      <w:r w:rsidRPr="00D72966">
        <w:rPr>
          <w:color w:val="000000"/>
          <w:sz w:val="28"/>
          <w:szCs w:val="28"/>
        </w:rPr>
        <w:tab/>
        <w:t>от</w:t>
      </w:r>
      <w:r w:rsidRPr="00D72966">
        <w:rPr>
          <w:color w:val="000000"/>
          <w:sz w:val="28"/>
          <w:szCs w:val="28"/>
        </w:rPr>
        <w:tab/>
        <w:t>20</w:t>
      </w:r>
      <w:r w:rsidR="00D72966">
        <w:rPr>
          <w:color w:val="000000"/>
          <w:sz w:val="28"/>
          <w:szCs w:val="28"/>
        </w:rPr>
        <w:t>20</w:t>
      </w:r>
      <w:r w:rsidRPr="00D72966">
        <w:rPr>
          <w:color w:val="000000"/>
          <w:sz w:val="28"/>
          <w:szCs w:val="28"/>
        </w:rPr>
        <w:t xml:space="preserve"> г.</w:t>
      </w:r>
    </w:p>
    <w:p w:rsidR="00125533" w:rsidRPr="00D72966" w:rsidRDefault="00125533" w:rsidP="00D729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966">
        <w:rPr>
          <w:rFonts w:ascii="Times New Roman" w:hAnsi="Times New Roman" w:cs="Times New Roman"/>
          <w:b/>
          <w:color w:val="000000"/>
          <w:sz w:val="28"/>
          <w:szCs w:val="28"/>
        </w:rPr>
        <w:t>ПОЛОЖЕНИЕ</w:t>
      </w:r>
    </w:p>
    <w:p w:rsidR="00125533" w:rsidRPr="00D72966" w:rsidRDefault="00125533" w:rsidP="00D729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966">
        <w:rPr>
          <w:rFonts w:ascii="Times New Roman" w:hAnsi="Times New Roman" w:cs="Times New Roman"/>
          <w:b/>
          <w:color w:val="000000"/>
          <w:sz w:val="28"/>
          <w:szCs w:val="28"/>
        </w:rPr>
        <w:t>О СОСТАВЕ, ПОРЯДКЕ ПОДГОТОВКИ ДОКУМЕНТОВ ТЕРРИТОРИАЛЬНОГО ПЛ</w:t>
      </w:r>
      <w:r w:rsidRPr="00D72966">
        <w:rPr>
          <w:rStyle w:val="31"/>
          <w:rFonts w:eastAsiaTheme="minorHAnsi"/>
          <w:sz w:val="28"/>
          <w:szCs w:val="28"/>
          <w:u w:val="none"/>
        </w:rPr>
        <w:t>АНИР</w:t>
      </w:r>
      <w:r w:rsidRPr="00D72966">
        <w:rPr>
          <w:rFonts w:ascii="Times New Roman" w:hAnsi="Times New Roman" w:cs="Times New Roman"/>
          <w:b/>
          <w:color w:val="000000"/>
          <w:sz w:val="28"/>
          <w:szCs w:val="28"/>
        </w:rPr>
        <w:t>ОВА</w:t>
      </w:r>
      <w:r w:rsidRPr="00D72966">
        <w:rPr>
          <w:rStyle w:val="31"/>
          <w:rFonts w:eastAsiaTheme="minorHAnsi"/>
          <w:sz w:val="28"/>
          <w:szCs w:val="28"/>
          <w:u w:val="none"/>
        </w:rPr>
        <w:t>НИЯ</w:t>
      </w:r>
      <w:r w:rsidRPr="00D729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ДЛЯ СЕЛЬСКИХ ПОСЕЛЕНИЙ И ПОРЯДКЕ ПОДГОТОВКИ</w:t>
      </w:r>
    </w:p>
    <w:p w:rsidR="00125533" w:rsidRPr="00D72966" w:rsidRDefault="00125533" w:rsidP="00D729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966">
        <w:rPr>
          <w:rFonts w:ascii="Times New Roman" w:hAnsi="Times New Roman" w:cs="Times New Roman"/>
          <w:b/>
          <w:color w:val="000000"/>
          <w:sz w:val="28"/>
          <w:szCs w:val="28"/>
        </w:rPr>
        <w:t>ИЗМЕНЕНИЙ И ВНЕСЕНИЯ ИХ В ДОКУМЕНТЫ ТЕРРИТОРИАЛЬНОГОПЛ</w:t>
      </w:r>
      <w:r w:rsidRPr="00D72966">
        <w:rPr>
          <w:rStyle w:val="31"/>
          <w:rFonts w:eastAsiaTheme="minorHAnsi"/>
          <w:sz w:val="28"/>
          <w:szCs w:val="28"/>
          <w:u w:val="none"/>
        </w:rPr>
        <w:t>АНИР</w:t>
      </w:r>
      <w:r w:rsidRPr="00D72966">
        <w:rPr>
          <w:rFonts w:ascii="Times New Roman" w:hAnsi="Times New Roman" w:cs="Times New Roman"/>
          <w:b/>
          <w:color w:val="000000"/>
          <w:sz w:val="28"/>
          <w:szCs w:val="28"/>
        </w:rPr>
        <w:t>ОВ</w:t>
      </w:r>
      <w:r w:rsidRPr="00D72966">
        <w:rPr>
          <w:rStyle w:val="31"/>
          <w:rFonts w:eastAsiaTheme="minorHAnsi"/>
          <w:sz w:val="28"/>
          <w:szCs w:val="28"/>
          <w:u w:val="none"/>
        </w:rPr>
        <w:t>АНИЯ</w:t>
      </w:r>
    </w:p>
    <w:p w:rsidR="00D72966" w:rsidRDefault="00D72966" w:rsidP="00125533">
      <w:pPr>
        <w:pStyle w:val="22"/>
        <w:shd w:val="clear" w:color="auto" w:fill="auto"/>
        <w:spacing w:before="0" w:after="193" w:line="260" w:lineRule="exact"/>
        <w:ind w:left="3500" w:firstLine="0"/>
        <w:rPr>
          <w:color w:val="000000"/>
          <w:sz w:val="28"/>
          <w:szCs w:val="28"/>
        </w:rPr>
      </w:pPr>
      <w:bookmarkStart w:id="2" w:name="bookmark1"/>
    </w:p>
    <w:p w:rsidR="00125533" w:rsidRPr="00D72966" w:rsidRDefault="00125533" w:rsidP="00125533">
      <w:pPr>
        <w:pStyle w:val="22"/>
        <w:shd w:val="clear" w:color="auto" w:fill="auto"/>
        <w:spacing w:before="0" w:after="193" w:line="260" w:lineRule="exact"/>
        <w:ind w:left="3500" w:firstLine="0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Глава I. Общие положения</w:t>
      </w:r>
      <w:bookmarkEnd w:id="2"/>
    </w:p>
    <w:p w:rsidR="00125533" w:rsidRPr="00D72966" w:rsidRDefault="00125533" w:rsidP="00D7296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after="0" w:line="322" w:lineRule="exact"/>
        <w:ind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Настоящее</w:t>
      </w:r>
      <w:r w:rsidRPr="00D72966">
        <w:rPr>
          <w:color w:val="000000"/>
          <w:sz w:val="28"/>
          <w:szCs w:val="28"/>
        </w:rPr>
        <w:tab/>
        <w:t>Положение разработано в соответствии со ст. 18 Градостроительного кодекса Российской Федерации от 29 декабря 2004 года №190-ФЗ, законом Забайкальского края от 29 декабря 2008 года №11</w:t>
      </w:r>
      <w:r w:rsidR="00A8052A">
        <w:rPr>
          <w:color w:val="000000"/>
          <w:sz w:val="28"/>
          <w:szCs w:val="28"/>
        </w:rPr>
        <w:t>3</w:t>
      </w:r>
      <w:r w:rsidRPr="00D72966">
        <w:rPr>
          <w:color w:val="000000"/>
          <w:sz w:val="28"/>
          <w:szCs w:val="28"/>
        </w:rPr>
        <w:t>-ЗЗК «О градостроительной деятельности в Забайкальском крае».</w:t>
      </w:r>
    </w:p>
    <w:p w:rsidR="00125533" w:rsidRPr="00D72966" w:rsidRDefault="00125533" w:rsidP="00D72966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after="0" w:line="322" w:lineRule="exact"/>
        <w:ind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Положение</w:t>
      </w:r>
      <w:r w:rsidRPr="00D72966">
        <w:rPr>
          <w:color w:val="000000"/>
          <w:sz w:val="28"/>
          <w:szCs w:val="28"/>
        </w:rPr>
        <w:tab/>
        <w:t xml:space="preserve">устанавливает требования к составу, порядку подготовки документов территориального планирования для сельских поселений </w:t>
      </w:r>
      <w:r w:rsidR="00D72966">
        <w:rPr>
          <w:color w:val="000000"/>
          <w:sz w:val="28"/>
          <w:szCs w:val="28"/>
        </w:rPr>
        <w:t>Красночикойского</w:t>
      </w:r>
      <w:r w:rsidRPr="00D72966">
        <w:rPr>
          <w:color w:val="000000"/>
          <w:sz w:val="28"/>
          <w:szCs w:val="28"/>
        </w:rPr>
        <w:t xml:space="preserve"> района и порядку подготовки и внесения изменений.</w:t>
      </w:r>
    </w:p>
    <w:p w:rsidR="00125533" w:rsidRPr="00D72966" w:rsidRDefault="00125533" w:rsidP="00FA7A74">
      <w:pPr>
        <w:pStyle w:val="3"/>
        <w:numPr>
          <w:ilvl w:val="0"/>
          <w:numId w:val="2"/>
        </w:numPr>
        <w:shd w:val="clear" w:color="auto" w:fill="auto"/>
        <w:tabs>
          <w:tab w:val="left" w:pos="993"/>
        </w:tabs>
        <w:spacing w:after="0" w:line="322" w:lineRule="exact"/>
        <w:ind w:right="20" w:firstLine="567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Документы территориального планирования муниципального образования могут являться основанием для установления или изменения границ муниципального образования. Установление или изменение границ населенных пунктов, входящих в состав поселения, осуществляется в границах такого поселения.</w:t>
      </w:r>
    </w:p>
    <w:p w:rsidR="00125533" w:rsidRPr="00D72966" w:rsidRDefault="00A8052A" w:rsidP="00125533">
      <w:pPr>
        <w:pStyle w:val="3"/>
        <w:shd w:val="clear" w:color="auto" w:fill="auto"/>
        <w:spacing w:after="300" w:line="322" w:lineRule="exact"/>
        <w:ind w:right="20" w:firstLine="5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125533" w:rsidRPr="00D72966">
        <w:rPr>
          <w:color w:val="000000"/>
          <w:sz w:val="28"/>
          <w:szCs w:val="28"/>
        </w:rPr>
        <w:t>окументо</w:t>
      </w:r>
      <w:r>
        <w:rPr>
          <w:color w:val="000000"/>
          <w:sz w:val="28"/>
          <w:szCs w:val="28"/>
        </w:rPr>
        <w:t>м</w:t>
      </w:r>
      <w:r w:rsidR="00125533" w:rsidRPr="00D72966">
        <w:rPr>
          <w:color w:val="000000"/>
          <w:sz w:val="28"/>
          <w:szCs w:val="28"/>
        </w:rPr>
        <w:t xml:space="preserve"> территориального планирования муниципального образования является генеральный план поселения.</w:t>
      </w:r>
    </w:p>
    <w:p w:rsidR="00125533" w:rsidRPr="00D72966" w:rsidRDefault="00125533" w:rsidP="00125533">
      <w:pPr>
        <w:pStyle w:val="22"/>
        <w:shd w:val="clear" w:color="auto" w:fill="auto"/>
        <w:spacing w:before="0" w:line="322" w:lineRule="exact"/>
        <w:ind w:firstLine="0"/>
        <w:jc w:val="center"/>
        <w:rPr>
          <w:sz w:val="28"/>
          <w:szCs w:val="28"/>
        </w:rPr>
      </w:pPr>
      <w:bookmarkStart w:id="3" w:name="bookmark2"/>
      <w:r w:rsidRPr="00D72966">
        <w:rPr>
          <w:color w:val="000000"/>
          <w:sz w:val="28"/>
          <w:szCs w:val="28"/>
        </w:rPr>
        <w:t>Глава II. Общие положения о документах территориального планирования (генеральном плане)</w:t>
      </w:r>
      <w:bookmarkEnd w:id="3"/>
    </w:p>
    <w:p w:rsidR="00125533" w:rsidRPr="00D72966" w:rsidRDefault="00125533" w:rsidP="00D72966">
      <w:pPr>
        <w:pStyle w:val="3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322" w:lineRule="exact"/>
        <w:ind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Территориальное</w:t>
      </w:r>
      <w:r w:rsidRPr="00D72966">
        <w:rPr>
          <w:color w:val="000000"/>
          <w:sz w:val="28"/>
          <w:szCs w:val="28"/>
        </w:rPr>
        <w:tab/>
        <w:t>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образований.</w:t>
      </w:r>
    </w:p>
    <w:p w:rsidR="00125533" w:rsidRPr="00D72966" w:rsidRDefault="00125533" w:rsidP="00125533">
      <w:pPr>
        <w:pStyle w:val="3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322" w:lineRule="exact"/>
        <w:ind w:right="20" w:firstLine="580"/>
        <w:jc w:val="both"/>
        <w:rPr>
          <w:sz w:val="28"/>
          <w:szCs w:val="28"/>
        </w:rPr>
      </w:pPr>
      <w:proofErr w:type="gramStart"/>
      <w:r w:rsidRPr="00D72966">
        <w:rPr>
          <w:color w:val="000000"/>
          <w:sz w:val="28"/>
          <w:szCs w:val="28"/>
        </w:rPr>
        <w:lastRenderedPageBreak/>
        <w:t>Подготовка</w:t>
      </w:r>
      <w:r w:rsidRPr="00D72966">
        <w:rPr>
          <w:color w:val="000000"/>
          <w:sz w:val="28"/>
          <w:szCs w:val="28"/>
        </w:rPr>
        <w:tab/>
        <w:t>документов территориального планирования осуществляется на основании стратегий (программ) развития отдельных отраслей экономики, приоритетных национальных проектов, межгосударственных программ, программ социально-экономического развития субъектов Российской Федерации, планов и программ комплексного социально-экономического</w:t>
      </w:r>
      <w:r w:rsidR="00D72966">
        <w:rPr>
          <w:sz w:val="28"/>
          <w:szCs w:val="28"/>
        </w:rPr>
        <w:t xml:space="preserve"> </w:t>
      </w:r>
      <w:r w:rsidRPr="00D72966">
        <w:rPr>
          <w:color w:val="000000"/>
          <w:sz w:val="28"/>
          <w:szCs w:val="28"/>
        </w:rPr>
        <w:t>развития муниципальных образований (при их наличии) с учетом программ, принятых в установленном порядке и реализуемых за счет средств федерального бюджета, бюджетов субъектов Российской Федерации, местных бюджетов, решений органов государственной власти, органов</w:t>
      </w:r>
      <w:proofErr w:type="gramEnd"/>
      <w:r w:rsidRPr="00D72966">
        <w:rPr>
          <w:color w:val="000000"/>
          <w:sz w:val="28"/>
          <w:szCs w:val="28"/>
        </w:rPr>
        <w:t xml:space="preserve"> местного самоуправления, иных главных распорядителей средств соответствующих бюджетов, предусматривающих создание объектов федерального значения, объектов регионального значения, объектов местного значения, инвестиционных программ субъектов естественных монополий, организаций коммунального комплекса и сведений, содержащихся в федеральной государственной информационной системе территориального планирования. Также осуществляется с учетом положений о территориальном планировании, содержащихся в документах территориального планирования муниципального образования, а также с учетом предложений заинтересованных лиц.</w:t>
      </w:r>
    </w:p>
    <w:p w:rsidR="00125533" w:rsidRPr="00D72966" w:rsidRDefault="00125533" w:rsidP="00D72966">
      <w:pPr>
        <w:pStyle w:val="3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Доступ</w:t>
      </w:r>
      <w:r w:rsidRPr="00D72966">
        <w:rPr>
          <w:color w:val="000000"/>
          <w:sz w:val="28"/>
          <w:szCs w:val="28"/>
        </w:rPr>
        <w:tab/>
        <w:t>к утвержденным документам территориального планирования муниципального образования и материалам по их обоснованию должен быть обеспечен с использованием официального сайта органа местного самоуправления в срок, не превышающий десяти дней со дня утверждения таких документов.</w:t>
      </w:r>
    </w:p>
    <w:p w:rsidR="00125533" w:rsidRPr="00D72966" w:rsidRDefault="00125533" w:rsidP="00D72966">
      <w:pPr>
        <w:pStyle w:val="3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Генеральный</w:t>
      </w:r>
      <w:r w:rsidRPr="00D72966">
        <w:rPr>
          <w:color w:val="000000"/>
          <w:sz w:val="28"/>
          <w:szCs w:val="28"/>
        </w:rPr>
        <w:tab/>
        <w:t>план поселения утверждается на срок не менее чем двадцать</w:t>
      </w:r>
      <w:r w:rsidR="00D72966">
        <w:rPr>
          <w:sz w:val="28"/>
          <w:szCs w:val="28"/>
        </w:rPr>
        <w:t xml:space="preserve"> </w:t>
      </w:r>
      <w:r w:rsidRPr="00D72966">
        <w:rPr>
          <w:color w:val="000000"/>
          <w:sz w:val="28"/>
          <w:szCs w:val="28"/>
        </w:rPr>
        <w:t>лет.</w:t>
      </w:r>
    </w:p>
    <w:p w:rsidR="00D72966" w:rsidRDefault="00D72966" w:rsidP="00125533">
      <w:pPr>
        <w:pStyle w:val="22"/>
        <w:shd w:val="clear" w:color="auto" w:fill="auto"/>
        <w:spacing w:before="0" w:after="308" w:line="260" w:lineRule="exact"/>
        <w:ind w:left="1800" w:firstLine="0"/>
        <w:rPr>
          <w:color w:val="000000"/>
          <w:sz w:val="28"/>
          <w:szCs w:val="28"/>
        </w:rPr>
      </w:pPr>
      <w:bookmarkStart w:id="4" w:name="bookmark3"/>
    </w:p>
    <w:p w:rsidR="00125533" w:rsidRPr="00D72966" w:rsidRDefault="00125533" w:rsidP="00125533">
      <w:pPr>
        <w:pStyle w:val="22"/>
        <w:shd w:val="clear" w:color="auto" w:fill="auto"/>
        <w:spacing w:before="0" w:after="308" w:line="260" w:lineRule="exact"/>
        <w:ind w:left="1800" w:firstLine="0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Глава III. Содержание генерального плана поселения</w:t>
      </w:r>
      <w:bookmarkEnd w:id="4"/>
    </w:p>
    <w:p w:rsidR="00125533" w:rsidRPr="00D72966" w:rsidRDefault="00125533" w:rsidP="00D72966">
      <w:pPr>
        <w:pStyle w:val="3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rStyle w:val="11"/>
          <w:sz w:val="28"/>
          <w:szCs w:val="28"/>
        </w:rPr>
        <w:t>Подготовка</w:t>
      </w:r>
      <w:r w:rsidRPr="00D72966">
        <w:rPr>
          <w:rStyle w:val="11"/>
          <w:sz w:val="28"/>
          <w:szCs w:val="28"/>
        </w:rPr>
        <w:tab/>
        <w:t>генерального плана поселения осуществляется применительно ко всей территории поселения.</w:t>
      </w:r>
    </w:p>
    <w:p w:rsidR="00125533" w:rsidRPr="00D72966" w:rsidRDefault="00125533" w:rsidP="00D72966">
      <w:pPr>
        <w:pStyle w:val="3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Подготовка</w:t>
      </w:r>
      <w:r w:rsidRPr="00D72966">
        <w:rPr>
          <w:color w:val="000000"/>
          <w:sz w:val="28"/>
          <w:szCs w:val="28"/>
        </w:rPr>
        <w:tab/>
        <w:t>генерального плана может осуществляться применительно к отдельным населенным пунктам, входящим в состав поселения, с последующим внесением в генеральный план изменений, относящихся к другим частям территорий поселения.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пунктам, входящим в состав поселения.</w:t>
      </w:r>
    </w:p>
    <w:p w:rsidR="00125533" w:rsidRPr="00D72966" w:rsidRDefault="00125533" w:rsidP="00D72966">
      <w:pPr>
        <w:pStyle w:val="3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Генеральный</w:t>
      </w:r>
      <w:r w:rsidRPr="00D72966">
        <w:rPr>
          <w:color w:val="000000"/>
          <w:sz w:val="28"/>
          <w:szCs w:val="28"/>
        </w:rPr>
        <w:tab/>
        <w:t>план поселения содержит:</w:t>
      </w:r>
    </w:p>
    <w:p w:rsidR="00125533" w:rsidRPr="00D72966" w:rsidRDefault="00125533" w:rsidP="00D72966">
      <w:pPr>
        <w:pStyle w:val="3"/>
        <w:numPr>
          <w:ilvl w:val="1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положение о территориальном планировании;</w:t>
      </w:r>
    </w:p>
    <w:p w:rsidR="00125533" w:rsidRPr="00D72966" w:rsidRDefault="00125533" w:rsidP="00D72966">
      <w:pPr>
        <w:pStyle w:val="3"/>
        <w:numPr>
          <w:ilvl w:val="1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карту планируемого размещения объектов местного значения поселения;</w:t>
      </w:r>
    </w:p>
    <w:p w:rsidR="00125533" w:rsidRPr="00D72966" w:rsidRDefault="00125533" w:rsidP="00D72966">
      <w:pPr>
        <w:pStyle w:val="3"/>
        <w:numPr>
          <w:ilvl w:val="1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lastRenderedPageBreak/>
        <w:t>карту границ населенных пунктов (в том числе границ образуемых населенных пунктов), входящих в состав поселения;</w:t>
      </w:r>
    </w:p>
    <w:p w:rsidR="00125533" w:rsidRPr="00D72966" w:rsidRDefault="00125533" w:rsidP="00D72966">
      <w:pPr>
        <w:pStyle w:val="3"/>
        <w:numPr>
          <w:ilvl w:val="1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карту функциональных зон поселения.</w:t>
      </w:r>
    </w:p>
    <w:p w:rsidR="00125533" w:rsidRPr="00D72966" w:rsidRDefault="00125533" w:rsidP="00D72966">
      <w:pPr>
        <w:pStyle w:val="3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Положение</w:t>
      </w:r>
      <w:r w:rsidRPr="00D72966">
        <w:rPr>
          <w:color w:val="000000"/>
          <w:sz w:val="28"/>
          <w:szCs w:val="28"/>
        </w:rPr>
        <w:tab/>
        <w:t>о территориальном планировании, содержащееся в генеральном плане поселения, включает в себя:</w:t>
      </w:r>
    </w:p>
    <w:p w:rsidR="00125533" w:rsidRPr="00D72966" w:rsidRDefault="00125533" w:rsidP="00D72966">
      <w:pPr>
        <w:pStyle w:val="3"/>
        <w:numPr>
          <w:ilvl w:val="1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сведения о видах, назначении и наименованиях планируемых для размещения объектов местного значения поселения, их основные характеристики, их местоположение (для объектов местного значения, не являющихся линейными объектами, указываются функциональные зоны), а</w:t>
      </w:r>
    </w:p>
    <w:p w:rsidR="003873AA" w:rsidRPr="00D72966" w:rsidRDefault="003873AA" w:rsidP="003873AA">
      <w:pPr>
        <w:pStyle w:val="3"/>
        <w:shd w:val="clear" w:color="auto" w:fill="auto"/>
        <w:spacing w:after="0" w:line="322" w:lineRule="exact"/>
        <w:ind w:left="20" w:right="2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</w:p>
    <w:p w:rsidR="003873AA" w:rsidRPr="00D72966" w:rsidRDefault="003873AA" w:rsidP="003873AA">
      <w:pPr>
        <w:pStyle w:val="3"/>
        <w:shd w:val="clear" w:color="auto" w:fill="auto"/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4.2.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:rsidR="003873AA" w:rsidRPr="00D72966" w:rsidRDefault="003873AA" w:rsidP="00E04050">
      <w:pPr>
        <w:pStyle w:val="3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На</w:t>
      </w:r>
      <w:r w:rsidRPr="00D72966">
        <w:rPr>
          <w:color w:val="000000"/>
          <w:sz w:val="28"/>
          <w:szCs w:val="28"/>
        </w:rPr>
        <w:tab/>
        <w:t>указанных в подпунктах 3.2. -</w:t>
      </w:r>
      <w:hyperlink r:id="rId6" w:history="1">
        <w:r w:rsidRPr="00A8052A">
          <w:rPr>
            <w:rStyle w:val="a4"/>
            <w:color w:val="auto"/>
            <w:sz w:val="28"/>
            <w:szCs w:val="28"/>
            <w:u w:val="none"/>
          </w:rPr>
          <w:t xml:space="preserve"> 3.4. пункта 3 </w:t>
        </w:r>
      </w:hyperlink>
      <w:r w:rsidRPr="00D72966">
        <w:rPr>
          <w:color w:val="000000"/>
          <w:sz w:val="28"/>
          <w:szCs w:val="28"/>
        </w:rPr>
        <w:t>настоящей главы картах поселения соответственно отображаются: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086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планируемые для размещения объекты местного значения поселения, относящиеся к следующим областям: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38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а)</w:t>
      </w:r>
      <w:r w:rsidRPr="00D72966">
        <w:rPr>
          <w:color w:val="000000"/>
          <w:sz w:val="28"/>
          <w:szCs w:val="28"/>
        </w:rPr>
        <w:tab/>
        <w:t>электро-, тепл</w:t>
      </w:r>
      <w:proofErr w:type="gramStart"/>
      <w:r w:rsidRPr="00D72966">
        <w:rPr>
          <w:color w:val="000000"/>
          <w:sz w:val="28"/>
          <w:szCs w:val="28"/>
        </w:rPr>
        <w:t>о-</w:t>
      </w:r>
      <w:proofErr w:type="gramEnd"/>
      <w:r w:rsidRPr="00D72966">
        <w:rPr>
          <w:color w:val="000000"/>
          <w:sz w:val="28"/>
          <w:szCs w:val="28"/>
        </w:rPr>
        <w:t>, газо- и водоснабжение населения, водоотведение;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67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б)</w:t>
      </w:r>
      <w:r w:rsidRPr="00D72966">
        <w:rPr>
          <w:color w:val="000000"/>
          <w:sz w:val="28"/>
          <w:szCs w:val="28"/>
        </w:rPr>
        <w:tab/>
        <w:t>автомобильные дороги местного значения;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58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в)</w:t>
      </w:r>
      <w:r w:rsidRPr="00D72966">
        <w:rPr>
          <w:color w:val="000000"/>
          <w:sz w:val="28"/>
          <w:szCs w:val="28"/>
        </w:rPr>
        <w:tab/>
        <w:t>образование;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34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г)</w:t>
      </w:r>
      <w:r w:rsidRPr="00D72966">
        <w:rPr>
          <w:color w:val="000000"/>
          <w:sz w:val="28"/>
          <w:szCs w:val="28"/>
        </w:rPr>
        <w:tab/>
        <w:t>здравоохранение;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82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д)</w:t>
      </w:r>
      <w:r w:rsidRPr="00D72966">
        <w:rPr>
          <w:color w:val="000000"/>
          <w:sz w:val="28"/>
          <w:szCs w:val="28"/>
        </w:rPr>
        <w:tab/>
        <w:t>физическая культура и массовый спорт;</w:t>
      </w:r>
    </w:p>
    <w:p w:rsidR="003873AA" w:rsidRPr="00D72966" w:rsidRDefault="003873AA" w:rsidP="00E04050">
      <w:pPr>
        <w:pStyle w:val="3"/>
        <w:shd w:val="clear" w:color="auto" w:fill="auto"/>
        <w:tabs>
          <w:tab w:val="left" w:pos="851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е)</w:t>
      </w:r>
      <w:r w:rsidRPr="00D72966">
        <w:rPr>
          <w:color w:val="000000"/>
          <w:sz w:val="28"/>
          <w:szCs w:val="28"/>
        </w:rPr>
        <w:tab/>
        <w:t>иные области в связи с решением вопросов местного значения поселения,</w:t>
      </w:r>
    </w:p>
    <w:p w:rsidR="003873AA" w:rsidRPr="00D72966" w:rsidRDefault="003873AA" w:rsidP="00E04050">
      <w:pPr>
        <w:pStyle w:val="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границы населенных пунктов (в том числе границы образуемых населенных пунктов), входящих в состав поселения;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110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3873AA" w:rsidRPr="00D72966" w:rsidRDefault="003873AA" w:rsidP="00E04050">
      <w:pPr>
        <w:pStyle w:val="3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Каждая</w:t>
      </w:r>
      <w:r w:rsidRPr="00D72966">
        <w:rPr>
          <w:color w:val="000000"/>
          <w:sz w:val="28"/>
          <w:szCs w:val="28"/>
        </w:rPr>
        <w:tab/>
        <w:t>из карт в составе генерального плана поселения, генерального плана городского округа, их текстовая и графическая части могут быть представлены в виде одной карты или нескольких карт, включая фрагменты соответствующих карт.</w:t>
      </w:r>
    </w:p>
    <w:p w:rsidR="003873AA" w:rsidRPr="00D72966" w:rsidRDefault="003873AA" w:rsidP="00E04050">
      <w:pPr>
        <w:pStyle w:val="3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Карты</w:t>
      </w:r>
      <w:r w:rsidRPr="00D72966">
        <w:rPr>
          <w:color w:val="000000"/>
          <w:sz w:val="28"/>
          <w:szCs w:val="28"/>
        </w:rPr>
        <w:tab/>
        <w:t>в составе генерального плана поселения и генерального плана городского округа, фрагменты карт представляются в масштабах, которые определяются муниципальным заказчиком с учетом площади территории, на которую распространяется действие генерального плана, а также с учетом численности населения (существующей и прогнозируемой) соответствующих населенных пунктов.</w:t>
      </w:r>
    </w:p>
    <w:p w:rsidR="003873AA" w:rsidRPr="00D72966" w:rsidRDefault="003873AA" w:rsidP="00E04050">
      <w:pPr>
        <w:pStyle w:val="3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lastRenderedPageBreak/>
        <w:t>Входящие</w:t>
      </w:r>
      <w:r w:rsidRPr="00D72966">
        <w:rPr>
          <w:color w:val="000000"/>
          <w:sz w:val="28"/>
          <w:szCs w:val="28"/>
        </w:rPr>
        <w:tab/>
        <w:t>в состав генерального плана поселения картографические материалы отображаются на электронных носителях и формируются в виде цифровых картографических слоев.</w:t>
      </w:r>
    </w:p>
    <w:p w:rsidR="003873AA" w:rsidRPr="00D72966" w:rsidRDefault="003873AA" w:rsidP="00E04050">
      <w:pPr>
        <w:pStyle w:val="3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На</w:t>
      </w:r>
      <w:r w:rsidRPr="00D72966">
        <w:rPr>
          <w:color w:val="000000"/>
          <w:sz w:val="28"/>
          <w:szCs w:val="28"/>
        </w:rPr>
        <w:tab/>
        <w:t>генеральном плане поселения отображаются следующие объекты местного значения поселения: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258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объекты электро-, тепл</w:t>
      </w:r>
      <w:proofErr w:type="gramStart"/>
      <w:r w:rsidRPr="00D72966">
        <w:rPr>
          <w:color w:val="000000"/>
          <w:sz w:val="28"/>
          <w:szCs w:val="28"/>
        </w:rPr>
        <w:t>о-</w:t>
      </w:r>
      <w:proofErr w:type="gramEnd"/>
      <w:r w:rsidRPr="00D72966">
        <w:rPr>
          <w:color w:val="000000"/>
          <w:sz w:val="28"/>
          <w:szCs w:val="28"/>
        </w:rPr>
        <w:t>, газо- и водоснабжения населения, водоотведения;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167"/>
        </w:tabs>
        <w:spacing w:after="0" w:line="322" w:lineRule="exact"/>
        <w:ind w:left="20"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автомобильные дороги местного значения в границах населенных пунктов поселения;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050"/>
        </w:tabs>
        <w:spacing w:after="0" w:line="322" w:lineRule="exact"/>
        <w:ind w:lef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автовокзалы и автостанции;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050"/>
        </w:tabs>
        <w:spacing w:after="0" w:line="322" w:lineRule="exact"/>
        <w:ind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открытые плоскостные физкультурно-спортивные сооружения;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050"/>
        </w:tabs>
        <w:spacing w:after="0" w:line="322" w:lineRule="exact"/>
        <w:ind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объекты в области культуры и искусства: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38"/>
        </w:tabs>
        <w:spacing w:after="0" w:line="322" w:lineRule="exact"/>
        <w:ind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а)</w:t>
      </w:r>
      <w:r w:rsidRPr="00D72966">
        <w:rPr>
          <w:color w:val="000000"/>
          <w:sz w:val="28"/>
          <w:szCs w:val="28"/>
        </w:rPr>
        <w:tab/>
        <w:t>муниципальные библиотеки;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58"/>
        </w:tabs>
        <w:spacing w:after="0" w:line="322" w:lineRule="exact"/>
        <w:ind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б)</w:t>
      </w:r>
      <w:r w:rsidRPr="00D72966">
        <w:rPr>
          <w:color w:val="000000"/>
          <w:sz w:val="28"/>
          <w:szCs w:val="28"/>
        </w:rPr>
        <w:tab/>
        <w:t>муниципальные музеи;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48"/>
        </w:tabs>
        <w:spacing w:after="0" w:line="322" w:lineRule="exact"/>
        <w:ind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в)</w:t>
      </w:r>
      <w:r w:rsidRPr="00D72966">
        <w:rPr>
          <w:color w:val="000000"/>
          <w:sz w:val="28"/>
          <w:szCs w:val="28"/>
        </w:rPr>
        <w:tab/>
        <w:t>муниципальные многофункциональные культурные центры;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38"/>
        </w:tabs>
        <w:spacing w:after="0" w:line="322" w:lineRule="exact"/>
        <w:ind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г)</w:t>
      </w:r>
      <w:r w:rsidRPr="00D72966">
        <w:rPr>
          <w:color w:val="000000"/>
          <w:sz w:val="28"/>
          <w:szCs w:val="28"/>
        </w:rPr>
        <w:tab/>
        <w:t>парки, зоопарки;</w:t>
      </w:r>
    </w:p>
    <w:p w:rsidR="003873AA" w:rsidRPr="00D72966" w:rsidRDefault="003873AA" w:rsidP="003873AA">
      <w:pPr>
        <w:pStyle w:val="3"/>
        <w:shd w:val="clear" w:color="auto" w:fill="auto"/>
        <w:tabs>
          <w:tab w:val="left" w:pos="867"/>
        </w:tabs>
        <w:spacing w:after="0" w:line="322" w:lineRule="exact"/>
        <w:ind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д)</w:t>
      </w:r>
      <w:r w:rsidRPr="00D72966">
        <w:rPr>
          <w:color w:val="000000"/>
          <w:sz w:val="28"/>
          <w:szCs w:val="28"/>
        </w:rPr>
        <w:tab/>
        <w:t>дома культуры, клубы;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162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объекты гражданской обороны, необходимые для организации и осуществления мероприятий по защите населения и территории поселения от чрезвычайных ситуаций природного и техногенного характера;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267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объекты, включая земельные участки, предназначенные для организации ритуальных услуг и содержания мест захоронения;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046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иные объекты, необходимые для решения вопросов местного значения поселения, городского округа.</w:t>
      </w:r>
    </w:p>
    <w:p w:rsidR="003873AA" w:rsidRPr="00D72966" w:rsidRDefault="003873AA" w:rsidP="00E04050">
      <w:pPr>
        <w:pStyle w:val="3"/>
        <w:numPr>
          <w:ilvl w:val="0"/>
          <w:numId w:val="4"/>
        </w:numPr>
        <w:shd w:val="clear" w:color="auto" w:fill="auto"/>
        <w:tabs>
          <w:tab w:val="left" w:pos="902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Обязательным приложением к генеральному плану являются сведения о границах населенных пунктов (в том числе границах образуемых населенных пунктов), входящих в состав поселения,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</w:t>
      </w:r>
    </w:p>
    <w:p w:rsidR="003873AA" w:rsidRPr="00D72966" w:rsidRDefault="003873AA" w:rsidP="003873AA">
      <w:pPr>
        <w:pStyle w:val="3"/>
        <w:numPr>
          <w:ilvl w:val="0"/>
          <w:numId w:val="4"/>
        </w:numPr>
        <w:shd w:val="clear" w:color="auto" w:fill="auto"/>
        <w:tabs>
          <w:tab w:val="left" w:pos="1205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К</w:t>
      </w:r>
      <w:r w:rsidR="00E04050">
        <w:rPr>
          <w:color w:val="000000"/>
          <w:sz w:val="28"/>
          <w:szCs w:val="28"/>
        </w:rPr>
        <w:t xml:space="preserve"> </w:t>
      </w:r>
      <w:r w:rsidRPr="00D72966">
        <w:rPr>
          <w:color w:val="000000"/>
          <w:sz w:val="28"/>
          <w:szCs w:val="28"/>
        </w:rPr>
        <w:t>генеральному плану прилагаются материалы по его обоснованию в текстовой форме и в виде карт.</w:t>
      </w:r>
    </w:p>
    <w:p w:rsidR="003873AA" w:rsidRPr="00D72966" w:rsidRDefault="003873AA" w:rsidP="00E04050">
      <w:pPr>
        <w:pStyle w:val="3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Материалы</w:t>
      </w:r>
      <w:r w:rsidRPr="00D72966">
        <w:rPr>
          <w:color w:val="000000"/>
          <w:sz w:val="28"/>
          <w:szCs w:val="28"/>
        </w:rPr>
        <w:tab/>
        <w:t>по обоснованию генерального плана в текстовой форме содержат: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387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 xml:space="preserve">сведения о планах и программах комплексного </w:t>
      </w:r>
      <w:proofErr w:type="spellStart"/>
      <w:r w:rsidRPr="00D72966">
        <w:rPr>
          <w:color w:val="000000"/>
          <w:sz w:val="28"/>
          <w:szCs w:val="28"/>
        </w:rPr>
        <w:t>социально</w:t>
      </w:r>
      <w:r w:rsidRPr="00D72966">
        <w:rPr>
          <w:color w:val="000000"/>
          <w:sz w:val="28"/>
          <w:szCs w:val="28"/>
        </w:rPr>
        <w:softHyphen/>
        <w:t>экономического</w:t>
      </w:r>
      <w:proofErr w:type="spellEnd"/>
      <w:r w:rsidRPr="00D72966">
        <w:rPr>
          <w:color w:val="000000"/>
          <w:sz w:val="28"/>
          <w:szCs w:val="28"/>
        </w:rPr>
        <w:t xml:space="preserve"> развития муниципального образования (при их наличии), для реализации которых осуществляется создание объектов местного значения поселения;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262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 xml:space="preserve">обоснование выбранного варианта размещения объектов местного значения поселения на основе анализа использования территорий поселения, возможных направлений развития этих территорий и прогнозируемых ограничений их использования, </w:t>
      </w:r>
      <w:proofErr w:type="gramStart"/>
      <w:r w:rsidRPr="00D72966">
        <w:rPr>
          <w:color w:val="000000"/>
          <w:sz w:val="28"/>
          <w:szCs w:val="28"/>
        </w:rPr>
        <w:t>определяемых</w:t>
      </w:r>
      <w:proofErr w:type="gramEnd"/>
      <w:r w:rsidRPr="00D72966">
        <w:rPr>
          <w:color w:val="000000"/>
          <w:sz w:val="28"/>
          <w:szCs w:val="28"/>
        </w:rPr>
        <w:t xml:space="preserve"> в том числе на основании сведений, содержащихся в информационных системах обеспечения градостроительной деятельности, федеральной государственной </w:t>
      </w:r>
      <w:r w:rsidRPr="00D72966">
        <w:rPr>
          <w:color w:val="000000"/>
          <w:sz w:val="28"/>
          <w:szCs w:val="28"/>
        </w:rPr>
        <w:lastRenderedPageBreak/>
        <w:t xml:space="preserve">информационной системе территориального планирования, в том числе материалов и результатов инженерных изысканий, содержащихся в указанных информационных системах, а также в государственном </w:t>
      </w:r>
      <w:proofErr w:type="gramStart"/>
      <w:r w:rsidRPr="00D72966">
        <w:rPr>
          <w:color w:val="000000"/>
          <w:sz w:val="28"/>
          <w:szCs w:val="28"/>
        </w:rPr>
        <w:t>фонде</w:t>
      </w:r>
      <w:proofErr w:type="gramEnd"/>
      <w:r w:rsidRPr="00D72966">
        <w:rPr>
          <w:color w:val="000000"/>
          <w:sz w:val="28"/>
          <w:szCs w:val="28"/>
        </w:rPr>
        <w:t xml:space="preserve"> материалов и данных инженерных изысканий;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214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оценку возможного влияния планируемых для размещения объектов местного значения поселения на комплексное развитие этих территорий;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450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proofErr w:type="gramStart"/>
      <w:r w:rsidRPr="00D72966">
        <w:rPr>
          <w:color w:val="000000"/>
          <w:sz w:val="28"/>
          <w:szCs w:val="28"/>
        </w:rPr>
        <w:t>утвержденные документами территориального планирования Российской Федерации, документами территориального планирования двух и более субъектов Российской Федерации, документами территориального планирования субъекта Российской Федерации сведения о видах, назначении и наименованиях планируемых для размещения на территориях поселения,</w:t>
      </w:r>
      <w:proofErr w:type="gramEnd"/>
    </w:p>
    <w:p w:rsidR="003873AA" w:rsidRPr="00D72966" w:rsidRDefault="003873AA" w:rsidP="003873AA">
      <w:pPr>
        <w:pStyle w:val="3"/>
        <w:shd w:val="clear" w:color="auto" w:fill="auto"/>
        <w:spacing w:after="0" w:line="322" w:lineRule="exact"/>
        <w:ind w:right="20"/>
        <w:jc w:val="both"/>
        <w:rPr>
          <w:sz w:val="28"/>
          <w:szCs w:val="28"/>
        </w:rPr>
      </w:pPr>
      <w:proofErr w:type="gramStart"/>
      <w:r w:rsidRPr="00D72966">
        <w:rPr>
          <w:color w:val="000000"/>
          <w:sz w:val="28"/>
          <w:szCs w:val="28"/>
        </w:rPr>
        <w:t>городского округа объектов федерального значения, объектов регионального значения, их основные характеристики, местоположение, характеристики зон с особыми условиями использования территорий в случае, если установление таких зон требуется в связи с размещением данных объектов, реквизиты указанных документов территориального планирования, а также обоснование выбранного варианта размещения данных объектов на основе анализа использования этих территорий, возможных направлений их развития и прогнозируемых ограничений их использования;</w:t>
      </w:r>
      <w:proofErr w:type="gramEnd"/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276"/>
        </w:tabs>
        <w:spacing w:after="0" w:line="322" w:lineRule="exact"/>
        <w:ind w:left="20" w:right="20" w:firstLine="580"/>
        <w:jc w:val="both"/>
        <w:rPr>
          <w:sz w:val="28"/>
          <w:szCs w:val="28"/>
        </w:rPr>
      </w:pPr>
      <w:proofErr w:type="gramStart"/>
      <w:r w:rsidRPr="00D72966">
        <w:rPr>
          <w:color w:val="000000"/>
          <w:sz w:val="28"/>
          <w:szCs w:val="28"/>
        </w:rPr>
        <w:t>утвержденные документом территориального планирования муниципального района сведения о видах, назначении и наименованиях планируемых для размещения на территории поселения, входящего в состав муниципального района, объектов местного значения муниципального района, их основные характеристики, местоположение, характеристики зон с особыми условиями использования территорий в случае, если установление таких зон требуется в связи с размещением данных объектов, реквизиты указанного документа территориального планирования, а также обоснование</w:t>
      </w:r>
      <w:proofErr w:type="gramEnd"/>
      <w:r w:rsidRPr="00D72966">
        <w:rPr>
          <w:color w:val="000000"/>
          <w:sz w:val="28"/>
          <w:szCs w:val="28"/>
        </w:rPr>
        <w:t xml:space="preserve"> выбранного варианта размещения данных объектов на основе анализа использования этих территорий, возможных направлений их развития и прогнозируемых ограничений их использования;</w:t>
      </w:r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220"/>
        </w:tabs>
        <w:spacing w:after="0" w:line="322" w:lineRule="exact"/>
        <w:ind w:left="20"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перечень и характеристику основных факторов риска возникновения чрезвычайных ситуаций природного и техногенного характера;</w:t>
      </w:r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326"/>
        </w:tabs>
        <w:spacing w:after="0" w:line="322" w:lineRule="exact"/>
        <w:ind w:left="20"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перечень земельных участков, которые включаются в границы населенных пунктов, входящих в состав поселения, городского округа, или исключаются из их границ, с указанием категорий земель, к которым планируется отнести эти земельные участки, и целей их планируемого использования;</w:t>
      </w:r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215"/>
        </w:tabs>
        <w:spacing w:after="0" w:line="322" w:lineRule="exact"/>
        <w:ind w:left="20"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значения.</w:t>
      </w:r>
    </w:p>
    <w:p w:rsidR="003873AA" w:rsidRPr="00D72966" w:rsidRDefault="003873AA" w:rsidP="00A8052A">
      <w:pPr>
        <w:pStyle w:val="3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Материалы по обоснованию генерального плана в виде карт отображают:</w:t>
      </w:r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200"/>
        </w:tabs>
        <w:spacing w:after="0" w:line="322" w:lineRule="exact"/>
        <w:ind w:lef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границы поселения;</w:t>
      </w:r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287"/>
        </w:tabs>
        <w:spacing w:after="0" w:line="322" w:lineRule="exact"/>
        <w:ind w:left="20"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lastRenderedPageBreak/>
        <w:t>границы существующих населенных пунктов, входящих в состав поселения;</w:t>
      </w:r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292"/>
        </w:tabs>
        <w:spacing w:after="0" w:line="322" w:lineRule="exact"/>
        <w:ind w:left="20"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местоположение существующих и строящихся объектов местного значения поселения;</w:t>
      </w:r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205"/>
        </w:tabs>
        <w:spacing w:after="0" w:line="322" w:lineRule="exact"/>
        <w:ind w:lef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особые экономические зоны;</w:t>
      </w:r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особо охраняемые природные территории федерального, регионального, местного значения;</w:t>
      </w:r>
    </w:p>
    <w:p w:rsidR="003873AA" w:rsidRPr="00D72966" w:rsidRDefault="003873AA" w:rsidP="00A8052A">
      <w:pPr>
        <w:pStyle w:val="3"/>
        <w:numPr>
          <w:ilvl w:val="1"/>
          <w:numId w:val="4"/>
        </w:numPr>
        <w:shd w:val="clear" w:color="auto" w:fill="auto"/>
        <w:tabs>
          <w:tab w:val="left" w:pos="1195"/>
        </w:tabs>
        <w:spacing w:after="0" w:line="322" w:lineRule="exact"/>
        <w:ind w:lef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территории объектов культурного наследия;</w:t>
      </w:r>
    </w:p>
    <w:p w:rsidR="003873AA" w:rsidRPr="00D72966" w:rsidRDefault="003873AA" w:rsidP="006E7613">
      <w:pPr>
        <w:pStyle w:val="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8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территории исторических поселений федерального значения, территории исторических поселений регионального значения, границы которых утверждены в порядке, предусмотренном</w:t>
      </w:r>
      <w:hyperlink r:id="rId7" w:history="1">
        <w:r w:rsidR="006E7613" w:rsidRPr="006E7613">
          <w:rPr>
            <w:rStyle w:val="a4"/>
            <w:sz w:val="28"/>
            <w:szCs w:val="28"/>
            <w:u w:val="none"/>
          </w:rPr>
          <w:t xml:space="preserve"> </w:t>
        </w:r>
        <w:r w:rsidRPr="006E7613">
          <w:rPr>
            <w:rStyle w:val="a4"/>
            <w:color w:val="auto"/>
            <w:sz w:val="28"/>
            <w:szCs w:val="28"/>
            <w:u w:val="none"/>
          </w:rPr>
          <w:t xml:space="preserve">статьей 59 </w:t>
        </w:r>
      </w:hyperlink>
      <w:r w:rsidRPr="00D72966">
        <w:rPr>
          <w:color w:val="000000"/>
          <w:sz w:val="28"/>
          <w:szCs w:val="28"/>
        </w:rPr>
        <w:t>Федерального закона от 25 июня 2002 года № 73-ФЗ "Об объектах культурного наследия (памятниках истории и культуры) народов Российской Федерации";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155"/>
        </w:tabs>
        <w:spacing w:after="0" w:line="322" w:lineRule="exact"/>
        <w:ind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зоны с особыми условиями использования территорий;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315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территории, подверженные риску возникновения чрезвычайных ситуаций природного и техногенного характера;</w:t>
      </w:r>
    </w:p>
    <w:p w:rsidR="003873AA" w:rsidRPr="00D72966" w:rsidRDefault="003873AA" w:rsidP="006E7613">
      <w:pPr>
        <w:pStyle w:val="3"/>
        <w:numPr>
          <w:ilvl w:val="1"/>
          <w:numId w:val="4"/>
        </w:numPr>
        <w:shd w:val="clear" w:color="auto" w:fill="auto"/>
        <w:tabs>
          <w:tab w:val="left" w:pos="1371"/>
        </w:tabs>
        <w:spacing w:after="0" w:line="322" w:lineRule="exact"/>
        <w:ind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границы лесничеств, лесопарков;</w:t>
      </w:r>
    </w:p>
    <w:p w:rsidR="003873AA" w:rsidRPr="00D72966" w:rsidRDefault="003873AA" w:rsidP="003873AA">
      <w:pPr>
        <w:pStyle w:val="3"/>
        <w:numPr>
          <w:ilvl w:val="1"/>
          <w:numId w:val="4"/>
        </w:numPr>
        <w:shd w:val="clear" w:color="auto" w:fill="auto"/>
        <w:tabs>
          <w:tab w:val="left" w:pos="1277"/>
        </w:tabs>
        <w:spacing w:after="349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иные объекты, иные территории и (или) зоны, которые оказали влияние на установление функциональных зон и (или) планируемое размещение объектов местного значения поселения или объектов федерального значения, объектов регионального значения, объектов местного значения муниципального района.</w:t>
      </w:r>
    </w:p>
    <w:p w:rsidR="003873AA" w:rsidRPr="00D72966" w:rsidRDefault="003873AA" w:rsidP="003873AA">
      <w:pPr>
        <w:pStyle w:val="22"/>
        <w:shd w:val="clear" w:color="auto" w:fill="auto"/>
        <w:spacing w:before="0" w:after="303" w:line="260" w:lineRule="exact"/>
        <w:ind w:right="220" w:firstLine="0"/>
        <w:jc w:val="right"/>
        <w:rPr>
          <w:sz w:val="28"/>
          <w:szCs w:val="28"/>
        </w:rPr>
      </w:pPr>
      <w:bookmarkStart w:id="5" w:name="bookmark4"/>
      <w:r w:rsidRPr="00D72966">
        <w:rPr>
          <w:color w:val="000000"/>
          <w:sz w:val="28"/>
          <w:szCs w:val="28"/>
        </w:rPr>
        <w:t>Глава IV. Подготовка и утверждение генерального плана поселения</w:t>
      </w:r>
      <w:bookmarkEnd w:id="5"/>
    </w:p>
    <w:p w:rsidR="003873AA" w:rsidRPr="00D72966" w:rsidRDefault="003873AA" w:rsidP="00E04050">
      <w:pPr>
        <w:pStyle w:val="3"/>
        <w:numPr>
          <w:ilvl w:val="0"/>
          <w:numId w:val="6"/>
        </w:numPr>
        <w:shd w:val="clear" w:color="auto" w:fill="auto"/>
        <w:tabs>
          <w:tab w:val="left" w:pos="851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Генеральный</w:t>
      </w:r>
      <w:r w:rsidRPr="00D72966">
        <w:rPr>
          <w:color w:val="000000"/>
          <w:sz w:val="28"/>
          <w:szCs w:val="28"/>
        </w:rPr>
        <w:tab/>
        <w:t>план поселения, в том числе внесение изменений в такой план, утверждается соответственно представительным органом местного самоуправления поселения.</w:t>
      </w:r>
    </w:p>
    <w:p w:rsidR="003873AA" w:rsidRPr="00D72966" w:rsidRDefault="003873AA" w:rsidP="00E04050">
      <w:pPr>
        <w:pStyle w:val="3"/>
        <w:numPr>
          <w:ilvl w:val="0"/>
          <w:numId w:val="6"/>
        </w:numPr>
        <w:shd w:val="clear" w:color="auto" w:fill="auto"/>
        <w:tabs>
          <w:tab w:val="left" w:pos="851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Решение</w:t>
      </w:r>
      <w:r w:rsidRPr="00D72966">
        <w:rPr>
          <w:color w:val="000000"/>
          <w:sz w:val="28"/>
          <w:szCs w:val="28"/>
        </w:rPr>
        <w:tab/>
        <w:t>о подготовке проекта генерального плана, а также решения о подготовке предложений о внесении в генеральный план изменений принимаются главой местной администрации поселения.</w:t>
      </w:r>
    </w:p>
    <w:p w:rsidR="003873AA" w:rsidRPr="00D72966" w:rsidRDefault="003873AA" w:rsidP="00E04050">
      <w:pPr>
        <w:pStyle w:val="3"/>
        <w:numPr>
          <w:ilvl w:val="0"/>
          <w:numId w:val="6"/>
        </w:numPr>
        <w:shd w:val="clear" w:color="auto" w:fill="auto"/>
        <w:tabs>
          <w:tab w:val="left" w:pos="851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proofErr w:type="gramStart"/>
      <w:r w:rsidRPr="00D72966">
        <w:rPr>
          <w:color w:val="000000"/>
          <w:sz w:val="28"/>
          <w:szCs w:val="28"/>
        </w:rPr>
        <w:t>Подготовку</w:t>
      </w:r>
      <w:r w:rsidRPr="00D72966">
        <w:rPr>
          <w:color w:val="000000"/>
          <w:sz w:val="28"/>
          <w:szCs w:val="28"/>
        </w:rPr>
        <w:tab/>
        <w:t>проектов генерального плана поселения осуществляет орган местного самоуправления в соответствии с требованиями Главы II настоящего Положения</w:t>
      </w:r>
      <w:r w:rsidR="00E04050">
        <w:rPr>
          <w:color w:val="000000"/>
          <w:sz w:val="28"/>
          <w:szCs w:val="28"/>
        </w:rPr>
        <w:t>,</w:t>
      </w:r>
      <w:r w:rsidRPr="00D72966">
        <w:rPr>
          <w:color w:val="000000"/>
          <w:sz w:val="28"/>
          <w:szCs w:val="28"/>
        </w:rPr>
        <w:t xml:space="preserve"> с учетом краевых и местных нормативов градостроительного проектирования, результатов публичных слушаний </w:t>
      </w:r>
      <w:r w:rsidR="00E04050">
        <w:rPr>
          <w:color w:val="000000"/>
          <w:sz w:val="28"/>
          <w:szCs w:val="28"/>
        </w:rPr>
        <w:t xml:space="preserve"> или общественных обсуждений </w:t>
      </w:r>
      <w:r w:rsidRPr="00D72966">
        <w:rPr>
          <w:color w:val="000000"/>
          <w:sz w:val="28"/>
          <w:szCs w:val="28"/>
        </w:rPr>
        <w:t>по проектам генеральных планов, а также с учетом предложений заинтересованных лиц посредством закупки работы для обеспечения муниципальных нужд в порядке, установленном Федеральным законом о контрактной системе в сфере закупок</w:t>
      </w:r>
      <w:proofErr w:type="gramEnd"/>
      <w:r w:rsidRPr="00D72966">
        <w:rPr>
          <w:color w:val="000000"/>
          <w:sz w:val="28"/>
          <w:szCs w:val="28"/>
        </w:rPr>
        <w:t xml:space="preserve"> товаров, работ, услуг для обеспечения государственных или муниципальных нужд.</w:t>
      </w:r>
    </w:p>
    <w:p w:rsidR="003873AA" w:rsidRPr="00D72966" w:rsidRDefault="003873AA" w:rsidP="00E04050">
      <w:pPr>
        <w:pStyle w:val="3"/>
        <w:numPr>
          <w:ilvl w:val="0"/>
          <w:numId w:val="6"/>
        </w:numPr>
        <w:shd w:val="clear" w:color="auto" w:fill="auto"/>
        <w:tabs>
          <w:tab w:val="left" w:pos="851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При</w:t>
      </w:r>
      <w:r w:rsidRPr="00D72966">
        <w:rPr>
          <w:color w:val="000000"/>
          <w:sz w:val="28"/>
          <w:szCs w:val="28"/>
        </w:rPr>
        <w:tab/>
        <w:t xml:space="preserve">наличии на территориях поселения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строительства, расположенных в границах зон охраны объектов культурного наследия, в соответствии с законодательством </w:t>
      </w:r>
      <w:r w:rsidRPr="00D72966">
        <w:rPr>
          <w:color w:val="000000"/>
          <w:sz w:val="28"/>
          <w:szCs w:val="28"/>
        </w:rPr>
        <w:lastRenderedPageBreak/>
        <w:t>Российской Федерации.</w:t>
      </w:r>
    </w:p>
    <w:p w:rsidR="003873AA" w:rsidRPr="00D72966" w:rsidRDefault="003873AA" w:rsidP="00F74F2F">
      <w:pPr>
        <w:pStyle w:val="3"/>
        <w:numPr>
          <w:ilvl w:val="0"/>
          <w:numId w:val="6"/>
        </w:numPr>
        <w:shd w:val="clear" w:color="auto" w:fill="auto"/>
        <w:tabs>
          <w:tab w:val="left" w:pos="851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В определенных случаях проект генерального плана до его утверждения подлежит в соответствии с Главой V настоящего Положения обязательному согласованию. Согласованный проект генерального плана поселения с учетом замечаний заинтересованных лиц направляется для утверждения в соответствующий представительный орган местного самоуправления поселения.</w:t>
      </w:r>
    </w:p>
    <w:p w:rsidR="003873AA" w:rsidRPr="00D72966" w:rsidRDefault="003873AA" w:rsidP="003873AA">
      <w:pPr>
        <w:pStyle w:val="3"/>
        <w:shd w:val="clear" w:color="auto" w:fill="auto"/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6.Заинтересованные лица вправе представить свои предложения по проекту генерального плана или внесению изменений главе администрации. Глава местной администрации в течение тридцати календарных дней со дня получения предложений о внесении изменений в генеральный план поселения готовит заключение о целесообразности внесения изменений или об отклонении предложений о внесении изменений.</w:t>
      </w:r>
    </w:p>
    <w:p w:rsidR="003873AA" w:rsidRPr="00D72966" w:rsidRDefault="003873AA" w:rsidP="003873AA">
      <w:pPr>
        <w:pStyle w:val="3"/>
        <w:numPr>
          <w:ilvl w:val="0"/>
          <w:numId w:val="7"/>
        </w:numPr>
        <w:shd w:val="clear" w:color="auto" w:fill="auto"/>
        <w:tabs>
          <w:tab w:val="left" w:pos="922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При подготовке генерального плана в обязательном порядке проводятся общественные обсуждения или публичные слушания.</w:t>
      </w:r>
    </w:p>
    <w:p w:rsidR="003873AA" w:rsidRPr="00D72966" w:rsidRDefault="003873AA" w:rsidP="00D81E9C">
      <w:pPr>
        <w:pStyle w:val="3"/>
        <w:numPr>
          <w:ilvl w:val="0"/>
          <w:numId w:val="7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В</w:t>
      </w:r>
      <w:r w:rsidRPr="00D72966">
        <w:rPr>
          <w:color w:val="000000"/>
          <w:sz w:val="28"/>
          <w:szCs w:val="28"/>
        </w:rPr>
        <w:tab/>
        <w:t>целях обеспечения всем заинтересованным лицам равных возможностей для участия в публичных слушаниях</w:t>
      </w:r>
      <w:r w:rsidR="00FA7A74">
        <w:rPr>
          <w:color w:val="000000"/>
          <w:sz w:val="28"/>
          <w:szCs w:val="28"/>
        </w:rPr>
        <w:t xml:space="preserve"> или общественных обсуждениях</w:t>
      </w:r>
      <w:r w:rsidRPr="00D72966">
        <w:rPr>
          <w:color w:val="000000"/>
          <w:sz w:val="28"/>
          <w:szCs w:val="28"/>
        </w:rPr>
        <w:t xml:space="preserve">, территория населенных пунктов, входящих в состав сельских поселений, разделению в целях публичных слушаний </w:t>
      </w:r>
      <w:r w:rsidR="00FA7A74">
        <w:rPr>
          <w:color w:val="000000"/>
          <w:sz w:val="28"/>
          <w:szCs w:val="28"/>
        </w:rPr>
        <w:t xml:space="preserve">или общественных обсуждений </w:t>
      </w:r>
      <w:r w:rsidRPr="00D72966">
        <w:rPr>
          <w:color w:val="000000"/>
          <w:sz w:val="28"/>
          <w:szCs w:val="28"/>
        </w:rPr>
        <w:t>проектов генеральных планов не подлежит.</w:t>
      </w:r>
    </w:p>
    <w:p w:rsidR="003873AA" w:rsidRPr="00D72966" w:rsidRDefault="00D81E9C" w:rsidP="00FA7A74">
      <w:pPr>
        <w:pStyle w:val="3"/>
        <w:numPr>
          <w:ilvl w:val="0"/>
          <w:numId w:val="7"/>
        </w:numPr>
        <w:shd w:val="clear" w:color="auto" w:fill="auto"/>
        <w:tabs>
          <w:tab w:val="left" w:pos="778"/>
          <w:tab w:val="left" w:pos="993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873AA" w:rsidRPr="00D72966">
        <w:rPr>
          <w:color w:val="000000"/>
          <w:sz w:val="28"/>
          <w:szCs w:val="28"/>
        </w:rPr>
        <w:t>Протокол общественных обсуждений или публичных слушаний, заключение о результатах общественных обсуждений или публичных слушаний являются обязательным приложением к проекту генерального плана, направляемому главой администрации поселения в представительный орган местного самоуправления.</w:t>
      </w:r>
    </w:p>
    <w:p w:rsidR="003873AA" w:rsidRPr="00D72966" w:rsidRDefault="003873AA" w:rsidP="00D81E9C">
      <w:pPr>
        <w:pStyle w:val="3"/>
        <w:numPr>
          <w:ilvl w:val="0"/>
          <w:numId w:val="7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proofErr w:type="gramStart"/>
      <w:r w:rsidRPr="00D72966">
        <w:rPr>
          <w:color w:val="000000"/>
          <w:sz w:val="28"/>
          <w:szCs w:val="28"/>
        </w:rPr>
        <w:t>Представительный</w:t>
      </w:r>
      <w:r w:rsidRPr="00D72966">
        <w:rPr>
          <w:color w:val="000000"/>
          <w:sz w:val="28"/>
          <w:szCs w:val="28"/>
        </w:rPr>
        <w:tab/>
        <w:t>орган местного самоуправления поселения</w:t>
      </w:r>
      <w:r w:rsidR="00D81E9C">
        <w:rPr>
          <w:color w:val="000000"/>
          <w:sz w:val="28"/>
          <w:szCs w:val="28"/>
        </w:rPr>
        <w:t>,</w:t>
      </w:r>
      <w:r w:rsidRPr="00D72966">
        <w:rPr>
          <w:color w:val="000000"/>
          <w:sz w:val="28"/>
          <w:szCs w:val="28"/>
        </w:rPr>
        <w:t xml:space="preserve"> с учетом протокола общественных обсуждений или публичных слушаний, заключения о результатах общественных обсуждений или публичных слушаний</w:t>
      </w:r>
      <w:r w:rsidR="00D81E9C">
        <w:rPr>
          <w:color w:val="000000"/>
          <w:sz w:val="28"/>
          <w:szCs w:val="28"/>
        </w:rPr>
        <w:t>,</w:t>
      </w:r>
      <w:r w:rsidRPr="00D72966">
        <w:rPr>
          <w:color w:val="000000"/>
          <w:sz w:val="28"/>
          <w:szCs w:val="28"/>
        </w:rPr>
        <w:t xml:space="preserve">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на доработку в соответствии с указанными протоколом и заключением.</w:t>
      </w:r>
      <w:proofErr w:type="gramEnd"/>
    </w:p>
    <w:p w:rsidR="003873AA" w:rsidRPr="00D72966" w:rsidRDefault="003873AA" w:rsidP="00D81E9C">
      <w:pPr>
        <w:pStyle w:val="3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генерального плана, вправе оспорить генеральный план в судебном порядке.</w:t>
      </w:r>
    </w:p>
    <w:p w:rsidR="003873AA" w:rsidRPr="00D72966" w:rsidRDefault="00D81E9C" w:rsidP="00D81E9C">
      <w:pPr>
        <w:pStyle w:val="3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Внесение </w:t>
      </w:r>
      <w:r w:rsidR="003873AA" w:rsidRPr="00D72966">
        <w:rPr>
          <w:color w:val="000000"/>
          <w:sz w:val="28"/>
          <w:szCs w:val="28"/>
        </w:rPr>
        <w:t>изменений в генеральный план осуществ</w:t>
      </w:r>
      <w:r>
        <w:rPr>
          <w:color w:val="000000"/>
          <w:sz w:val="28"/>
          <w:szCs w:val="28"/>
        </w:rPr>
        <w:t>ляется также в соответствии с Г</w:t>
      </w:r>
      <w:r w:rsidR="003873AA" w:rsidRPr="00D72966">
        <w:rPr>
          <w:color w:val="000000"/>
          <w:sz w:val="28"/>
          <w:szCs w:val="28"/>
        </w:rPr>
        <w:t>лавой II и настоящего Положения.</w:t>
      </w:r>
    </w:p>
    <w:p w:rsidR="003873AA" w:rsidRPr="00D72966" w:rsidRDefault="00D81E9C" w:rsidP="00D81E9C">
      <w:pPr>
        <w:pStyle w:val="3"/>
        <w:numPr>
          <w:ilvl w:val="0"/>
          <w:numId w:val="8"/>
        </w:numPr>
        <w:shd w:val="clear" w:color="auto" w:fill="auto"/>
        <w:tabs>
          <w:tab w:val="left" w:pos="993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Внесение </w:t>
      </w:r>
      <w:r w:rsidR="003873AA" w:rsidRPr="00D72966">
        <w:rPr>
          <w:color w:val="000000"/>
          <w:sz w:val="28"/>
          <w:szCs w:val="28"/>
        </w:rPr>
        <w:t>в генеральный план изменений, предусматривающих изменение границ населенных пунктов в целях жилищного строительства или определения зон рекреационного назначения, осуществляется без проведения общественных обсуждений или публичных слушаний.</w:t>
      </w:r>
    </w:p>
    <w:p w:rsidR="003873AA" w:rsidRPr="00D72966" w:rsidRDefault="00D81E9C" w:rsidP="00D81E9C">
      <w:pPr>
        <w:pStyle w:val="3"/>
        <w:numPr>
          <w:ilvl w:val="0"/>
          <w:numId w:val="8"/>
        </w:numPr>
        <w:shd w:val="clear" w:color="auto" w:fill="auto"/>
        <w:tabs>
          <w:tab w:val="left" w:pos="851"/>
          <w:tab w:val="left" w:pos="993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 </w:t>
      </w:r>
      <w:r w:rsidR="003873AA" w:rsidRPr="00D72966">
        <w:rPr>
          <w:color w:val="000000"/>
          <w:sz w:val="28"/>
          <w:szCs w:val="28"/>
        </w:rPr>
        <w:t xml:space="preserve">подготовке в состав </w:t>
      </w:r>
      <w:proofErr w:type="gramStart"/>
      <w:r w:rsidR="003873AA" w:rsidRPr="00D72966">
        <w:rPr>
          <w:color w:val="000000"/>
          <w:sz w:val="28"/>
          <w:szCs w:val="28"/>
        </w:rPr>
        <w:t>проекта генерального плана поселения карты границ населенных</w:t>
      </w:r>
      <w:proofErr w:type="gramEnd"/>
      <w:r w:rsidR="003873AA" w:rsidRPr="00D72966">
        <w:rPr>
          <w:color w:val="000000"/>
          <w:sz w:val="28"/>
          <w:szCs w:val="28"/>
        </w:rPr>
        <w:t xml:space="preserve"> пунктов, в границы населенного пункта подлежит включению земельный участок из земель лесного фонда в случае, если все </w:t>
      </w:r>
      <w:r w:rsidR="003873AA" w:rsidRPr="00D72966">
        <w:rPr>
          <w:color w:val="000000"/>
          <w:sz w:val="28"/>
          <w:szCs w:val="28"/>
        </w:rPr>
        <w:lastRenderedPageBreak/>
        <w:t>его границы являются смежными с земельными участками, расположенными в границах населенного пункта.</w:t>
      </w:r>
    </w:p>
    <w:p w:rsidR="003873AA" w:rsidRPr="00D72966" w:rsidRDefault="003873AA" w:rsidP="003873AA">
      <w:pPr>
        <w:pStyle w:val="3"/>
        <w:shd w:val="clear" w:color="auto" w:fill="auto"/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15.</w:t>
      </w:r>
      <w:r w:rsidR="00E01401">
        <w:rPr>
          <w:color w:val="000000"/>
          <w:sz w:val="28"/>
          <w:szCs w:val="28"/>
        </w:rPr>
        <w:t xml:space="preserve"> </w:t>
      </w:r>
      <w:r w:rsidRPr="00D72966">
        <w:rPr>
          <w:color w:val="000000"/>
          <w:sz w:val="28"/>
          <w:szCs w:val="28"/>
        </w:rPr>
        <w:t>Орган местного самоуправления обеспечивает доступ к проекту генерального плана поселения и материалам по их обоснованию в федеральной государственной информационной системе территориального планирования с использованием официального сайта</w:t>
      </w:r>
      <w:hyperlink r:id="rId8" w:history="1">
        <w:r w:rsidRPr="00D72966">
          <w:rPr>
            <w:rStyle w:val="a4"/>
            <w:sz w:val="28"/>
            <w:szCs w:val="28"/>
          </w:rPr>
          <w:t xml:space="preserve"> </w:t>
        </w:r>
        <w:r w:rsidRPr="00A8052A">
          <w:rPr>
            <w:rStyle w:val="a4"/>
            <w:color w:val="auto"/>
            <w:sz w:val="28"/>
            <w:szCs w:val="28"/>
            <w:u w:val="none"/>
          </w:rPr>
          <w:t>http://fgis.economy.gov.ru.</w:t>
        </w:r>
      </w:hyperlink>
    </w:p>
    <w:p w:rsidR="003873AA" w:rsidRPr="00D72966" w:rsidRDefault="003873AA" w:rsidP="003873AA">
      <w:pPr>
        <w:pStyle w:val="3"/>
        <w:shd w:val="clear" w:color="auto" w:fill="auto"/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16.</w:t>
      </w:r>
      <w:r w:rsidR="00E01401">
        <w:rPr>
          <w:color w:val="000000"/>
          <w:sz w:val="28"/>
          <w:szCs w:val="28"/>
        </w:rPr>
        <w:t xml:space="preserve"> </w:t>
      </w:r>
      <w:proofErr w:type="gramStart"/>
      <w:r w:rsidRPr="00D72966">
        <w:rPr>
          <w:color w:val="000000"/>
          <w:sz w:val="28"/>
          <w:szCs w:val="28"/>
        </w:rPr>
        <w:t>В целях определения при подготовке проекта генерального плана поселения границ населенных пунктов, образуемых из лесных поселков или военных городков, а также определения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по решению органа местного самоуправления поселения создается комиссия</w:t>
      </w:r>
      <w:proofErr w:type="gramEnd"/>
      <w:r w:rsidRPr="00D72966">
        <w:rPr>
          <w:color w:val="000000"/>
          <w:sz w:val="28"/>
          <w:szCs w:val="28"/>
        </w:rPr>
        <w:t xml:space="preserve"> в составе:</w:t>
      </w:r>
    </w:p>
    <w:p w:rsidR="003873AA" w:rsidRPr="00D72966" w:rsidRDefault="003873AA" w:rsidP="003873AA">
      <w:pPr>
        <w:pStyle w:val="3"/>
        <w:numPr>
          <w:ilvl w:val="0"/>
          <w:numId w:val="9"/>
        </w:numPr>
        <w:shd w:val="clear" w:color="auto" w:fill="auto"/>
        <w:tabs>
          <w:tab w:val="left" w:pos="1180"/>
        </w:tabs>
        <w:spacing w:after="0" w:line="322" w:lineRule="exact"/>
        <w:ind w:lef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представителя органа местного самоуправления поселения;</w:t>
      </w:r>
    </w:p>
    <w:p w:rsidR="003873AA" w:rsidRPr="00D72966" w:rsidRDefault="003873AA" w:rsidP="003873AA">
      <w:pPr>
        <w:pStyle w:val="3"/>
        <w:numPr>
          <w:ilvl w:val="0"/>
          <w:numId w:val="9"/>
        </w:numPr>
        <w:shd w:val="clear" w:color="auto" w:fill="auto"/>
        <w:tabs>
          <w:tab w:val="left" w:pos="1244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представителя органа государственной власти субъекта Российской Федерации, в границах которого находятся поселение;</w:t>
      </w:r>
    </w:p>
    <w:p w:rsidR="003873AA" w:rsidRPr="00D72966" w:rsidRDefault="003873AA" w:rsidP="00E01401">
      <w:pPr>
        <w:pStyle w:val="3"/>
        <w:numPr>
          <w:ilvl w:val="0"/>
          <w:numId w:val="9"/>
        </w:numPr>
        <w:shd w:val="clear" w:color="auto" w:fill="auto"/>
        <w:tabs>
          <w:tab w:val="left" w:pos="1276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представителя федерального органа исполнительной власти, осуществляющего функции по контролю и надзору в области лесных отношений, а также по оказанию государственных услуг и управлению государственным имуществом в области лесных отношений;</w:t>
      </w:r>
    </w:p>
    <w:p w:rsidR="003873AA" w:rsidRPr="00D72966" w:rsidRDefault="003873AA" w:rsidP="00E01401">
      <w:pPr>
        <w:pStyle w:val="3"/>
        <w:numPr>
          <w:ilvl w:val="0"/>
          <w:numId w:val="9"/>
        </w:numPr>
        <w:shd w:val="clear" w:color="auto" w:fill="auto"/>
        <w:tabs>
          <w:tab w:val="left" w:pos="1276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представителя федерального органа исполнительной власти (его территориального органа),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недвижимости;</w:t>
      </w:r>
    </w:p>
    <w:p w:rsidR="003873AA" w:rsidRPr="00D72966" w:rsidRDefault="003873AA" w:rsidP="00E01401">
      <w:pPr>
        <w:pStyle w:val="3"/>
        <w:numPr>
          <w:ilvl w:val="0"/>
          <w:numId w:val="9"/>
        </w:numPr>
        <w:shd w:val="clear" w:color="auto" w:fill="auto"/>
        <w:tabs>
          <w:tab w:val="left" w:pos="1276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представителя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в случае, если предполагается установление границ военных городков;</w:t>
      </w:r>
    </w:p>
    <w:p w:rsidR="003873AA" w:rsidRPr="00D72966" w:rsidRDefault="003873AA" w:rsidP="00E01401">
      <w:pPr>
        <w:pStyle w:val="3"/>
        <w:numPr>
          <w:ilvl w:val="0"/>
          <w:numId w:val="9"/>
        </w:numPr>
        <w:shd w:val="clear" w:color="auto" w:fill="auto"/>
        <w:tabs>
          <w:tab w:val="left" w:pos="1276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представителя общественной палаты субъекта Российской Федерации;</w:t>
      </w:r>
    </w:p>
    <w:p w:rsidR="003873AA" w:rsidRPr="00D72966" w:rsidRDefault="003873AA" w:rsidP="00E01401">
      <w:pPr>
        <w:pStyle w:val="3"/>
        <w:numPr>
          <w:ilvl w:val="0"/>
          <w:numId w:val="9"/>
        </w:numPr>
        <w:shd w:val="clear" w:color="auto" w:fill="auto"/>
        <w:tabs>
          <w:tab w:val="left" w:pos="1276"/>
        </w:tabs>
        <w:spacing w:after="349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представителя лица, осуществляющего подготовку проекта генерального плана поселения.</w:t>
      </w:r>
    </w:p>
    <w:p w:rsidR="003873AA" w:rsidRPr="00D72966" w:rsidRDefault="003873AA" w:rsidP="003873AA">
      <w:pPr>
        <w:pStyle w:val="22"/>
        <w:shd w:val="clear" w:color="auto" w:fill="auto"/>
        <w:spacing w:before="0" w:after="308" w:line="260" w:lineRule="exact"/>
        <w:ind w:left="4180" w:right="400"/>
        <w:rPr>
          <w:sz w:val="28"/>
          <w:szCs w:val="28"/>
        </w:rPr>
      </w:pPr>
      <w:bookmarkStart w:id="6" w:name="bookmark5"/>
      <w:r w:rsidRPr="00D72966">
        <w:rPr>
          <w:color w:val="000000"/>
          <w:sz w:val="28"/>
          <w:szCs w:val="28"/>
        </w:rPr>
        <w:t xml:space="preserve">Глава </w:t>
      </w:r>
      <w:r w:rsidRPr="00D72966">
        <w:rPr>
          <w:color w:val="000000"/>
          <w:sz w:val="28"/>
          <w:szCs w:val="28"/>
          <w:lang w:val="en-US"/>
        </w:rPr>
        <w:t>V</w:t>
      </w:r>
      <w:r w:rsidRPr="00D72966">
        <w:rPr>
          <w:color w:val="000000"/>
          <w:sz w:val="28"/>
          <w:szCs w:val="28"/>
        </w:rPr>
        <w:t>. Особенности согласования проекта генерального плана поселения</w:t>
      </w:r>
      <w:bookmarkEnd w:id="6"/>
    </w:p>
    <w:p w:rsidR="003873AA" w:rsidRPr="00D72966" w:rsidRDefault="003873AA" w:rsidP="00E01401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Проект</w:t>
      </w:r>
      <w:r w:rsidRPr="00D72966">
        <w:rPr>
          <w:color w:val="000000"/>
          <w:sz w:val="28"/>
          <w:szCs w:val="28"/>
        </w:rPr>
        <w:tab/>
        <w:t>генерального плана подлежит согласованию с уполномоченным Правительством Российской Федерации федеральным органом исполнительной власти в следующих случаях:</w:t>
      </w:r>
    </w:p>
    <w:p w:rsidR="003873AA" w:rsidRPr="00D72966" w:rsidRDefault="003873AA" w:rsidP="00E01401">
      <w:pPr>
        <w:pStyle w:val="3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поселения;</w:t>
      </w:r>
    </w:p>
    <w:p w:rsidR="003873AA" w:rsidRPr="00D72966" w:rsidRDefault="003873AA" w:rsidP="003873AA">
      <w:pPr>
        <w:pStyle w:val="3"/>
        <w:numPr>
          <w:ilvl w:val="1"/>
          <w:numId w:val="10"/>
        </w:numPr>
        <w:shd w:val="clear" w:color="auto" w:fill="auto"/>
        <w:tabs>
          <w:tab w:val="left" w:pos="1071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lastRenderedPageBreak/>
        <w:t>предусматривается включение в соответствии с указанным проектом в границы населенных пунктов (в том числе образуемых населенных пунктов), входящих в состав поселения, земельных участков из земель лесного фонда, за исключением случаев, предусмотренных</w:t>
      </w:r>
      <w:hyperlink r:id="rId9" w:history="1">
        <w:r w:rsidRPr="00D72966">
          <w:rPr>
            <w:rStyle w:val="a4"/>
            <w:sz w:val="28"/>
            <w:szCs w:val="28"/>
          </w:rPr>
          <w:t xml:space="preserve"> пунктом </w:t>
        </w:r>
      </w:hyperlink>
      <w:r w:rsidRPr="00D72966">
        <w:rPr>
          <w:color w:val="000000"/>
          <w:sz w:val="28"/>
          <w:szCs w:val="28"/>
        </w:rPr>
        <w:t>14 главы 4 настоящего Положения;</w:t>
      </w:r>
    </w:p>
    <w:p w:rsidR="003873AA" w:rsidRPr="00D72966" w:rsidRDefault="003873AA" w:rsidP="00E01401">
      <w:pPr>
        <w:pStyle w:val="3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на территориях поселения, городского округа находятся особо охраняемые природные территории федерального значения;</w:t>
      </w:r>
    </w:p>
    <w:p w:rsidR="003873AA" w:rsidRPr="00D72966" w:rsidRDefault="003873AA" w:rsidP="003873AA">
      <w:pPr>
        <w:pStyle w:val="3"/>
        <w:numPr>
          <w:ilvl w:val="1"/>
          <w:numId w:val="10"/>
        </w:numPr>
        <w:shd w:val="clear" w:color="auto" w:fill="auto"/>
        <w:tabs>
          <w:tab w:val="left" w:pos="1081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предусматривается размещение в соответствии с указанным проектом объектов местного значения поселения, которые могут оказать негативное воздействие на водные объекты, находящиеся в федеральной собственности.</w:t>
      </w:r>
    </w:p>
    <w:p w:rsidR="003873AA" w:rsidRPr="00D72966" w:rsidRDefault="003873AA" w:rsidP="00E01401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Проект</w:t>
      </w:r>
      <w:r w:rsidRPr="00D72966">
        <w:rPr>
          <w:color w:val="000000"/>
          <w:sz w:val="28"/>
          <w:szCs w:val="28"/>
        </w:rPr>
        <w:tab/>
        <w:t>генерального плана подлежит согласованию с высшим исполнительным органом государственной власти субъекта Российской Федерации, в границах которого находится поселение, в следующих случаях:</w:t>
      </w:r>
    </w:p>
    <w:p w:rsidR="003873AA" w:rsidRPr="00D72966" w:rsidRDefault="003873AA" w:rsidP="003873AA">
      <w:pPr>
        <w:pStyle w:val="3"/>
        <w:numPr>
          <w:ilvl w:val="1"/>
          <w:numId w:val="10"/>
        </w:numPr>
        <w:shd w:val="clear" w:color="auto" w:fill="auto"/>
        <w:tabs>
          <w:tab w:val="left" w:pos="1066"/>
        </w:tabs>
        <w:spacing w:after="0" w:line="322" w:lineRule="exact"/>
        <w:ind w:left="20"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в соответствии с документами территориального планирования двух и более субъектов Российской Федерации, документами территориального</w:t>
      </w:r>
    </w:p>
    <w:p w:rsidR="003873AA" w:rsidRPr="00D72966" w:rsidRDefault="003873AA" w:rsidP="003873AA">
      <w:pPr>
        <w:pStyle w:val="3"/>
        <w:shd w:val="clear" w:color="auto" w:fill="auto"/>
        <w:spacing w:after="0" w:line="322" w:lineRule="exact"/>
        <w:ind w:left="20" w:right="2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планирования субъекта Российской Федерации планируется размещение объектов регионального значения на территориях поселения;</w:t>
      </w:r>
    </w:p>
    <w:p w:rsidR="003873AA" w:rsidRPr="00D72966" w:rsidRDefault="003873AA" w:rsidP="00A8052A">
      <w:pPr>
        <w:pStyle w:val="3"/>
        <w:numPr>
          <w:ilvl w:val="1"/>
          <w:numId w:val="10"/>
        </w:numPr>
        <w:shd w:val="clear" w:color="auto" w:fill="auto"/>
        <w:tabs>
          <w:tab w:val="left" w:pos="1046"/>
        </w:tabs>
        <w:spacing w:after="0" w:line="322" w:lineRule="exact"/>
        <w:ind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предусматривается в соответствии с указанным проектом включение в границы населенных пунктов (в том числе образуемых населенных пунктов), входящих в состав поселения, земельных участков из земель сельскохозяйственного назначения или исключение из границ этих населенных пунктов земельных участков, которые планируется отнести к категории земель сельскохозяйственного назначения;</w:t>
      </w:r>
    </w:p>
    <w:p w:rsidR="003873AA" w:rsidRPr="00D72966" w:rsidRDefault="003873AA" w:rsidP="00A8052A">
      <w:pPr>
        <w:pStyle w:val="3"/>
        <w:numPr>
          <w:ilvl w:val="1"/>
          <w:numId w:val="10"/>
        </w:numPr>
        <w:shd w:val="clear" w:color="auto" w:fill="auto"/>
        <w:tabs>
          <w:tab w:val="left" w:pos="1114"/>
        </w:tabs>
        <w:spacing w:after="0" w:line="322" w:lineRule="exact"/>
        <w:ind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на территориях поселения находятся особо охраняемые природные территории регионального значения.</w:t>
      </w:r>
    </w:p>
    <w:p w:rsidR="003873AA" w:rsidRPr="00D72966" w:rsidRDefault="003873AA" w:rsidP="003873AA">
      <w:pPr>
        <w:pStyle w:val="3"/>
        <w:shd w:val="clear" w:color="auto" w:fill="auto"/>
        <w:spacing w:after="0" w:line="322" w:lineRule="exact"/>
        <w:ind w:right="20" w:firstLine="540"/>
        <w:jc w:val="both"/>
        <w:rPr>
          <w:sz w:val="28"/>
          <w:szCs w:val="28"/>
        </w:rPr>
      </w:pPr>
      <w:proofErr w:type="gramStart"/>
      <w:r w:rsidRPr="00D72966">
        <w:rPr>
          <w:color w:val="000000"/>
          <w:sz w:val="28"/>
          <w:szCs w:val="28"/>
        </w:rPr>
        <w:t>В случае если на территориях поселений находятся исторические поселения федерального значения, исторические поселения регионального значения, проект генерального плана подлежит согласованию с федеральным органом исполнительной власти, уполномоченным Правительством Российской Федерации в области сохранения, использования, популяризации и государственной охраны объектов культурного наследия, органом исполнительной власти субъекта Российской Федерации, уполномоченным в области охраны объектов культурного наследия, в соответствии с действующим законодательством в порядке</w:t>
      </w:r>
      <w:proofErr w:type="gramEnd"/>
      <w:r w:rsidRPr="00D72966">
        <w:rPr>
          <w:color w:val="000000"/>
          <w:sz w:val="28"/>
          <w:szCs w:val="28"/>
        </w:rPr>
        <w:t xml:space="preserve">, </w:t>
      </w:r>
      <w:proofErr w:type="gramStart"/>
      <w:r w:rsidRPr="00D72966">
        <w:rPr>
          <w:color w:val="000000"/>
          <w:sz w:val="28"/>
          <w:szCs w:val="28"/>
        </w:rPr>
        <w:t>установленном</w:t>
      </w:r>
      <w:proofErr w:type="gramEnd"/>
      <w:r w:rsidRPr="00D72966">
        <w:rPr>
          <w:color w:val="000000"/>
          <w:sz w:val="28"/>
          <w:szCs w:val="28"/>
        </w:rPr>
        <w:t xml:space="preserve"> уполномоченным Правительством Российской Федерации федеральным органом исполнительной власти.</w:t>
      </w:r>
    </w:p>
    <w:p w:rsidR="003873AA" w:rsidRPr="00D72966" w:rsidRDefault="003873AA" w:rsidP="00A8052A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after="0" w:line="322" w:lineRule="exact"/>
        <w:ind w:right="20" w:firstLine="540"/>
        <w:jc w:val="both"/>
        <w:rPr>
          <w:sz w:val="28"/>
          <w:szCs w:val="28"/>
        </w:rPr>
      </w:pPr>
      <w:proofErr w:type="gramStart"/>
      <w:r w:rsidRPr="00D72966">
        <w:rPr>
          <w:color w:val="000000"/>
          <w:sz w:val="28"/>
          <w:szCs w:val="28"/>
        </w:rPr>
        <w:t>Проект</w:t>
      </w:r>
      <w:r w:rsidRPr="00D72966">
        <w:rPr>
          <w:color w:val="000000"/>
          <w:sz w:val="28"/>
          <w:szCs w:val="28"/>
        </w:rPr>
        <w:tab/>
        <w:t xml:space="preserve">генерального плана подлежит согласованию с заинтересованными органами местного самоуправления муниципальных образований, имеющих общую границу с поселением, подготовившими проект генерального плана,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поселения, при размещении объектов местного значения, которые могут оказать негативное воздействие </w:t>
      </w:r>
      <w:r w:rsidRPr="00D72966">
        <w:rPr>
          <w:color w:val="000000"/>
          <w:sz w:val="28"/>
          <w:szCs w:val="28"/>
        </w:rPr>
        <w:lastRenderedPageBreak/>
        <w:t>на окружающую</w:t>
      </w:r>
      <w:proofErr w:type="gramEnd"/>
      <w:r w:rsidRPr="00D72966">
        <w:rPr>
          <w:color w:val="000000"/>
          <w:sz w:val="28"/>
          <w:szCs w:val="28"/>
        </w:rPr>
        <w:t xml:space="preserve"> среду на территориях таких муниципальных образований.</w:t>
      </w:r>
    </w:p>
    <w:p w:rsidR="003873AA" w:rsidRPr="00D72966" w:rsidRDefault="003873AA" w:rsidP="00A8052A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after="0" w:line="322" w:lineRule="exact"/>
        <w:ind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Проект</w:t>
      </w:r>
      <w:r w:rsidRPr="00D72966">
        <w:rPr>
          <w:color w:val="000000"/>
          <w:sz w:val="28"/>
          <w:szCs w:val="28"/>
        </w:rPr>
        <w:tab/>
        <w:t>генерального плана поселения подлежит согласованию с органами местного самоуправления муниципального района, в границах которого находится поселение, в следующих случаях:</w:t>
      </w:r>
    </w:p>
    <w:p w:rsidR="003873AA" w:rsidRPr="00D72966" w:rsidRDefault="003873AA" w:rsidP="00A8052A">
      <w:pPr>
        <w:pStyle w:val="3"/>
        <w:numPr>
          <w:ilvl w:val="1"/>
          <w:numId w:val="10"/>
        </w:numPr>
        <w:shd w:val="clear" w:color="auto" w:fill="auto"/>
        <w:tabs>
          <w:tab w:val="left" w:pos="1205"/>
        </w:tabs>
        <w:spacing w:after="0" w:line="322" w:lineRule="exact"/>
        <w:ind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поселения;</w:t>
      </w:r>
    </w:p>
    <w:p w:rsidR="003873AA" w:rsidRPr="00D72966" w:rsidRDefault="003873AA" w:rsidP="00A8052A">
      <w:pPr>
        <w:pStyle w:val="3"/>
        <w:numPr>
          <w:ilvl w:val="1"/>
          <w:numId w:val="10"/>
        </w:numPr>
        <w:shd w:val="clear" w:color="auto" w:fill="auto"/>
        <w:tabs>
          <w:tab w:val="left" w:pos="1133"/>
        </w:tabs>
        <w:spacing w:after="0" w:line="322" w:lineRule="exact"/>
        <w:ind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на территории поселения находятся особо охраняемые природные территории местного значения муниципального района.</w:t>
      </w:r>
    </w:p>
    <w:p w:rsidR="003873AA" w:rsidRPr="00D72966" w:rsidRDefault="003873AA" w:rsidP="00A8052A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after="0" w:line="322" w:lineRule="exact"/>
        <w:ind w:right="20" w:firstLine="54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Иные</w:t>
      </w:r>
      <w:r w:rsidRPr="00D72966">
        <w:rPr>
          <w:color w:val="000000"/>
          <w:sz w:val="28"/>
          <w:szCs w:val="28"/>
        </w:rPr>
        <w:tab/>
        <w:t>вопросы не могут рассматриваться при согласовании проекта генерального плана.</w:t>
      </w:r>
    </w:p>
    <w:p w:rsidR="003873AA" w:rsidRPr="00FA7A74" w:rsidRDefault="003873AA" w:rsidP="00A8052A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after="0" w:line="322" w:lineRule="exact"/>
        <w:ind w:right="20" w:firstLine="540"/>
        <w:jc w:val="both"/>
        <w:rPr>
          <w:sz w:val="28"/>
          <w:szCs w:val="28"/>
        </w:rPr>
      </w:pPr>
      <w:proofErr w:type="gramStart"/>
      <w:r w:rsidRPr="00D72966">
        <w:rPr>
          <w:color w:val="000000"/>
          <w:sz w:val="28"/>
          <w:szCs w:val="28"/>
        </w:rPr>
        <w:t>Согласование</w:t>
      </w:r>
      <w:r w:rsidRPr="00D72966">
        <w:rPr>
          <w:color w:val="000000"/>
          <w:sz w:val="28"/>
          <w:szCs w:val="28"/>
        </w:rPr>
        <w:tab/>
        <w:t>проекта генерального плана с уполномоченным федеральным органом исполнительной власти, высшим исполнительным органом государственной власти субъекта Российской Федерации, в границах которого находится поселение, органами местного самоуправления муниципальных образований, имеющих общую границу с поселением,</w:t>
      </w:r>
      <w:r w:rsidR="00FA7A74">
        <w:rPr>
          <w:sz w:val="28"/>
          <w:szCs w:val="28"/>
        </w:rPr>
        <w:t xml:space="preserve"> </w:t>
      </w:r>
      <w:r w:rsidRPr="00FA7A74">
        <w:rPr>
          <w:color w:val="000000"/>
          <w:sz w:val="28"/>
          <w:szCs w:val="28"/>
        </w:rPr>
        <w:t>органами местного самоуправления муниципального района, в границах которого находится поселение (в случае подготовки проекта генерального плана поселения), осуществляется в трехмесячный срок со дня поступления в эти органы</w:t>
      </w:r>
      <w:proofErr w:type="gramEnd"/>
      <w:r w:rsidRPr="00FA7A74">
        <w:rPr>
          <w:color w:val="000000"/>
          <w:sz w:val="28"/>
          <w:szCs w:val="28"/>
        </w:rPr>
        <w:t xml:space="preserve">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планирования.</w:t>
      </w:r>
    </w:p>
    <w:p w:rsidR="003873AA" w:rsidRPr="00D72966" w:rsidRDefault="003873AA" w:rsidP="00FA7A74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После истечения срока, установленного</w:t>
      </w:r>
      <w:hyperlink r:id="rId10" w:history="1">
        <w:r w:rsidRPr="00A8052A">
          <w:rPr>
            <w:rStyle w:val="a4"/>
            <w:color w:val="auto"/>
            <w:sz w:val="28"/>
            <w:szCs w:val="28"/>
            <w:u w:val="none"/>
          </w:rPr>
          <w:t xml:space="preserve"> пунктом </w:t>
        </w:r>
      </w:hyperlink>
      <w:r w:rsidRPr="00A8052A">
        <w:rPr>
          <w:sz w:val="28"/>
          <w:szCs w:val="28"/>
        </w:rPr>
        <w:t>6</w:t>
      </w:r>
      <w:r w:rsidRPr="00D72966">
        <w:rPr>
          <w:color w:val="000000"/>
          <w:sz w:val="28"/>
          <w:szCs w:val="28"/>
        </w:rPr>
        <w:t xml:space="preserve"> настоящей главы для согласования проекта генерального плана, подготовка заключений на данный проект не осуществляется, он считается согласованным с органами, указанными в пункте 6 настоящей главы.</w:t>
      </w:r>
    </w:p>
    <w:p w:rsidR="003873AA" w:rsidRPr="00D72966" w:rsidRDefault="003873AA" w:rsidP="00FA7A74">
      <w:pPr>
        <w:pStyle w:val="3"/>
        <w:numPr>
          <w:ilvl w:val="0"/>
          <w:numId w:val="12"/>
        </w:numPr>
        <w:shd w:val="clear" w:color="auto" w:fill="auto"/>
        <w:tabs>
          <w:tab w:val="left" w:pos="851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 xml:space="preserve">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решения. В случае поступления от одного или нескольких указанных в пункте 6 настоящей главы органов заключений, содержащих положения о несогласии с проектом генерального плана с обоснованием принятого решения, глава местной администрации поселения в течение тридцати дней со дня </w:t>
      </w:r>
      <w:proofErr w:type="gramStart"/>
      <w:r w:rsidRPr="00D72966">
        <w:rPr>
          <w:color w:val="000000"/>
          <w:sz w:val="28"/>
          <w:szCs w:val="28"/>
        </w:rPr>
        <w:t>истечения установленного срока согласования проекта генерального плана</w:t>
      </w:r>
      <w:proofErr w:type="gramEnd"/>
      <w:r w:rsidRPr="00D72966">
        <w:rPr>
          <w:color w:val="000000"/>
          <w:sz w:val="28"/>
          <w:szCs w:val="28"/>
        </w:rPr>
        <w:t xml:space="preserve"> принимают решение о создании согласительной комиссии. Максимальный срок работы согласительной комиссии не может превышать три месяца.</w:t>
      </w:r>
    </w:p>
    <w:p w:rsidR="003873AA" w:rsidRPr="00D72966" w:rsidRDefault="003873AA" w:rsidP="00FA7A74">
      <w:pPr>
        <w:pStyle w:val="3"/>
        <w:numPr>
          <w:ilvl w:val="0"/>
          <w:numId w:val="12"/>
        </w:numPr>
        <w:shd w:val="clear" w:color="auto" w:fill="auto"/>
        <w:tabs>
          <w:tab w:val="left" w:pos="851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По</w:t>
      </w:r>
      <w:r w:rsidRPr="00D72966">
        <w:rPr>
          <w:color w:val="000000"/>
          <w:sz w:val="28"/>
          <w:szCs w:val="28"/>
        </w:rPr>
        <w:tab/>
        <w:t>результатам работы согласительная комиссия представляет главе местной администрации поселения:</w:t>
      </w:r>
    </w:p>
    <w:p w:rsidR="003873AA" w:rsidRPr="00D72966" w:rsidRDefault="003873AA" w:rsidP="00FA7A74">
      <w:pPr>
        <w:pStyle w:val="3"/>
        <w:numPr>
          <w:ilvl w:val="1"/>
          <w:numId w:val="12"/>
        </w:numPr>
        <w:shd w:val="clear" w:color="auto" w:fill="auto"/>
        <w:tabs>
          <w:tab w:val="left" w:pos="1134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документ о согласовании проекта генерального плана и подготовленный для утверждения проект генерального плана с внесенными в него изменениями;</w:t>
      </w:r>
    </w:p>
    <w:p w:rsidR="003873AA" w:rsidRPr="00D72966" w:rsidRDefault="003873AA" w:rsidP="003873AA">
      <w:pPr>
        <w:pStyle w:val="3"/>
        <w:numPr>
          <w:ilvl w:val="1"/>
          <w:numId w:val="12"/>
        </w:numPr>
        <w:shd w:val="clear" w:color="auto" w:fill="auto"/>
        <w:tabs>
          <w:tab w:val="left" w:pos="1114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материалы в текстовой форме и в виде карт по несогласованным вопросам.</w:t>
      </w:r>
    </w:p>
    <w:p w:rsidR="003873AA" w:rsidRPr="00D72966" w:rsidRDefault="003873AA" w:rsidP="00FA7A74">
      <w:pPr>
        <w:pStyle w:val="3"/>
        <w:numPr>
          <w:ilvl w:val="0"/>
          <w:numId w:val="12"/>
        </w:numPr>
        <w:shd w:val="clear" w:color="auto" w:fill="auto"/>
        <w:tabs>
          <w:tab w:val="left" w:pos="851"/>
          <w:tab w:val="left" w:pos="993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На</w:t>
      </w:r>
      <w:r w:rsidRPr="00D72966">
        <w:rPr>
          <w:color w:val="000000"/>
          <w:sz w:val="28"/>
          <w:szCs w:val="28"/>
        </w:rPr>
        <w:tab/>
        <w:t xml:space="preserve">основании документов и материалов, представленных согласительной комиссией, глава местной администрации поселения вправе </w:t>
      </w:r>
      <w:r w:rsidRPr="00D72966">
        <w:rPr>
          <w:color w:val="000000"/>
          <w:sz w:val="28"/>
          <w:szCs w:val="28"/>
        </w:rPr>
        <w:lastRenderedPageBreak/>
        <w:t>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или об отклонении такого проекта и о направлении его на доработку.</w:t>
      </w:r>
    </w:p>
    <w:p w:rsidR="003873AA" w:rsidRPr="00D72966" w:rsidRDefault="003873AA" w:rsidP="00FA7A74">
      <w:pPr>
        <w:pStyle w:val="3"/>
        <w:numPr>
          <w:ilvl w:val="0"/>
          <w:numId w:val="12"/>
        </w:numPr>
        <w:shd w:val="clear" w:color="auto" w:fill="auto"/>
        <w:tabs>
          <w:tab w:val="left" w:pos="851"/>
          <w:tab w:val="left" w:pos="993"/>
        </w:tabs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Согласование</w:t>
      </w:r>
      <w:r w:rsidRPr="00D72966">
        <w:rPr>
          <w:color w:val="000000"/>
          <w:sz w:val="28"/>
          <w:szCs w:val="28"/>
        </w:rPr>
        <w:tab/>
        <w:t>проекта генерального плана в случае, предусмотренном подпунктом 1.2 пункта 1 настоящей главы, не лишает заинтересованное лицо права на оспаривание в судебном порядке законности возникновения прав на земельные участки, которые включены в границы населенного пункта в соответствии с указанным генеральным планом.</w:t>
      </w:r>
    </w:p>
    <w:p w:rsidR="003873AA" w:rsidRPr="00D72966" w:rsidRDefault="003873AA" w:rsidP="003873AA">
      <w:pPr>
        <w:pStyle w:val="3"/>
        <w:shd w:val="clear" w:color="auto" w:fill="auto"/>
        <w:spacing w:after="0" w:line="322" w:lineRule="exact"/>
        <w:ind w:right="20" w:firstLine="56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Программы комплексного развития систем коммунальной инфраструктуры поселений, программы комплексного развития транспортной инфраструктуры поселений, программы комплексного развития социальной инфраструктуры поселений</w:t>
      </w:r>
      <w:hyperlink r:id="rId11" w:history="1">
        <w:r w:rsidRPr="00A8052A">
          <w:rPr>
            <w:rStyle w:val="a4"/>
            <w:color w:val="auto"/>
            <w:sz w:val="28"/>
            <w:szCs w:val="28"/>
            <w:u w:val="none"/>
          </w:rPr>
          <w:t xml:space="preserve"> разрабатываются </w:t>
        </w:r>
      </w:hyperlink>
      <w:r w:rsidRPr="00D72966">
        <w:rPr>
          <w:color w:val="000000"/>
          <w:sz w:val="28"/>
          <w:szCs w:val="28"/>
        </w:rPr>
        <w:t xml:space="preserve">органами местного самоуправления поселений и подлежат утверждению органами местного самоуправления таких поселений в шестимесячный срок </w:t>
      </w:r>
      <w:proofErr w:type="gramStart"/>
      <w:r w:rsidRPr="00D72966">
        <w:rPr>
          <w:color w:val="000000"/>
          <w:sz w:val="28"/>
          <w:szCs w:val="28"/>
        </w:rPr>
        <w:t>с даты утверждения</w:t>
      </w:r>
      <w:proofErr w:type="gramEnd"/>
      <w:r w:rsidRPr="00D72966">
        <w:rPr>
          <w:color w:val="000000"/>
          <w:sz w:val="28"/>
          <w:szCs w:val="28"/>
        </w:rPr>
        <w:t xml:space="preserve"> генеральных планов соответствующих поселений.</w:t>
      </w:r>
    </w:p>
    <w:p w:rsidR="00FA7A74" w:rsidRDefault="00FA7A74" w:rsidP="003873AA">
      <w:pPr>
        <w:pStyle w:val="20"/>
        <w:shd w:val="clear" w:color="auto" w:fill="auto"/>
        <w:spacing w:line="260" w:lineRule="exact"/>
        <w:ind w:left="2700" w:firstLine="0"/>
        <w:jc w:val="left"/>
        <w:rPr>
          <w:color w:val="000000"/>
          <w:sz w:val="28"/>
          <w:szCs w:val="28"/>
        </w:rPr>
      </w:pPr>
    </w:p>
    <w:p w:rsidR="003873AA" w:rsidRDefault="003873AA" w:rsidP="003873AA">
      <w:pPr>
        <w:pStyle w:val="20"/>
        <w:shd w:val="clear" w:color="auto" w:fill="auto"/>
        <w:spacing w:line="260" w:lineRule="exact"/>
        <w:ind w:left="2700" w:firstLine="0"/>
        <w:jc w:val="left"/>
        <w:rPr>
          <w:color w:val="000000"/>
          <w:sz w:val="28"/>
          <w:szCs w:val="28"/>
        </w:rPr>
      </w:pPr>
      <w:r w:rsidRPr="00D72966">
        <w:rPr>
          <w:color w:val="000000"/>
          <w:sz w:val="28"/>
          <w:szCs w:val="28"/>
        </w:rPr>
        <w:t>Глава VI. Заключительные положения</w:t>
      </w:r>
    </w:p>
    <w:p w:rsidR="00FA7A74" w:rsidRPr="00D72966" w:rsidRDefault="00FA7A74" w:rsidP="003873AA">
      <w:pPr>
        <w:pStyle w:val="20"/>
        <w:shd w:val="clear" w:color="auto" w:fill="auto"/>
        <w:spacing w:line="260" w:lineRule="exact"/>
        <w:ind w:left="2700" w:firstLine="0"/>
        <w:jc w:val="left"/>
        <w:rPr>
          <w:sz w:val="28"/>
          <w:szCs w:val="28"/>
        </w:rPr>
      </w:pPr>
    </w:p>
    <w:p w:rsidR="003873AA" w:rsidRPr="00D72966" w:rsidRDefault="003873AA" w:rsidP="00FA7A74">
      <w:pPr>
        <w:pStyle w:val="3"/>
        <w:numPr>
          <w:ilvl w:val="0"/>
          <w:numId w:val="13"/>
        </w:numPr>
        <w:shd w:val="clear" w:color="auto" w:fill="auto"/>
        <w:tabs>
          <w:tab w:val="left" w:pos="993"/>
        </w:tabs>
        <w:spacing w:after="0" w:line="322" w:lineRule="exact"/>
        <w:ind w:right="20" w:firstLine="72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Генеральный план подлежит опубликованию в порядке, установленном для официального опубликования муниципальных правовых актов, и ра</w:t>
      </w:r>
      <w:r w:rsidR="00FA7A74">
        <w:rPr>
          <w:color w:val="000000"/>
          <w:sz w:val="28"/>
          <w:szCs w:val="28"/>
        </w:rPr>
        <w:t>змещается на официальном сайте а</w:t>
      </w:r>
      <w:r w:rsidRPr="00D72966">
        <w:rPr>
          <w:color w:val="000000"/>
          <w:sz w:val="28"/>
          <w:szCs w:val="28"/>
        </w:rPr>
        <w:t>дминистрации муниципального района «</w:t>
      </w:r>
      <w:r w:rsidR="00FA7A74">
        <w:rPr>
          <w:color w:val="000000"/>
          <w:sz w:val="28"/>
          <w:szCs w:val="28"/>
        </w:rPr>
        <w:t>Красночикойский</w:t>
      </w:r>
      <w:r w:rsidRPr="00D72966">
        <w:rPr>
          <w:color w:val="000000"/>
          <w:sz w:val="28"/>
          <w:szCs w:val="28"/>
        </w:rPr>
        <w:t xml:space="preserve"> район».</w:t>
      </w:r>
    </w:p>
    <w:p w:rsidR="003873AA" w:rsidRPr="00D72966" w:rsidRDefault="003873AA" w:rsidP="00FA7A74">
      <w:pPr>
        <w:pStyle w:val="3"/>
        <w:numPr>
          <w:ilvl w:val="0"/>
          <w:numId w:val="13"/>
        </w:numPr>
        <w:shd w:val="clear" w:color="auto" w:fill="auto"/>
        <w:tabs>
          <w:tab w:val="left" w:pos="993"/>
        </w:tabs>
        <w:spacing w:after="0" w:line="322" w:lineRule="exact"/>
        <w:ind w:right="20" w:firstLine="72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Проект</w:t>
      </w:r>
      <w:r w:rsidRPr="00D72966">
        <w:rPr>
          <w:color w:val="000000"/>
          <w:sz w:val="28"/>
          <w:szCs w:val="28"/>
        </w:rPr>
        <w:tab/>
        <w:t>генерального плана выполняется на электронных и дублируется на бумажных носителях.</w:t>
      </w:r>
    </w:p>
    <w:p w:rsidR="003873AA" w:rsidRPr="00D72966" w:rsidRDefault="003873AA" w:rsidP="00FA7A74">
      <w:pPr>
        <w:pStyle w:val="3"/>
        <w:numPr>
          <w:ilvl w:val="0"/>
          <w:numId w:val="13"/>
        </w:numPr>
        <w:shd w:val="clear" w:color="auto" w:fill="auto"/>
        <w:tabs>
          <w:tab w:val="left" w:pos="993"/>
        </w:tabs>
        <w:spacing w:after="0" w:line="322" w:lineRule="exact"/>
        <w:ind w:right="20" w:firstLine="72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Подготовку</w:t>
      </w:r>
      <w:r w:rsidRPr="00D72966">
        <w:rPr>
          <w:color w:val="000000"/>
          <w:sz w:val="28"/>
          <w:szCs w:val="28"/>
        </w:rPr>
        <w:tab/>
        <w:t>проекта генерального плана выполняют организации, отвечающие требованиям законодательства Российской Федерации, предъявляемым к работам данного вида.</w:t>
      </w:r>
    </w:p>
    <w:p w:rsidR="003873AA" w:rsidRPr="00D72966" w:rsidRDefault="003873AA" w:rsidP="00FA7A74">
      <w:pPr>
        <w:pStyle w:val="3"/>
        <w:numPr>
          <w:ilvl w:val="0"/>
          <w:numId w:val="13"/>
        </w:numPr>
        <w:shd w:val="clear" w:color="auto" w:fill="auto"/>
        <w:tabs>
          <w:tab w:val="left" w:pos="912"/>
          <w:tab w:val="left" w:pos="993"/>
        </w:tabs>
        <w:spacing w:after="0" w:line="322" w:lineRule="exact"/>
        <w:ind w:right="20" w:firstLine="720"/>
        <w:jc w:val="both"/>
        <w:rPr>
          <w:sz w:val="28"/>
          <w:szCs w:val="28"/>
        </w:rPr>
      </w:pPr>
      <w:r w:rsidRPr="00D72966">
        <w:rPr>
          <w:color w:val="000000"/>
          <w:sz w:val="28"/>
          <w:szCs w:val="28"/>
        </w:rPr>
        <w:t>Вопросы, не отраженные в настоящем положении, регулируются действующим законодательством Российской Федерации.</w:t>
      </w:r>
    </w:p>
    <w:p w:rsidR="00125533" w:rsidRPr="00D72966" w:rsidRDefault="00125533">
      <w:pPr>
        <w:rPr>
          <w:sz w:val="28"/>
          <w:szCs w:val="28"/>
        </w:rPr>
      </w:pPr>
    </w:p>
    <w:sectPr w:rsidR="00125533" w:rsidRPr="00D72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20EDF"/>
    <w:multiLevelType w:val="multilevel"/>
    <w:tmpl w:val="6F322A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92DB6"/>
    <w:multiLevelType w:val="multilevel"/>
    <w:tmpl w:val="1BA2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413763"/>
    <w:multiLevelType w:val="multilevel"/>
    <w:tmpl w:val="253A90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95465D"/>
    <w:multiLevelType w:val="multilevel"/>
    <w:tmpl w:val="C480F2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EC5C8B"/>
    <w:multiLevelType w:val="multilevel"/>
    <w:tmpl w:val="0368E9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366BF3"/>
    <w:multiLevelType w:val="multilevel"/>
    <w:tmpl w:val="6296947E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CA1247E"/>
    <w:multiLevelType w:val="multilevel"/>
    <w:tmpl w:val="F5D0E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513F08"/>
    <w:multiLevelType w:val="multilevel"/>
    <w:tmpl w:val="C54A20DC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8">
    <w:nsid w:val="41D964F3"/>
    <w:multiLevelType w:val="multilevel"/>
    <w:tmpl w:val="73CCE20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C66540"/>
    <w:multiLevelType w:val="multilevel"/>
    <w:tmpl w:val="038A21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5F1E31"/>
    <w:multiLevelType w:val="multilevel"/>
    <w:tmpl w:val="1BEC7C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EA35212"/>
    <w:multiLevelType w:val="multilevel"/>
    <w:tmpl w:val="AC9C8B12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5B11449"/>
    <w:multiLevelType w:val="multilevel"/>
    <w:tmpl w:val="691E447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A9D35B8"/>
    <w:multiLevelType w:val="multilevel"/>
    <w:tmpl w:val="0338CA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3"/>
  </w:num>
  <w:num w:numId="6">
    <w:abstractNumId w:val="4"/>
  </w:num>
  <w:num w:numId="7">
    <w:abstractNumId w:val="5"/>
  </w:num>
  <w:num w:numId="8">
    <w:abstractNumId w:val="12"/>
  </w:num>
  <w:num w:numId="9">
    <w:abstractNumId w:val="11"/>
  </w:num>
  <w:num w:numId="10">
    <w:abstractNumId w:val="10"/>
  </w:num>
  <w:num w:numId="11">
    <w:abstractNumId w:val="9"/>
  </w:num>
  <w:num w:numId="12">
    <w:abstractNumId w:val="8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168"/>
    <w:rsid w:val="00125533"/>
    <w:rsid w:val="003873AA"/>
    <w:rsid w:val="004E418B"/>
    <w:rsid w:val="00687168"/>
    <w:rsid w:val="006E0351"/>
    <w:rsid w:val="006E7613"/>
    <w:rsid w:val="007152BB"/>
    <w:rsid w:val="009F1869"/>
    <w:rsid w:val="00A8052A"/>
    <w:rsid w:val="00D72966"/>
    <w:rsid w:val="00D81E9C"/>
    <w:rsid w:val="00E01401"/>
    <w:rsid w:val="00E04050"/>
    <w:rsid w:val="00F74F2F"/>
    <w:rsid w:val="00FA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E0351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0351"/>
    <w:pPr>
      <w:widowControl w:val="0"/>
      <w:shd w:val="clear" w:color="auto" w:fill="FFFFFF"/>
      <w:spacing w:after="0" w:line="322" w:lineRule="exact"/>
      <w:ind w:hanging="140"/>
      <w:jc w:val="right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character" w:customStyle="1" w:styleId="1">
    <w:name w:val="Заголовок №1_"/>
    <w:basedOn w:val="a0"/>
    <w:link w:val="10"/>
    <w:rsid w:val="006E0351"/>
    <w:rPr>
      <w:rFonts w:ascii="Times New Roman" w:eastAsia="Times New Roman" w:hAnsi="Times New Roman" w:cs="Times New Roman"/>
      <w:b/>
      <w:bCs/>
      <w:spacing w:val="-2"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6E0351"/>
    <w:pPr>
      <w:widowControl w:val="0"/>
      <w:shd w:val="clear" w:color="auto" w:fill="FFFFFF"/>
      <w:spacing w:before="660"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2"/>
      <w:sz w:val="30"/>
      <w:szCs w:val="30"/>
    </w:rPr>
  </w:style>
  <w:style w:type="character" w:customStyle="1" w:styleId="a3">
    <w:name w:val="Основной текст_"/>
    <w:basedOn w:val="a0"/>
    <w:link w:val="3"/>
    <w:rsid w:val="006E03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6E0351"/>
    <w:pPr>
      <w:widowControl w:val="0"/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0pt">
    <w:name w:val="Основной текст + Полужирный;Интервал 0 pt"/>
    <w:basedOn w:val="a3"/>
    <w:rsid w:val="006E03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rsid w:val="001255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2"/>
      <w:szCs w:val="22"/>
      <w:u w:val="none"/>
    </w:rPr>
  </w:style>
  <w:style w:type="character" w:customStyle="1" w:styleId="31">
    <w:name w:val="Основной текст (3)"/>
    <w:basedOn w:val="30"/>
    <w:rsid w:val="001255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2"/>
      <w:szCs w:val="22"/>
      <w:u w:val="single"/>
      <w:lang w:val="ru-RU"/>
    </w:rPr>
  </w:style>
  <w:style w:type="character" w:customStyle="1" w:styleId="21">
    <w:name w:val="Заголовок №2_"/>
    <w:basedOn w:val="a0"/>
    <w:link w:val="22"/>
    <w:rsid w:val="00125533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125533"/>
    <w:pPr>
      <w:widowControl w:val="0"/>
      <w:shd w:val="clear" w:color="auto" w:fill="FFFFFF"/>
      <w:spacing w:before="300" w:after="300" w:line="0" w:lineRule="atLeast"/>
      <w:ind w:hanging="3240"/>
      <w:outlineLvl w:val="1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character" w:customStyle="1" w:styleId="11">
    <w:name w:val="Основной текст1"/>
    <w:basedOn w:val="a3"/>
    <w:rsid w:val="001255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styleId="a4">
    <w:name w:val="Hyperlink"/>
    <w:basedOn w:val="a0"/>
    <w:rsid w:val="003873AA"/>
    <w:rPr>
      <w:color w:val="0066CC"/>
      <w:u w:val="single"/>
    </w:rPr>
  </w:style>
  <w:style w:type="character" w:styleId="a5">
    <w:name w:val="FollowedHyperlink"/>
    <w:basedOn w:val="a0"/>
    <w:uiPriority w:val="99"/>
    <w:semiHidden/>
    <w:unhideWhenUsed/>
    <w:rsid w:val="00E01401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E418B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18B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E0351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0351"/>
    <w:pPr>
      <w:widowControl w:val="0"/>
      <w:shd w:val="clear" w:color="auto" w:fill="FFFFFF"/>
      <w:spacing w:after="0" w:line="322" w:lineRule="exact"/>
      <w:ind w:hanging="140"/>
      <w:jc w:val="right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character" w:customStyle="1" w:styleId="1">
    <w:name w:val="Заголовок №1_"/>
    <w:basedOn w:val="a0"/>
    <w:link w:val="10"/>
    <w:rsid w:val="006E0351"/>
    <w:rPr>
      <w:rFonts w:ascii="Times New Roman" w:eastAsia="Times New Roman" w:hAnsi="Times New Roman" w:cs="Times New Roman"/>
      <w:b/>
      <w:bCs/>
      <w:spacing w:val="-2"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6E0351"/>
    <w:pPr>
      <w:widowControl w:val="0"/>
      <w:shd w:val="clear" w:color="auto" w:fill="FFFFFF"/>
      <w:spacing w:before="660"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2"/>
      <w:sz w:val="30"/>
      <w:szCs w:val="30"/>
    </w:rPr>
  </w:style>
  <w:style w:type="character" w:customStyle="1" w:styleId="a3">
    <w:name w:val="Основной текст_"/>
    <w:basedOn w:val="a0"/>
    <w:link w:val="3"/>
    <w:rsid w:val="006E03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6E0351"/>
    <w:pPr>
      <w:widowControl w:val="0"/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0pt">
    <w:name w:val="Основной текст + Полужирный;Интервал 0 pt"/>
    <w:basedOn w:val="a3"/>
    <w:rsid w:val="006E03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rsid w:val="001255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2"/>
      <w:szCs w:val="22"/>
      <w:u w:val="none"/>
    </w:rPr>
  </w:style>
  <w:style w:type="character" w:customStyle="1" w:styleId="31">
    <w:name w:val="Основной текст (3)"/>
    <w:basedOn w:val="30"/>
    <w:rsid w:val="001255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2"/>
      <w:szCs w:val="22"/>
      <w:u w:val="single"/>
      <w:lang w:val="ru-RU"/>
    </w:rPr>
  </w:style>
  <w:style w:type="character" w:customStyle="1" w:styleId="21">
    <w:name w:val="Заголовок №2_"/>
    <w:basedOn w:val="a0"/>
    <w:link w:val="22"/>
    <w:rsid w:val="00125533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125533"/>
    <w:pPr>
      <w:widowControl w:val="0"/>
      <w:shd w:val="clear" w:color="auto" w:fill="FFFFFF"/>
      <w:spacing w:before="300" w:after="300" w:line="0" w:lineRule="atLeast"/>
      <w:ind w:hanging="3240"/>
      <w:outlineLvl w:val="1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character" w:customStyle="1" w:styleId="11">
    <w:name w:val="Основной текст1"/>
    <w:basedOn w:val="a3"/>
    <w:rsid w:val="001255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styleId="a4">
    <w:name w:val="Hyperlink"/>
    <w:basedOn w:val="a0"/>
    <w:rsid w:val="003873AA"/>
    <w:rPr>
      <w:color w:val="0066CC"/>
      <w:u w:val="single"/>
    </w:rPr>
  </w:style>
  <w:style w:type="character" w:styleId="a5">
    <w:name w:val="FollowedHyperlink"/>
    <w:basedOn w:val="a0"/>
    <w:uiPriority w:val="99"/>
    <w:semiHidden/>
    <w:unhideWhenUsed/>
    <w:rsid w:val="00E01401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E418B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18B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gis.economy.gov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6892/5fcf10985c8ef6a435ced85e4de742c4f59d330e/%23dst19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96522/2ce3b4c2e314b31833138ad26a48ec33f57545af/%23dst101681" TargetMode="External"/><Relationship Id="rId11" Type="http://schemas.openxmlformats.org/officeDocument/2006/relationships/hyperlink" Target="http://www.consultant.ru/document/cons_doc_LAW_160917/%23dst1000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296522/f93a3f1431caac9ec65cfdbebf0e0f8295be7ea3/%23dst10040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296522/90bc221c9ce4ec39400d3d57884b9708e5c69fa6/%23dst20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4140</Words>
  <Characters>23603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Владимировна</dc:creator>
  <cp:keywords/>
  <dc:description/>
  <cp:lastModifiedBy>Нина Владимировна</cp:lastModifiedBy>
  <cp:revision>9</cp:revision>
  <cp:lastPrinted>2020-01-23T03:10:00Z</cp:lastPrinted>
  <dcterms:created xsi:type="dcterms:W3CDTF">2020-01-22T00:34:00Z</dcterms:created>
  <dcterms:modified xsi:type="dcterms:W3CDTF">2020-01-24T05:42:00Z</dcterms:modified>
</cp:coreProperties>
</file>