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727" w:rsidRDefault="00B80727" w:rsidP="00B80727">
      <w:pPr>
        <w:jc w:val="center"/>
        <w:rPr>
          <w:sz w:val="28"/>
        </w:rPr>
      </w:pPr>
      <w:r>
        <w:rPr>
          <w:sz w:val="28"/>
        </w:rPr>
        <w:t>Сельское поселение «Конкинское»</w:t>
      </w:r>
    </w:p>
    <w:p w:rsidR="00B80727" w:rsidRDefault="00B80727" w:rsidP="00B80727">
      <w:pPr>
        <w:jc w:val="center"/>
        <w:rPr>
          <w:b/>
          <w:sz w:val="28"/>
        </w:rPr>
      </w:pPr>
      <w:r>
        <w:rPr>
          <w:b/>
          <w:sz w:val="28"/>
        </w:rPr>
        <w:t>СОВЕТ СЕЛЬСКОГО ПОСЕЛЕНИЯ «КОНКИНСКОЕ»</w:t>
      </w:r>
    </w:p>
    <w:p w:rsidR="00B80727" w:rsidRDefault="00B80727" w:rsidP="00B80727">
      <w:pPr>
        <w:jc w:val="center"/>
        <w:rPr>
          <w:sz w:val="32"/>
        </w:rPr>
      </w:pPr>
    </w:p>
    <w:p w:rsidR="00B80727" w:rsidRDefault="00B80727" w:rsidP="00B80727">
      <w:pPr>
        <w:jc w:val="center"/>
        <w:rPr>
          <w:sz w:val="32"/>
        </w:rPr>
      </w:pPr>
    </w:p>
    <w:p w:rsidR="00B80727" w:rsidRDefault="00B80727" w:rsidP="00B80727">
      <w:pPr>
        <w:jc w:val="center"/>
        <w:rPr>
          <w:sz w:val="32"/>
        </w:rPr>
      </w:pPr>
    </w:p>
    <w:p w:rsidR="00B80727" w:rsidRDefault="00B80727" w:rsidP="00B80727">
      <w:pPr>
        <w:jc w:val="center"/>
        <w:rPr>
          <w:sz w:val="32"/>
        </w:rPr>
      </w:pPr>
      <w:r>
        <w:rPr>
          <w:sz w:val="32"/>
        </w:rPr>
        <w:t>РЕШЕНИЕ</w:t>
      </w:r>
    </w:p>
    <w:p w:rsidR="00B80727" w:rsidRDefault="00B80727" w:rsidP="00B80727">
      <w:pPr>
        <w:rPr>
          <w:sz w:val="28"/>
        </w:rPr>
      </w:pPr>
      <w:r>
        <w:rPr>
          <w:sz w:val="28"/>
        </w:rPr>
        <w:t>20  июня 2019 г.                                                                                      № 7</w:t>
      </w:r>
    </w:p>
    <w:p w:rsidR="00B80727" w:rsidRDefault="00B80727" w:rsidP="00B80727">
      <w:pPr>
        <w:jc w:val="center"/>
        <w:rPr>
          <w:sz w:val="28"/>
        </w:rPr>
      </w:pPr>
      <w:r>
        <w:rPr>
          <w:sz w:val="28"/>
        </w:rPr>
        <w:t>с.Конкино</w:t>
      </w:r>
    </w:p>
    <w:p w:rsidR="00B80727" w:rsidRDefault="00B80727" w:rsidP="00B80727">
      <w:pPr>
        <w:jc w:val="center"/>
        <w:rPr>
          <w:sz w:val="28"/>
        </w:rPr>
      </w:pPr>
    </w:p>
    <w:p w:rsidR="00B80727" w:rsidRDefault="00B80727" w:rsidP="00B80727">
      <w:pPr>
        <w:jc w:val="center"/>
        <w:rPr>
          <w:sz w:val="28"/>
        </w:rPr>
      </w:pPr>
    </w:p>
    <w:p w:rsidR="00B80727" w:rsidRDefault="00B80727" w:rsidP="00B80727">
      <w:pPr>
        <w:jc w:val="center"/>
        <w:rPr>
          <w:b/>
          <w:sz w:val="28"/>
        </w:rPr>
      </w:pPr>
      <w:r>
        <w:rPr>
          <w:b/>
          <w:sz w:val="28"/>
        </w:rPr>
        <w:t>Об утверждении годовой бюджетной отчетности, об исполнении бюджета сельского поселения «Конкинское» за 2018год</w:t>
      </w:r>
    </w:p>
    <w:p w:rsidR="00B80727" w:rsidRDefault="00B80727" w:rsidP="00B80727">
      <w:pPr>
        <w:jc w:val="center"/>
        <w:rPr>
          <w:sz w:val="28"/>
        </w:rPr>
      </w:pPr>
    </w:p>
    <w:p w:rsidR="00B80727" w:rsidRDefault="00B80727" w:rsidP="00B80727">
      <w:pPr>
        <w:jc w:val="both"/>
        <w:rPr>
          <w:sz w:val="28"/>
        </w:rPr>
      </w:pPr>
    </w:p>
    <w:p w:rsidR="00B80727" w:rsidRDefault="00B80727" w:rsidP="00B80727">
      <w:pPr>
        <w:jc w:val="center"/>
        <w:rPr>
          <w:sz w:val="28"/>
        </w:rPr>
      </w:pPr>
    </w:p>
    <w:p w:rsidR="00B80727" w:rsidRDefault="00B80727" w:rsidP="00B80727">
      <w:pPr>
        <w:jc w:val="both"/>
        <w:rPr>
          <w:sz w:val="28"/>
        </w:rPr>
      </w:pPr>
      <w:r>
        <w:rPr>
          <w:sz w:val="28"/>
        </w:rPr>
        <w:t xml:space="preserve">          Заслушав и обсудив отчет об исполнении бюджета сельского поселения</w:t>
      </w:r>
    </w:p>
    <w:p w:rsidR="00B80727" w:rsidRDefault="00B80727" w:rsidP="00B80727">
      <w:pPr>
        <w:jc w:val="both"/>
        <w:rPr>
          <w:sz w:val="28"/>
        </w:rPr>
      </w:pPr>
      <w:r>
        <w:rPr>
          <w:sz w:val="28"/>
        </w:rPr>
        <w:t>«Конкинское», на основании статьи 25 Устава сельского поселения «Конкинское»  Совет решил:</w:t>
      </w:r>
    </w:p>
    <w:p w:rsidR="00B80727" w:rsidRDefault="00B80727" w:rsidP="00B80727">
      <w:pPr>
        <w:jc w:val="both"/>
        <w:rPr>
          <w:sz w:val="28"/>
        </w:rPr>
      </w:pPr>
    </w:p>
    <w:p w:rsidR="00B80727" w:rsidRDefault="00B80727" w:rsidP="00B80727">
      <w:pPr>
        <w:jc w:val="both"/>
        <w:rPr>
          <w:sz w:val="28"/>
        </w:rPr>
      </w:pPr>
      <w:r>
        <w:rPr>
          <w:sz w:val="28"/>
        </w:rPr>
        <w:t xml:space="preserve">           1. Утвердить  отчет об исполнении бюджета сельского поселения «Конкинское» за 2018 год по доходам в сумме – </w:t>
      </w:r>
      <w:r>
        <w:rPr>
          <w:b/>
          <w:sz w:val="28"/>
        </w:rPr>
        <w:t>3151983,26</w:t>
      </w:r>
      <w:r>
        <w:rPr>
          <w:sz w:val="28"/>
        </w:rPr>
        <w:t xml:space="preserve">  рублей, по расходам в сумме – </w:t>
      </w:r>
      <w:r>
        <w:rPr>
          <w:b/>
          <w:sz w:val="28"/>
        </w:rPr>
        <w:t>3162282,15</w:t>
      </w:r>
      <w:r>
        <w:rPr>
          <w:sz w:val="28"/>
        </w:rPr>
        <w:t xml:space="preserve"> рублей с превышением доходов над расходами в сумме </w:t>
      </w:r>
      <w:r>
        <w:rPr>
          <w:b/>
          <w:sz w:val="28"/>
        </w:rPr>
        <w:t>– 10298,89</w:t>
      </w:r>
      <w:r>
        <w:rPr>
          <w:sz w:val="28"/>
        </w:rPr>
        <w:t xml:space="preserve"> рублей (приложение 1,3,4).</w:t>
      </w:r>
    </w:p>
    <w:p w:rsidR="00B80727" w:rsidRDefault="00B80727" w:rsidP="00B80727">
      <w:pPr>
        <w:jc w:val="both"/>
        <w:rPr>
          <w:sz w:val="28"/>
        </w:rPr>
      </w:pPr>
    </w:p>
    <w:p w:rsidR="00B80727" w:rsidRDefault="00B80727" w:rsidP="00B80727">
      <w:pPr>
        <w:jc w:val="both"/>
        <w:rPr>
          <w:sz w:val="28"/>
        </w:rPr>
      </w:pPr>
      <w:r>
        <w:rPr>
          <w:sz w:val="28"/>
        </w:rPr>
        <w:t xml:space="preserve">            2. Настоящее решение обнародовать.</w:t>
      </w:r>
    </w:p>
    <w:p w:rsidR="00B80727" w:rsidRDefault="00B80727" w:rsidP="00B80727">
      <w:pPr>
        <w:jc w:val="both"/>
        <w:rPr>
          <w:sz w:val="28"/>
        </w:rPr>
      </w:pPr>
    </w:p>
    <w:p w:rsidR="00B80727" w:rsidRDefault="00B80727" w:rsidP="00B80727">
      <w:pPr>
        <w:jc w:val="both"/>
        <w:rPr>
          <w:sz w:val="28"/>
        </w:rPr>
      </w:pPr>
    </w:p>
    <w:p w:rsidR="00B80727" w:rsidRDefault="00B80727" w:rsidP="00B80727">
      <w:pPr>
        <w:jc w:val="both"/>
        <w:rPr>
          <w:sz w:val="28"/>
        </w:rPr>
      </w:pPr>
    </w:p>
    <w:p w:rsidR="00B80727" w:rsidRDefault="00B80727" w:rsidP="00B80727">
      <w:pPr>
        <w:jc w:val="both"/>
        <w:rPr>
          <w:sz w:val="28"/>
        </w:rPr>
      </w:pPr>
    </w:p>
    <w:p w:rsidR="00B80727" w:rsidRDefault="00B80727" w:rsidP="00B80727">
      <w:pPr>
        <w:jc w:val="both"/>
        <w:rPr>
          <w:sz w:val="28"/>
        </w:rPr>
      </w:pPr>
      <w:r>
        <w:rPr>
          <w:sz w:val="28"/>
        </w:rPr>
        <w:t>Глава сельского поселения</w:t>
      </w:r>
    </w:p>
    <w:p w:rsidR="00B80727" w:rsidRDefault="00B80727" w:rsidP="00B80727">
      <w:pPr>
        <w:jc w:val="both"/>
        <w:rPr>
          <w:sz w:val="28"/>
        </w:rPr>
      </w:pPr>
      <w:r>
        <w:rPr>
          <w:sz w:val="28"/>
        </w:rPr>
        <w:t xml:space="preserve"> «Конкинское»                                         А.Н.Гайворонская</w:t>
      </w:r>
    </w:p>
    <w:p w:rsidR="00B80727" w:rsidRDefault="00B80727" w:rsidP="00B80727">
      <w:pPr>
        <w:jc w:val="both"/>
        <w:rPr>
          <w:sz w:val="28"/>
        </w:rPr>
      </w:pPr>
      <w:r>
        <w:rPr>
          <w:sz w:val="28"/>
        </w:rPr>
        <w:t>.</w:t>
      </w:r>
    </w:p>
    <w:p w:rsidR="00B80727" w:rsidRDefault="00B80727" w:rsidP="00B80727">
      <w:pPr>
        <w:jc w:val="both"/>
        <w:rPr>
          <w:sz w:val="28"/>
        </w:rPr>
      </w:pPr>
    </w:p>
    <w:p w:rsidR="00B80727" w:rsidRDefault="00B80727" w:rsidP="00B80727">
      <w:pPr>
        <w:jc w:val="both"/>
        <w:rPr>
          <w:sz w:val="28"/>
        </w:rPr>
      </w:pPr>
    </w:p>
    <w:p w:rsidR="00B80727" w:rsidRDefault="00B80727" w:rsidP="00B80727">
      <w:pPr>
        <w:jc w:val="both"/>
        <w:rPr>
          <w:sz w:val="28"/>
        </w:rPr>
      </w:pPr>
    </w:p>
    <w:p w:rsidR="00B80727" w:rsidRDefault="00B80727" w:rsidP="00B80727">
      <w:pPr>
        <w:jc w:val="both"/>
        <w:rPr>
          <w:sz w:val="28"/>
        </w:rPr>
      </w:pPr>
    </w:p>
    <w:p w:rsidR="00B80727" w:rsidRDefault="00B80727" w:rsidP="00B80727">
      <w:pPr>
        <w:jc w:val="both"/>
        <w:rPr>
          <w:sz w:val="28"/>
        </w:rPr>
      </w:pPr>
    </w:p>
    <w:p w:rsidR="00B80727" w:rsidRDefault="00B80727" w:rsidP="00B80727">
      <w:pPr>
        <w:jc w:val="both"/>
        <w:rPr>
          <w:sz w:val="28"/>
        </w:rPr>
      </w:pPr>
    </w:p>
    <w:p w:rsidR="00B80727" w:rsidRDefault="00B80727" w:rsidP="00B80727">
      <w:pPr>
        <w:jc w:val="both"/>
        <w:rPr>
          <w:sz w:val="28"/>
        </w:rPr>
      </w:pPr>
    </w:p>
    <w:p w:rsidR="00B80727" w:rsidRDefault="00B80727" w:rsidP="00B80727">
      <w:pPr>
        <w:jc w:val="both"/>
        <w:rPr>
          <w:sz w:val="28"/>
        </w:rPr>
      </w:pPr>
    </w:p>
    <w:p w:rsidR="00B80727" w:rsidRDefault="00B80727" w:rsidP="00B80727">
      <w:pPr>
        <w:jc w:val="both"/>
        <w:rPr>
          <w:sz w:val="28"/>
        </w:rPr>
      </w:pPr>
    </w:p>
    <w:p w:rsidR="00B80727" w:rsidRDefault="00B80727" w:rsidP="00B80727">
      <w:pPr>
        <w:jc w:val="both"/>
        <w:rPr>
          <w:sz w:val="28"/>
        </w:rPr>
      </w:pPr>
    </w:p>
    <w:p w:rsidR="00B80727" w:rsidRDefault="00B80727" w:rsidP="00B80727">
      <w:pPr>
        <w:jc w:val="both"/>
        <w:rPr>
          <w:sz w:val="28"/>
        </w:rPr>
      </w:pPr>
    </w:p>
    <w:p w:rsidR="00B80727" w:rsidRDefault="00B80727" w:rsidP="00B80727">
      <w:pPr>
        <w:jc w:val="both"/>
        <w:rPr>
          <w:sz w:val="28"/>
        </w:rPr>
      </w:pPr>
    </w:p>
    <w:p w:rsidR="00B80727" w:rsidRDefault="00B80727" w:rsidP="00B80727">
      <w:pPr>
        <w:jc w:val="right"/>
        <w:rPr>
          <w:sz w:val="20"/>
          <w:szCs w:val="20"/>
        </w:rPr>
      </w:pPr>
      <w:r>
        <w:rPr>
          <w:sz w:val="20"/>
          <w:szCs w:val="20"/>
        </w:rPr>
        <w:lastRenderedPageBreak/>
        <w:t xml:space="preserve">     Приложение №  1           </w:t>
      </w:r>
    </w:p>
    <w:p w:rsidR="00B80727" w:rsidRDefault="00B80727" w:rsidP="00B80727">
      <w:pPr>
        <w:jc w:val="right"/>
        <w:rPr>
          <w:sz w:val="20"/>
          <w:szCs w:val="20"/>
        </w:rPr>
      </w:pPr>
      <w:r>
        <w:rPr>
          <w:sz w:val="20"/>
          <w:szCs w:val="20"/>
        </w:rPr>
        <w:t>к решению Совета сельского поселения</w:t>
      </w:r>
    </w:p>
    <w:p w:rsidR="00B80727" w:rsidRDefault="00B80727" w:rsidP="00B80727">
      <w:pPr>
        <w:jc w:val="right"/>
        <w:rPr>
          <w:sz w:val="20"/>
          <w:szCs w:val="20"/>
        </w:rPr>
      </w:pPr>
      <w:r>
        <w:rPr>
          <w:sz w:val="20"/>
          <w:szCs w:val="20"/>
        </w:rPr>
        <w:t xml:space="preserve"> «Конкинское» «О внесении изменений в решение </w:t>
      </w:r>
    </w:p>
    <w:p w:rsidR="00B80727" w:rsidRDefault="00B80727" w:rsidP="00B80727">
      <w:pPr>
        <w:jc w:val="right"/>
        <w:rPr>
          <w:sz w:val="20"/>
          <w:szCs w:val="20"/>
        </w:rPr>
      </w:pPr>
      <w:r>
        <w:rPr>
          <w:sz w:val="20"/>
          <w:szCs w:val="20"/>
        </w:rPr>
        <w:t xml:space="preserve">Совета сельского поселения «О бюджете сельского </w:t>
      </w:r>
    </w:p>
    <w:p w:rsidR="00B80727" w:rsidRDefault="00B80727" w:rsidP="00B80727">
      <w:pPr>
        <w:jc w:val="right"/>
        <w:rPr>
          <w:sz w:val="20"/>
          <w:szCs w:val="20"/>
        </w:rPr>
      </w:pPr>
      <w:r>
        <w:rPr>
          <w:sz w:val="20"/>
          <w:szCs w:val="20"/>
        </w:rPr>
        <w:t>поселения «Конкинское» № 30  от 29.12.2018г.</w:t>
      </w:r>
    </w:p>
    <w:p w:rsidR="00B80727" w:rsidRDefault="00B80727" w:rsidP="00B80727">
      <w:pPr>
        <w:jc w:val="right"/>
        <w:rPr>
          <w:sz w:val="20"/>
          <w:szCs w:val="20"/>
        </w:rPr>
      </w:pPr>
      <w:r>
        <w:rPr>
          <w:sz w:val="20"/>
          <w:szCs w:val="20"/>
        </w:rPr>
        <w:t xml:space="preserve"> «О бюджете сельского поселения «Конкинское» </w:t>
      </w:r>
    </w:p>
    <w:p w:rsidR="00B80727" w:rsidRDefault="00B80727" w:rsidP="00B80727">
      <w:pPr>
        <w:jc w:val="right"/>
        <w:rPr>
          <w:sz w:val="20"/>
          <w:szCs w:val="20"/>
        </w:rPr>
      </w:pPr>
      <w:r>
        <w:rPr>
          <w:sz w:val="20"/>
          <w:szCs w:val="20"/>
        </w:rPr>
        <w:t>на 2018 год и плановый период 2019-2020г.г» № 26 от 29.12.2017</w:t>
      </w:r>
    </w:p>
    <w:p w:rsidR="00B80727" w:rsidRDefault="00B80727" w:rsidP="00B80727">
      <w:pPr>
        <w:jc w:val="right"/>
      </w:pPr>
    </w:p>
    <w:p w:rsidR="00B80727" w:rsidRDefault="00B80727" w:rsidP="00B80727">
      <w:pPr>
        <w:keepNext/>
        <w:jc w:val="center"/>
        <w:outlineLvl w:val="0"/>
        <w:rPr>
          <w:b/>
          <w:sz w:val="28"/>
        </w:rPr>
      </w:pPr>
      <w:r>
        <w:rPr>
          <w:b/>
          <w:sz w:val="28"/>
        </w:rPr>
        <w:t>Объемы поступления доходов  бюджета  сельского поселения</w:t>
      </w:r>
    </w:p>
    <w:p w:rsidR="00B80727" w:rsidRDefault="00B80727" w:rsidP="00B80727">
      <w:pPr>
        <w:jc w:val="center"/>
        <w:rPr>
          <w:b/>
          <w:sz w:val="28"/>
          <w:szCs w:val="28"/>
        </w:rPr>
      </w:pPr>
      <w:r>
        <w:rPr>
          <w:b/>
          <w:sz w:val="28"/>
          <w:szCs w:val="28"/>
        </w:rPr>
        <w:t>«Конкинское» на 2018 год</w:t>
      </w:r>
    </w:p>
    <w:tbl>
      <w:tblPr>
        <w:tblpPr w:leftFromText="180" w:rightFromText="180" w:vertAnchor="text" w:horzAnchor="margin" w:tblpY="1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4500"/>
        <w:gridCol w:w="2083"/>
      </w:tblGrid>
      <w:tr w:rsidR="00B80727" w:rsidTr="00B80727">
        <w:tc>
          <w:tcPr>
            <w:tcW w:w="2988"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2"/>
                <w:szCs w:val="22"/>
              </w:rPr>
            </w:pPr>
            <w:r>
              <w:rPr>
                <w:sz w:val="22"/>
                <w:szCs w:val="22"/>
              </w:rPr>
              <w:t>Коды бюджетной классификации</w:t>
            </w:r>
          </w:p>
        </w:tc>
        <w:tc>
          <w:tcPr>
            <w:tcW w:w="4500"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2"/>
                <w:szCs w:val="22"/>
              </w:rPr>
            </w:pPr>
            <w:r>
              <w:rPr>
                <w:sz w:val="22"/>
                <w:szCs w:val="22"/>
              </w:rPr>
              <w:t>Наименование групп, подгрупп, статей, подстатей, элементов, программ, кодов экономической классификации доходов</w:t>
            </w:r>
          </w:p>
        </w:tc>
        <w:tc>
          <w:tcPr>
            <w:tcW w:w="208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2"/>
                <w:szCs w:val="22"/>
              </w:rPr>
            </w:pPr>
            <w:r>
              <w:rPr>
                <w:sz w:val="22"/>
                <w:szCs w:val="22"/>
              </w:rPr>
              <w:t>Сумма, руб.</w:t>
            </w:r>
          </w:p>
        </w:tc>
      </w:tr>
      <w:tr w:rsidR="00B80727" w:rsidTr="00B80727">
        <w:tc>
          <w:tcPr>
            <w:tcW w:w="2988" w:type="dxa"/>
            <w:tcBorders>
              <w:top w:val="single" w:sz="4" w:space="0" w:color="auto"/>
              <w:left w:val="single" w:sz="4" w:space="0" w:color="auto"/>
              <w:bottom w:val="single" w:sz="4" w:space="0" w:color="auto"/>
              <w:right w:val="single" w:sz="4" w:space="0" w:color="auto"/>
            </w:tcBorders>
          </w:tcPr>
          <w:p w:rsidR="00B80727" w:rsidRDefault="00B80727">
            <w:pPr>
              <w:jc w:val="center"/>
              <w:rPr>
                <w:sz w:val="22"/>
                <w:szCs w:val="22"/>
              </w:rPr>
            </w:pPr>
          </w:p>
        </w:tc>
        <w:tc>
          <w:tcPr>
            <w:tcW w:w="4500"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b/>
                <w:sz w:val="22"/>
                <w:szCs w:val="22"/>
              </w:rPr>
            </w:pPr>
            <w:r>
              <w:rPr>
                <w:b/>
                <w:sz w:val="22"/>
                <w:szCs w:val="22"/>
              </w:rPr>
              <w:t>НАЛОГОВЫЕ ДОХОДЫ</w:t>
            </w:r>
          </w:p>
        </w:tc>
        <w:tc>
          <w:tcPr>
            <w:tcW w:w="2083" w:type="dxa"/>
            <w:tcBorders>
              <w:top w:val="single" w:sz="4" w:space="0" w:color="auto"/>
              <w:left w:val="single" w:sz="4" w:space="0" w:color="auto"/>
              <w:bottom w:val="single" w:sz="4" w:space="0" w:color="auto"/>
              <w:right w:val="single" w:sz="4" w:space="0" w:color="auto"/>
            </w:tcBorders>
          </w:tcPr>
          <w:p w:rsidR="00B80727" w:rsidRDefault="00B80727">
            <w:pPr>
              <w:jc w:val="center"/>
              <w:rPr>
                <w:b/>
                <w:sz w:val="22"/>
                <w:szCs w:val="22"/>
              </w:rPr>
            </w:pPr>
          </w:p>
        </w:tc>
      </w:tr>
      <w:tr w:rsidR="00B80727" w:rsidTr="00B80727">
        <w:trPr>
          <w:trHeight w:val="337"/>
        </w:trPr>
        <w:tc>
          <w:tcPr>
            <w:tcW w:w="2988"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2"/>
                <w:szCs w:val="22"/>
              </w:rPr>
            </w:pPr>
            <w:r>
              <w:rPr>
                <w:sz w:val="22"/>
                <w:szCs w:val="22"/>
              </w:rPr>
              <w:t>182 1 01 02000 01 0000 110</w:t>
            </w:r>
          </w:p>
        </w:tc>
        <w:tc>
          <w:tcPr>
            <w:tcW w:w="4500" w:type="dxa"/>
            <w:tcBorders>
              <w:top w:val="single" w:sz="4" w:space="0" w:color="auto"/>
              <w:left w:val="single" w:sz="4" w:space="0" w:color="auto"/>
              <w:bottom w:val="single" w:sz="4" w:space="0" w:color="auto"/>
              <w:right w:val="single" w:sz="4" w:space="0" w:color="auto"/>
            </w:tcBorders>
            <w:hideMark/>
          </w:tcPr>
          <w:p w:rsidR="00B80727" w:rsidRDefault="00B80727">
            <w:pPr>
              <w:rPr>
                <w:sz w:val="22"/>
                <w:szCs w:val="22"/>
              </w:rPr>
            </w:pPr>
            <w:r>
              <w:rPr>
                <w:sz w:val="22"/>
                <w:szCs w:val="22"/>
              </w:rPr>
              <w:t>Налог на доходы физических лиц</w:t>
            </w:r>
          </w:p>
        </w:tc>
        <w:tc>
          <w:tcPr>
            <w:tcW w:w="208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2"/>
                <w:szCs w:val="22"/>
              </w:rPr>
            </w:pPr>
            <w:r>
              <w:rPr>
                <w:sz w:val="22"/>
                <w:szCs w:val="22"/>
              </w:rPr>
              <w:t>20846,04</w:t>
            </w:r>
          </w:p>
        </w:tc>
      </w:tr>
      <w:tr w:rsidR="00B80727" w:rsidTr="00B80727">
        <w:tc>
          <w:tcPr>
            <w:tcW w:w="2988"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2"/>
                <w:szCs w:val="22"/>
              </w:rPr>
            </w:pPr>
            <w:r>
              <w:rPr>
                <w:sz w:val="22"/>
                <w:szCs w:val="22"/>
              </w:rPr>
              <w:t>182 1 05 03000 01 0000 110</w:t>
            </w:r>
          </w:p>
        </w:tc>
        <w:tc>
          <w:tcPr>
            <w:tcW w:w="4500" w:type="dxa"/>
            <w:tcBorders>
              <w:top w:val="single" w:sz="4" w:space="0" w:color="auto"/>
              <w:left w:val="single" w:sz="4" w:space="0" w:color="auto"/>
              <w:bottom w:val="single" w:sz="4" w:space="0" w:color="auto"/>
              <w:right w:val="single" w:sz="4" w:space="0" w:color="auto"/>
            </w:tcBorders>
            <w:hideMark/>
          </w:tcPr>
          <w:p w:rsidR="00B80727" w:rsidRDefault="00B80727">
            <w:pPr>
              <w:rPr>
                <w:sz w:val="22"/>
                <w:szCs w:val="22"/>
              </w:rPr>
            </w:pPr>
            <w:r>
              <w:rPr>
                <w:sz w:val="22"/>
                <w:szCs w:val="22"/>
              </w:rPr>
              <w:t>Единый сельскохозяйственный налог</w:t>
            </w:r>
          </w:p>
        </w:tc>
        <w:tc>
          <w:tcPr>
            <w:tcW w:w="2083" w:type="dxa"/>
            <w:tcBorders>
              <w:top w:val="single" w:sz="4" w:space="0" w:color="auto"/>
              <w:left w:val="single" w:sz="4" w:space="0" w:color="auto"/>
              <w:bottom w:val="single" w:sz="4" w:space="0" w:color="auto"/>
              <w:right w:val="single" w:sz="4" w:space="0" w:color="auto"/>
            </w:tcBorders>
          </w:tcPr>
          <w:p w:rsidR="00B80727" w:rsidRDefault="00B80727">
            <w:pPr>
              <w:jc w:val="center"/>
              <w:rPr>
                <w:sz w:val="22"/>
                <w:szCs w:val="22"/>
              </w:rPr>
            </w:pPr>
          </w:p>
        </w:tc>
      </w:tr>
      <w:tr w:rsidR="00B80727" w:rsidTr="00B80727">
        <w:tc>
          <w:tcPr>
            <w:tcW w:w="2988"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2"/>
                <w:szCs w:val="22"/>
              </w:rPr>
            </w:pPr>
            <w:r>
              <w:rPr>
                <w:sz w:val="22"/>
                <w:szCs w:val="22"/>
              </w:rPr>
              <w:t>182 1 06 01030 10 0000 110</w:t>
            </w:r>
          </w:p>
        </w:tc>
        <w:tc>
          <w:tcPr>
            <w:tcW w:w="4500" w:type="dxa"/>
            <w:tcBorders>
              <w:top w:val="single" w:sz="4" w:space="0" w:color="auto"/>
              <w:left w:val="single" w:sz="4" w:space="0" w:color="auto"/>
              <w:bottom w:val="single" w:sz="4" w:space="0" w:color="auto"/>
              <w:right w:val="single" w:sz="4" w:space="0" w:color="auto"/>
            </w:tcBorders>
            <w:hideMark/>
          </w:tcPr>
          <w:p w:rsidR="00B80727" w:rsidRDefault="00B80727">
            <w:pPr>
              <w:rPr>
                <w:sz w:val="22"/>
                <w:szCs w:val="22"/>
              </w:rPr>
            </w:pPr>
            <w:r>
              <w:rPr>
                <w:sz w:val="22"/>
                <w:szCs w:val="22"/>
              </w:rPr>
              <w:t>Налог на имущество физических лиц</w:t>
            </w:r>
          </w:p>
        </w:tc>
        <w:tc>
          <w:tcPr>
            <w:tcW w:w="208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2"/>
                <w:szCs w:val="22"/>
              </w:rPr>
            </w:pPr>
            <w:r>
              <w:rPr>
                <w:sz w:val="22"/>
                <w:szCs w:val="22"/>
              </w:rPr>
              <w:t>2700</w:t>
            </w:r>
          </w:p>
        </w:tc>
      </w:tr>
      <w:tr w:rsidR="00B80727" w:rsidTr="00B80727">
        <w:tc>
          <w:tcPr>
            <w:tcW w:w="2988"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2"/>
                <w:szCs w:val="22"/>
              </w:rPr>
            </w:pPr>
            <w:r>
              <w:rPr>
                <w:sz w:val="22"/>
                <w:szCs w:val="22"/>
              </w:rPr>
              <w:t>182 1 06 06043 10 0000 110</w:t>
            </w:r>
          </w:p>
        </w:tc>
        <w:tc>
          <w:tcPr>
            <w:tcW w:w="4500" w:type="dxa"/>
            <w:tcBorders>
              <w:top w:val="single" w:sz="4" w:space="0" w:color="auto"/>
              <w:left w:val="single" w:sz="4" w:space="0" w:color="auto"/>
              <w:bottom w:val="single" w:sz="4" w:space="0" w:color="auto"/>
              <w:right w:val="single" w:sz="4" w:space="0" w:color="auto"/>
            </w:tcBorders>
            <w:hideMark/>
          </w:tcPr>
          <w:p w:rsidR="00B80727" w:rsidRDefault="00B80727">
            <w:pPr>
              <w:rPr>
                <w:sz w:val="22"/>
                <w:szCs w:val="22"/>
              </w:rPr>
            </w:pPr>
            <w:r>
              <w:rPr>
                <w:sz w:val="22"/>
                <w:szCs w:val="22"/>
              </w:rPr>
              <w:t>Земельный налог</w:t>
            </w:r>
          </w:p>
        </w:tc>
        <w:tc>
          <w:tcPr>
            <w:tcW w:w="208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2"/>
                <w:szCs w:val="22"/>
              </w:rPr>
            </w:pPr>
            <w:r>
              <w:rPr>
                <w:sz w:val="22"/>
                <w:szCs w:val="22"/>
              </w:rPr>
              <w:t>4100</w:t>
            </w:r>
          </w:p>
        </w:tc>
      </w:tr>
      <w:tr w:rsidR="00B80727" w:rsidTr="00B80727">
        <w:tc>
          <w:tcPr>
            <w:tcW w:w="2988"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2"/>
                <w:szCs w:val="22"/>
              </w:rPr>
            </w:pPr>
            <w:r>
              <w:rPr>
                <w:sz w:val="22"/>
                <w:szCs w:val="22"/>
              </w:rPr>
              <w:t>802 108 04020 01 0000 110</w:t>
            </w:r>
          </w:p>
        </w:tc>
        <w:tc>
          <w:tcPr>
            <w:tcW w:w="4500" w:type="dxa"/>
            <w:tcBorders>
              <w:top w:val="single" w:sz="4" w:space="0" w:color="auto"/>
              <w:left w:val="single" w:sz="4" w:space="0" w:color="auto"/>
              <w:bottom w:val="single" w:sz="4" w:space="0" w:color="auto"/>
              <w:right w:val="single" w:sz="4" w:space="0" w:color="auto"/>
            </w:tcBorders>
            <w:hideMark/>
          </w:tcPr>
          <w:p w:rsidR="00B80727" w:rsidRDefault="00B80727">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08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2"/>
                <w:szCs w:val="22"/>
              </w:rPr>
            </w:pPr>
            <w:r>
              <w:rPr>
                <w:sz w:val="22"/>
                <w:szCs w:val="22"/>
              </w:rPr>
              <w:t>1200</w:t>
            </w:r>
          </w:p>
        </w:tc>
      </w:tr>
      <w:tr w:rsidR="00B80727" w:rsidTr="00B80727">
        <w:trPr>
          <w:trHeight w:val="321"/>
        </w:trPr>
        <w:tc>
          <w:tcPr>
            <w:tcW w:w="2988" w:type="dxa"/>
            <w:tcBorders>
              <w:top w:val="single" w:sz="4" w:space="0" w:color="auto"/>
              <w:left w:val="single" w:sz="4" w:space="0" w:color="auto"/>
              <w:bottom w:val="single" w:sz="4" w:space="0" w:color="auto"/>
              <w:right w:val="single" w:sz="4" w:space="0" w:color="auto"/>
            </w:tcBorders>
          </w:tcPr>
          <w:p w:rsidR="00B80727" w:rsidRDefault="00B80727">
            <w:pPr>
              <w:jc w:val="center"/>
              <w:rPr>
                <w:sz w:val="22"/>
                <w:szCs w:val="22"/>
              </w:rPr>
            </w:pPr>
          </w:p>
        </w:tc>
        <w:tc>
          <w:tcPr>
            <w:tcW w:w="4500"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b/>
                <w:sz w:val="22"/>
                <w:szCs w:val="22"/>
              </w:rPr>
              <w:t>НЕНАЛОГОВЫЕ ДОХОДЫ</w:t>
            </w:r>
          </w:p>
        </w:tc>
        <w:tc>
          <w:tcPr>
            <w:tcW w:w="208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b/>
                <w:sz w:val="22"/>
                <w:szCs w:val="22"/>
              </w:rPr>
            </w:pPr>
            <w:r>
              <w:rPr>
                <w:b/>
                <w:sz w:val="22"/>
                <w:szCs w:val="22"/>
              </w:rPr>
              <w:t>6000</w:t>
            </w:r>
          </w:p>
        </w:tc>
      </w:tr>
      <w:tr w:rsidR="00B80727" w:rsidTr="00B80727">
        <w:trPr>
          <w:trHeight w:val="1403"/>
        </w:trPr>
        <w:tc>
          <w:tcPr>
            <w:tcW w:w="2988"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2"/>
                <w:szCs w:val="22"/>
              </w:rPr>
            </w:pPr>
            <w:r>
              <w:rPr>
                <w:sz w:val="22"/>
                <w:szCs w:val="22"/>
              </w:rPr>
              <w:t>902 111 09045 10 0000 120</w:t>
            </w:r>
          </w:p>
        </w:tc>
        <w:tc>
          <w:tcPr>
            <w:tcW w:w="4500" w:type="dxa"/>
            <w:tcBorders>
              <w:top w:val="single" w:sz="4" w:space="0" w:color="auto"/>
              <w:left w:val="single" w:sz="4" w:space="0" w:color="auto"/>
              <w:bottom w:val="single" w:sz="4" w:space="0" w:color="auto"/>
              <w:right w:val="single" w:sz="4" w:space="0" w:color="auto"/>
            </w:tcBorders>
            <w:hideMark/>
          </w:tcPr>
          <w:p w:rsidR="00B80727" w:rsidRDefault="00B80727">
            <w:pPr>
              <w:rPr>
                <w:color w:val="000000"/>
                <w:sz w:val="20"/>
                <w:szCs w:val="20"/>
              </w:rPr>
            </w:pPr>
            <w:r>
              <w:rPr>
                <w:color w:val="000000"/>
                <w:sz w:val="20"/>
                <w:szCs w:val="20"/>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08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2"/>
                <w:szCs w:val="22"/>
              </w:rPr>
            </w:pPr>
            <w:r>
              <w:rPr>
                <w:sz w:val="22"/>
                <w:szCs w:val="22"/>
              </w:rPr>
              <w:t>6000</w:t>
            </w:r>
          </w:p>
        </w:tc>
      </w:tr>
      <w:tr w:rsidR="00B80727" w:rsidTr="00B80727">
        <w:trPr>
          <w:trHeight w:val="211"/>
        </w:trPr>
        <w:tc>
          <w:tcPr>
            <w:tcW w:w="2988" w:type="dxa"/>
            <w:tcBorders>
              <w:top w:val="single" w:sz="4" w:space="0" w:color="auto"/>
              <w:left w:val="single" w:sz="4" w:space="0" w:color="auto"/>
              <w:bottom w:val="single" w:sz="4" w:space="0" w:color="auto"/>
              <w:right w:val="single" w:sz="4" w:space="0" w:color="auto"/>
            </w:tcBorders>
          </w:tcPr>
          <w:p w:rsidR="00B80727" w:rsidRDefault="00B80727">
            <w:pPr>
              <w:rPr>
                <w:sz w:val="22"/>
                <w:szCs w:val="22"/>
              </w:rPr>
            </w:pPr>
          </w:p>
        </w:tc>
        <w:tc>
          <w:tcPr>
            <w:tcW w:w="4500"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b/>
                <w:sz w:val="22"/>
                <w:szCs w:val="22"/>
              </w:rPr>
            </w:pPr>
            <w:r>
              <w:rPr>
                <w:b/>
                <w:sz w:val="22"/>
                <w:szCs w:val="22"/>
              </w:rPr>
              <w:t>ИТОГО</w:t>
            </w:r>
          </w:p>
        </w:tc>
        <w:tc>
          <w:tcPr>
            <w:tcW w:w="208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2"/>
                <w:szCs w:val="22"/>
              </w:rPr>
            </w:pPr>
            <w:r>
              <w:rPr>
                <w:b/>
                <w:sz w:val="22"/>
                <w:szCs w:val="22"/>
              </w:rPr>
              <w:t>34846,04</w:t>
            </w:r>
          </w:p>
        </w:tc>
      </w:tr>
      <w:tr w:rsidR="00B80727" w:rsidTr="00B80727">
        <w:tc>
          <w:tcPr>
            <w:tcW w:w="2988"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2"/>
                <w:szCs w:val="22"/>
              </w:rPr>
            </w:pPr>
            <w:r>
              <w:rPr>
                <w:sz w:val="22"/>
                <w:szCs w:val="22"/>
              </w:rPr>
              <w:t>802 2 00 00000 00 0000 000</w:t>
            </w:r>
          </w:p>
        </w:tc>
        <w:tc>
          <w:tcPr>
            <w:tcW w:w="4500" w:type="dxa"/>
            <w:tcBorders>
              <w:top w:val="single" w:sz="4" w:space="0" w:color="auto"/>
              <w:left w:val="single" w:sz="4" w:space="0" w:color="auto"/>
              <w:bottom w:val="single" w:sz="4" w:space="0" w:color="auto"/>
              <w:right w:val="single" w:sz="4" w:space="0" w:color="auto"/>
            </w:tcBorders>
            <w:hideMark/>
          </w:tcPr>
          <w:p w:rsidR="00B80727" w:rsidRDefault="00B80727">
            <w:pPr>
              <w:rPr>
                <w:sz w:val="22"/>
                <w:szCs w:val="22"/>
              </w:rPr>
            </w:pPr>
            <w:r>
              <w:rPr>
                <w:sz w:val="22"/>
                <w:szCs w:val="22"/>
              </w:rPr>
              <w:t>Безвозмездные поступления</w:t>
            </w:r>
          </w:p>
        </w:tc>
        <w:tc>
          <w:tcPr>
            <w:tcW w:w="208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2"/>
                <w:szCs w:val="22"/>
              </w:rPr>
            </w:pPr>
            <w:r>
              <w:rPr>
                <w:b/>
                <w:sz w:val="22"/>
                <w:szCs w:val="22"/>
              </w:rPr>
              <w:t>3117137,22</w:t>
            </w:r>
          </w:p>
        </w:tc>
      </w:tr>
      <w:tr w:rsidR="00B80727" w:rsidTr="00B80727">
        <w:tc>
          <w:tcPr>
            <w:tcW w:w="298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2"/>
                <w:szCs w:val="22"/>
              </w:rPr>
            </w:pPr>
            <w:r>
              <w:rPr>
                <w:sz w:val="22"/>
                <w:szCs w:val="22"/>
              </w:rPr>
              <w:t>802 2 02 15001 00 0000 151</w:t>
            </w:r>
          </w:p>
        </w:tc>
        <w:tc>
          <w:tcPr>
            <w:tcW w:w="4500" w:type="dxa"/>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rPr>
            </w:pPr>
            <w:r>
              <w:rPr>
                <w:sz w:val="20"/>
                <w:szCs w:val="20"/>
              </w:rPr>
              <w:t xml:space="preserve">Дотации бюджетам сельских поселений на выравнивание бюджетной обеспеченности </w:t>
            </w:r>
          </w:p>
        </w:tc>
        <w:tc>
          <w:tcPr>
            <w:tcW w:w="208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2"/>
                <w:szCs w:val="22"/>
              </w:rPr>
            </w:pPr>
            <w:r>
              <w:rPr>
                <w:b/>
                <w:sz w:val="22"/>
                <w:szCs w:val="22"/>
              </w:rPr>
              <w:t>894300,0</w:t>
            </w:r>
          </w:p>
        </w:tc>
      </w:tr>
      <w:tr w:rsidR="00B80727" w:rsidTr="00B80727">
        <w:tc>
          <w:tcPr>
            <w:tcW w:w="298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2"/>
                <w:szCs w:val="22"/>
              </w:rPr>
            </w:pPr>
            <w:r>
              <w:rPr>
                <w:sz w:val="22"/>
                <w:szCs w:val="22"/>
              </w:rPr>
              <w:t>802 2 02 01001 10 0000 151</w:t>
            </w:r>
          </w:p>
        </w:tc>
        <w:tc>
          <w:tcPr>
            <w:tcW w:w="4500" w:type="dxa"/>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rPr>
            </w:pPr>
            <w:r>
              <w:rPr>
                <w:sz w:val="20"/>
                <w:szCs w:val="20"/>
              </w:rPr>
              <w:t>Дотации бюджетам сельских поселений на выравнивание бюджетной обеспеченности (районная)</w:t>
            </w:r>
          </w:p>
        </w:tc>
        <w:tc>
          <w:tcPr>
            <w:tcW w:w="208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2"/>
                <w:szCs w:val="22"/>
              </w:rPr>
            </w:pPr>
            <w:r>
              <w:rPr>
                <w:sz w:val="22"/>
                <w:szCs w:val="22"/>
              </w:rPr>
              <w:t>0</w:t>
            </w:r>
          </w:p>
        </w:tc>
      </w:tr>
      <w:tr w:rsidR="00B80727" w:rsidTr="00B80727">
        <w:trPr>
          <w:trHeight w:val="510"/>
        </w:trPr>
        <w:tc>
          <w:tcPr>
            <w:tcW w:w="298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2"/>
                <w:szCs w:val="22"/>
              </w:rPr>
            </w:pPr>
            <w:r>
              <w:rPr>
                <w:sz w:val="22"/>
                <w:szCs w:val="22"/>
              </w:rPr>
              <w:t>802 2 02 01003 10 0000 151</w:t>
            </w:r>
          </w:p>
        </w:tc>
        <w:tc>
          <w:tcPr>
            <w:tcW w:w="4500" w:type="dxa"/>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rPr>
            </w:pPr>
            <w:r>
              <w:rPr>
                <w:sz w:val="20"/>
                <w:szCs w:val="20"/>
              </w:rPr>
              <w:t>Дотации бюджетам поселений на поддержку мер по обеспечению сбалансированности бюджетов</w:t>
            </w:r>
          </w:p>
        </w:tc>
        <w:tc>
          <w:tcPr>
            <w:tcW w:w="208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2"/>
                <w:szCs w:val="22"/>
              </w:rPr>
            </w:pPr>
            <w:r>
              <w:rPr>
                <w:b/>
                <w:sz w:val="22"/>
                <w:szCs w:val="22"/>
              </w:rPr>
              <w:t>321001,0</w:t>
            </w:r>
          </w:p>
          <w:p w:rsidR="00B80727" w:rsidRDefault="00B80727">
            <w:pPr>
              <w:rPr>
                <w:sz w:val="22"/>
                <w:szCs w:val="22"/>
              </w:rPr>
            </w:pPr>
          </w:p>
        </w:tc>
      </w:tr>
      <w:tr w:rsidR="00B80727" w:rsidTr="00B80727">
        <w:trPr>
          <w:trHeight w:val="255"/>
        </w:trPr>
        <w:tc>
          <w:tcPr>
            <w:tcW w:w="298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2"/>
                <w:szCs w:val="22"/>
              </w:rPr>
            </w:pPr>
            <w:r>
              <w:rPr>
                <w:sz w:val="22"/>
                <w:szCs w:val="22"/>
              </w:rPr>
              <w:t xml:space="preserve">802 2 02 20000 00 0000 151 </w:t>
            </w:r>
          </w:p>
        </w:tc>
        <w:tc>
          <w:tcPr>
            <w:tcW w:w="4500" w:type="dxa"/>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rPr>
            </w:pPr>
            <w:r>
              <w:rPr>
                <w:sz w:val="20"/>
                <w:szCs w:val="20"/>
              </w:rPr>
              <w:t>Субсидии бюджетам системы РФ (межбюджетные субсидии)</w:t>
            </w:r>
          </w:p>
        </w:tc>
        <w:tc>
          <w:tcPr>
            <w:tcW w:w="208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2"/>
                <w:szCs w:val="22"/>
              </w:rPr>
            </w:pPr>
            <w:r>
              <w:rPr>
                <w:b/>
                <w:sz w:val="22"/>
                <w:szCs w:val="22"/>
              </w:rPr>
              <w:t>1724740,22</w:t>
            </w:r>
          </w:p>
        </w:tc>
      </w:tr>
      <w:tr w:rsidR="00B80727" w:rsidTr="00B80727">
        <w:trPr>
          <w:trHeight w:val="1083"/>
        </w:trPr>
        <w:tc>
          <w:tcPr>
            <w:tcW w:w="298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2"/>
                <w:szCs w:val="22"/>
              </w:rPr>
            </w:pPr>
            <w:r>
              <w:rPr>
                <w:sz w:val="22"/>
                <w:szCs w:val="22"/>
              </w:rPr>
              <w:t>802 2 02 35118 10 0000 151</w:t>
            </w:r>
          </w:p>
        </w:tc>
        <w:tc>
          <w:tcPr>
            <w:tcW w:w="4500" w:type="dxa"/>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rPr>
            </w:pPr>
            <w:r>
              <w:rPr>
                <w:sz w:val="20"/>
                <w:szCs w:val="20"/>
              </w:rPr>
              <w:t>Субвенции бюджетам поселений на осуществление полномочий по первичному воинскому учету на территориях, где отсутствуют военные комиссариаты</w:t>
            </w:r>
          </w:p>
        </w:tc>
        <w:tc>
          <w:tcPr>
            <w:tcW w:w="208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2"/>
                <w:szCs w:val="22"/>
              </w:rPr>
            </w:pPr>
            <w:r>
              <w:rPr>
                <w:b/>
                <w:sz w:val="22"/>
                <w:szCs w:val="22"/>
              </w:rPr>
              <w:t>96000,0</w:t>
            </w:r>
          </w:p>
        </w:tc>
      </w:tr>
      <w:tr w:rsidR="00B80727" w:rsidTr="00B80727">
        <w:trPr>
          <w:trHeight w:val="915"/>
        </w:trPr>
        <w:tc>
          <w:tcPr>
            <w:tcW w:w="298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2"/>
                <w:szCs w:val="22"/>
              </w:rPr>
            </w:pPr>
            <w:r>
              <w:rPr>
                <w:sz w:val="22"/>
                <w:szCs w:val="22"/>
              </w:rPr>
              <w:t>802 2 02 40014 10 0000 151</w:t>
            </w:r>
          </w:p>
        </w:tc>
        <w:tc>
          <w:tcPr>
            <w:tcW w:w="4500" w:type="dxa"/>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rPr>
            </w:pPr>
            <w:r>
              <w:rPr>
                <w:sz w:val="20"/>
                <w:szCs w:val="20"/>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08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2"/>
                <w:szCs w:val="22"/>
              </w:rPr>
            </w:pPr>
            <w:r>
              <w:rPr>
                <w:b/>
                <w:sz w:val="22"/>
                <w:szCs w:val="22"/>
              </w:rPr>
              <w:t>81096,0</w:t>
            </w:r>
          </w:p>
        </w:tc>
      </w:tr>
      <w:tr w:rsidR="00B80727" w:rsidTr="00B80727">
        <w:trPr>
          <w:trHeight w:val="408"/>
        </w:trPr>
        <w:tc>
          <w:tcPr>
            <w:tcW w:w="298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2"/>
                <w:szCs w:val="22"/>
              </w:rPr>
            </w:pPr>
            <w:r>
              <w:rPr>
                <w:sz w:val="22"/>
                <w:szCs w:val="22"/>
              </w:rPr>
              <w:t>802 2 02 02999 10 0000 151</w:t>
            </w:r>
          </w:p>
        </w:tc>
        <w:tc>
          <w:tcPr>
            <w:tcW w:w="4500" w:type="dxa"/>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rPr>
            </w:pPr>
            <w:r>
              <w:rPr>
                <w:sz w:val="20"/>
                <w:szCs w:val="20"/>
              </w:rPr>
              <w:t xml:space="preserve">Прочие субсидии бюджетам поселений </w:t>
            </w:r>
          </w:p>
        </w:tc>
        <w:tc>
          <w:tcPr>
            <w:tcW w:w="208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lang w:eastAsia="en-US"/>
              </w:rPr>
            </w:pPr>
          </w:p>
        </w:tc>
      </w:tr>
      <w:tr w:rsidR="00B80727" w:rsidTr="00B80727">
        <w:tc>
          <w:tcPr>
            <w:tcW w:w="2988" w:type="dxa"/>
            <w:tcBorders>
              <w:top w:val="single" w:sz="4" w:space="0" w:color="auto"/>
              <w:left w:val="single" w:sz="4" w:space="0" w:color="auto"/>
              <w:bottom w:val="single" w:sz="4" w:space="0" w:color="auto"/>
              <w:right w:val="single" w:sz="4" w:space="0" w:color="auto"/>
            </w:tcBorders>
          </w:tcPr>
          <w:p w:rsidR="00B80727" w:rsidRDefault="00B80727">
            <w:pPr>
              <w:jc w:val="center"/>
              <w:rPr>
                <w:sz w:val="22"/>
                <w:szCs w:val="22"/>
              </w:rPr>
            </w:pPr>
          </w:p>
        </w:tc>
        <w:tc>
          <w:tcPr>
            <w:tcW w:w="4500"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2"/>
                <w:szCs w:val="22"/>
              </w:rPr>
            </w:pPr>
            <w:r>
              <w:rPr>
                <w:b/>
                <w:sz w:val="22"/>
                <w:szCs w:val="22"/>
              </w:rPr>
              <w:t>ВСЕГО</w:t>
            </w:r>
          </w:p>
        </w:tc>
        <w:tc>
          <w:tcPr>
            <w:tcW w:w="208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2"/>
                <w:szCs w:val="22"/>
              </w:rPr>
            </w:pPr>
            <w:r>
              <w:rPr>
                <w:b/>
                <w:sz w:val="22"/>
                <w:szCs w:val="22"/>
              </w:rPr>
              <w:t>3151983,26</w:t>
            </w:r>
          </w:p>
        </w:tc>
      </w:tr>
    </w:tbl>
    <w:p w:rsidR="00B80727" w:rsidRDefault="00B80727" w:rsidP="00B80727">
      <w:pPr>
        <w:rPr>
          <w:sz w:val="28"/>
          <w:szCs w:val="28"/>
        </w:rPr>
      </w:pPr>
      <w:r>
        <w:rPr>
          <w:sz w:val="28"/>
          <w:szCs w:val="28"/>
        </w:rPr>
        <w:t xml:space="preserve">                         </w:t>
      </w:r>
    </w:p>
    <w:p w:rsidR="00B80727" w:rsidRDefault="00B80727" w:rsidP="00B80727">
      <w:pPr>
        <w:jc w:val="right"/>
        <w:rPr>
          <w:sz w:val="20"/>
          <w:szCs w:val="20"/>
        </w:rPr>
      </w:pPr>
      <w:r>
        <w:rPr>
          <w:sz w:val="28"/>
          <w:szCs w:val="28"/>
        </w:rPr>
        <w:lastRenderedPageBreak/>
        <w:t xml:space="preserve">                                                                          </w:t>
      </w:r>
      <w:r>
        <w:rPr>
          <w:sz w:val="20"/>
          <w:szCs w:val="20"/>
        </w:rPr>
        <w:t>Приложение №  4                                                                                                    к решению Совета сельского поселения</w:t>
      </w:r>
    </w:p>
    <w:p w:rsidR="00B80727" w:rsidRDefault="00B80727" w:rsidP="00B80727">
      <w:pPr>
        <w:jc w:val="right"/>
        <w:rPr>
          <w:sz w:val="20"/>
          <w:szCs w:val="20"/>
        </w:rPr>
      </w:pPr>
      <w:r>
        <w:rPr>
          <w:sz w:val="20"/>
          <w:szCs w:val="20"/>
        </w:rPr>
        <w:t xml:space="preserve"> «Конкинское» «О внесении изменений в решение </w:t>
      </w:r>
    </w:p>
    <w:p w:rsidR="00B80727" w:rsidRDefault="00B80727" w:rsidP="00B80727">
      <w:pPr>
        <w:jc w:val="right"/>
        <w:rPr>
          <w:sz w:val="20"/>
          <w:szCs w:val="20"/>
        </w:rPr>
      </w:pPr>
      <w:r>
        <w:rPr>
          <w:sz w:val="20"/>
          <w:szCs w:val="20"/>
        </w:rPr>
        <w:t xml:space="preserve">Совета сельского поселения «О бюджете сельского </w:t>
      </w:r>
    </w:p>
    <w:p w:rsidR="00B80727" w:rsidRDefault="00B80727" w:rsidP="00B80727">
      <w:pPr>
        <w:jc w:val="right"/>
        <w:rPr>
          <w:sz w:val="20"/>
          <w:szCs w:val="20"/>
        </w:rPr>
      </w:pPr>
      <w:r>
        <w:rPr>
          <w:sz w:val="20"/>
          <w:szCs w:val="20"/>
        </w:rPr>
        <w:t>поселения «Конкинское» № 30   от 29.12.2018г.</w:t>
      </w:r>
    </w:p>
    <w:p w:rsidR="00B80727" w:rsidRDefault="00B80727" w:rsidP="00B80727">
      <w:pPr>
        <w:jc w:val="right"/>
        <w:rPr>
          <w:sz w:val="20"/>
          <w:szCs w:val="20"/>
        </w:rPr>
      </w:pPr>
      <w:r>
        <w:rPr>
          <w:sz w:val="20"/>
          <w:szCs w:val="20"/>
        </w:rPr>
        <w:t xml:space="preserve"> «О бюджете сельского поселения «Конкинское» </w:t>
      </w:r>
    </w:p>
    <w:p w:rsidR="00B80727" w:rsidRDefault="00B80727" w:rsidP="00B80727">
      <w:pPr>
        <w:jc w:val="right"/>
        <w:rPr>
          <w:sz w:val="20"/>
          <w:szCs w:val="20"/>
        </w:rPr>
      </w:pPr>
      <w:r>
        <w:rPr>
          <w:sz w:val="20"/>
          <w:szCs w:val="20"/>
        </w:rPr>
        <w:t>на 2018 год и плановый период 2019-2020г.г» № 26 от 29.12.2017</w:t>
      </w:r>
    </w:p>
    <w:p w:rsidR="00B80727" w:rsidRDefault="00B80727" w:rsidP="00B80727">
      <w:pPr>
        <w:jc w:val="right"/>
        <w:rPr>
          <w:sz w:val="20"/>
          <w:szCs w:val="20"/>
        </w:rPr>
      </w:pPr>
    </w:p>
    <w:p w:rsidR="00B80727" w:rsidRDefault="00B80727" w:rsidP="00B80727">
      <w:pPr>
        <w:rPr>
          <w:rFonts w:eastAsia="Calibri"/>
          <w:lang w:eastAsia="en-US"/>
        </w:rPr>
      </w:pPr>
      <w:r>
        <w:rPr>
          <w:rFonts w:eastAsia="Calibri"/>
          <w:lang w:eastAsia="en-US"/>
        </w:rPr>
        <w:t xml:space="preserve">                                                                                                              </w:t>
      </w:r>
    </w:p>
    <w:p w:rsidR="00B80727" w:rsidRDefault="00B80727" w:rsidP="00B80727">
      <w:pPr>
        <w:jc w:val="center"/>
      </w:pPr>
    </w:p>
    <w:p w:rsidR="00B80727" w:rsidRDefault="00B80727" w:rsidP="00B80727">
      <w:pPr>
        <w:jc w:val="center"/>
        <w:rPr>
          <w:b/>
          <w:sz w:val="28"/>
          <w:szCs w:val="28"/>
        </w:rPr>
      </w:pPr>
      <w:r>
        <w:rPr>
          <w:b/>
          <w:sz w:val="28"/>
          <w:szCs w:val="28"/>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2018 год и плановый период 2019-2020г.г</w:t>
      </w:r>
    </w:p>
    <w:p w:rsidR="00B80727" w:rsidRDefault="00B80727" w:rsidP="00B80727">
      <w:pPr>
        <w:jc w:val="center"/>
        <w:rPr>
          <w:sz w:val="20"/>
          <w:szCs w:val="20"/>
        </w:rPr>
      </w:pPr>
    </w:p>
    <w:tbl>
      <w:tblPr>
        <w:tblpPr w:leftFromText="180" w:rightFromText="180" w:bottomFromText="200" w:vertAnchor="text" w:tblpX="-252"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51"/>
        <w:gridCol w:w="6"/>
        <w:gridCol w:w="435"/>
        <w:gridCol w:w="7"/>
        <w:gridCol w:w="8"/>
        <w:gridCol w:w="405"/>
        <w:gridCol w:w="7"/>
        <w:gridCol w:w="8"/>
        <w:gridCol w:w="1259"/>
        <w:gridCol w:w="7"/>
        <w:gridCol w:w="563"/>
        <w:gridCol w:w="7"/>
        <w:gridCol w:w="8"/>
        <w:gridCol w:w="1116"/>
        <w:gridCol w:w="9"/>
        <w:gridCol w:w="6"/>
        <w:gridCol w:w="1133"/>
        <w:gridCol w:w="1135"/>
      </w:tblGrid>
      <w:tr w:rsidR="00B80727" w:rsidTr="00B80727">
        <w:trPr>
          <w:cantSplit/>
          <w:trHeight w:val="252"/>
        </w:trPr>
        <w:tc>
          <w:tcPr>
            <w:tcW w:w="4053" w:type="dxa"/>
            <w:vMerge w:val="restart"/>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Наименование показателя</w:t>
            </w:r>
          </w:p>
        </w:tc>
        <w:tc>
          <w:tcPr>
            <w:tcW w:w="6120" w:type="dxa"/>
            <w:gridSpan w:val="17"/>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Сумма</w:t>
            </w:r>
          </w:p>
        </w:tc>
      </w:tr>
      <w:tr w:rsidR="00B80727" w:rsidTr="00B80727">
        <w:trPr>
          <w:cantSplit/>
          <w:trHeight w:val="2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rPr>
            </w:pPr>
          </w:p>
        </w:tc>
        <w:tc>
          <w:tcPr>
            <w:tcW w:w="442" w:type="dxa"/>
            <w:gridSpan w:val="2"/>
            <w:vMerge w:val="restart"/>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РЗ</w:t>
            </w:r>
          </w:p>
        </w:tc>
        <w:tc>
          <w:tcPr>
            <w:tcW w:w="427" w:type="dxa"/>
            <w:gridSpan w:val="4"/>
            <w:vMerge w:val="restart"/>
            <w:tcBorders>
              <w:top w:val="single" w:sz="4" w:space="0" w:color="auto"/>
              <w:left w:val="nil"/>
              <w:bottom w:val="single" w:sz="4" w:space="0" w:color="auto"/>
              <w:right w:val="single" w:sz="4" w:space="0" w:color="auto"/>
            </w:tcBorders>
            <w:hideMark/>
          </w:tcPr>
          <w:p w:rsidR="00B80727" w:rsidRDefault="00B80727">
            <w:pPr>
              <w:jc w:val="center"/>
              <w:rPr>
                <w:sz w:val="20"/>
                <w:szCs w:val="20"/>
              </w:rPr>
            </w:pPr>
            <w:r>
              <w:rPr>
                <w:sz w:val="20"/>
                <w:szCs w:val="20"/>
              </w:rPr>
              <w:t>ПР</w:t>
            </w:r>
          </w:p>
        </w:tc>
        <w:tc>
          <w:tcPr>
            <w:tcW w:w="1274" w:type="dxa"/>
            <w:gridSpan w:val="3"/>
            <w:vMerge w:val="restart"/>
            <w:tcBorders>
              <w:top w:val="single" w:sz="4" w:space="0" w:color="auto"/>
              <w:left w:val="nil"/>
              <w:bottom w:val="single" w:sz="4" w:space="0" w:color="auto"/>
              <w:right w:val="single" w:sz="4" w:space="0" w:color="auto"/>
            </w:tcBorders>
            <w:hideMark/>
          </w:tcPr>
          <w:p w:rsidR="00B80727" w:rsidRDefault="00B80727">
            <w:pPr>
              <w:jc w:val="center"/>
              <w:rPr>
                <w:sz w:val="20"/>
                <w:szCs w:val="20"/>
              </w:rPr>
            </w:pPr>
            <w:r>
              <w:rPr>
                <w:sz w:val="20"/>
                <w:szCs w:val="20"/>
              </w:rPr>
              <w:t>ЦСР</w:t>
            </w:r>
          </w:p>
        </w:tc>
        <w:tc>
          <w:tcPr>
            <w:tcW w:w="570" w:type="dxa"/>
            <w:gridSpan w:val="2"/>
            <w:vMerge w:val="restart"/>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ВР</w:t>
            </w:r>
          </w:p>
        </w:tc>
        <w:tc>
          <w:tcPr>
            <w:tcW w:w="3407" w:type="dxa"/>
            <w:gridSpan w:val="6"/>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Назначено</w:t>
            </w:r>
          </w:p>
        </w:tc>
      </w:tr>
      <w:tr w:rsidR="00B80727" w:rsidTr="00B80727">
        <w:trPr>
          <w:cantSplit/>
          <w:trHeight w:val="11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rPr>
            </w:pPr>
          </w:p>
        </w:tc>
        <w:tc>
          <w:tcPr>
            <w:tcW w:w="1200" w:type="dxa"/>
            <w:gridSpan w:val="4"/>
            <w:vMerge/>
            <w:tcBorders>
              <w:top w:val="single" w:sz="4" w:space="0" w:color="auto"/>
              <w:left w:val="nil"/>
              <w:bottom w:val="single" w:sz="4" w:space="0" w:color="auto"/>
              <w:right w:val="single" w:sz="4" w:space="0" w:color="auto"/>
            </w:tcBorders>
            <w:vAlign w:val="center"/>
            <w:hideMark/>
          </w:tcPr>
          <w:p w:rsidR="00B80727" w:rsidRDefault="00B80727">
            <w:pPr>
              <w:rPr>
                <w:sz w:val="20"/>
                <w:szCs w:val="20"/>
              </w:rPr>
            </w:pPr>
          </w:p>
        </w:tc>
        <w:tc>
          <w:tcPr>
            <w:tcW w:w="900" w:type="dxa"/>
            <w:gridSpan w:val="3"/>
            <w:vMerge/>
            <w:tcBorders>
              <w:top w:val="single" w:sz="4" w:space="0" w:color="auto"/>
              <w:left w:val="nil"/>
              <w:bottom w:val="single" w:sz="4" w:space="0" w:color="auto"/>
              <w:right w:val="single" w:sz="4" w:space="0" w:color="auto"/>
            </w:tcBorders>
            <w:vAlign w:val="center"/>
            <w:hideMark/>
          </w:tcPr>
          <w:p w:rsidR="00B80727" w:rsidRDefault="00B80727">
            <w:pPr>
              <w:rPr>
                <w:sz w:val="20"/>
                <w:szCs w:val="20"/>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rPr>
            </w:pP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2018</w:t>
            </w:r>
          </w:p>
        </w:tc>
        <w:tc>
          <w:tcPr>
            <w:tcW w:w="113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2019</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2020</w:t>
            </w:r>
          </w:p>
        </w:tc>
      </w:tr>
      <w:tr w:rsidR="00B80727" w:rsidTr="00B80727">
        <w:trPr>
          <w:cantSplit/>
          <w:trHeight w:val="235"/>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1</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3</w:t>
            </w:r>
          </w:p>
        </w:tc>
        <w:tc>
          <w:tcPr>
            <w:tcW w:w="427" w:type="dxa"/>
            <w:gridSpan w:val="4"/>
            <w:tcBorders>
              <w:top w:val="single" w:sz="4" w:space="0" w:color="auto"/>
              <w:left w:val="nil"/>
              <w:bottom w:val="single" w:sz="4" w:space="0" w:color="auto"/>
              <w:right w:val="single" w:sz="4" w:space="0" w:color="auto"/>
            </w:tcBorders>
            <w:vAlign w:val="center"/>
            <w:hideMark/>
          </w:tcPr>
          <w:p w:rsidR="00B80727" w:rsidRDefault="00B80727">
            <w:pPr>
              <w:jc w:val="center"/>
              <w:rPr>
                <w:sz w:val="20"/>
                <w:szCs w:val="20"/>
              </w:rPr>
            </w:pPr>
            <w:r>
              <w:rPr>
                <w:sz w:val="20"/>
                <w:szCs w:val="20"/>
              </w:rPr>
              <w:t>4</w:t>
            </w:r>
          </w:p>
        </w:tc>
        <w:tc>
          <w:tcPr>
            <w:tcW w:w="1274" w:type="dxa"/>
            <w:gridSpan w:val="3"/>
            <w:tcBorders>
              <w:top w:val="single" w:sz="4" w:space="0" w:color="auto"/>
              <w:left w:val="nil"/>
              <w:bottom w:val="single" w:sz="4" w:space="0" w:color="auto"/>
              <w:right w:val="single" w:sz="4" w:space="0" w:color="auto"/>
            </w:tcBorders>
            <w:vAlign w:val="center"/>
            <w:hideMark/>
          </w:tcPr>
          <w:p w:rsidR="00B80727" w:rsidRDefault="00B80727">
            <w:pPr>
              <w:jc w:val="center"/>
              <w:rPr>
                <w:sz w:val="20"/>
                <w:szCs w:val="20"/>
              </w:rPr>
            </w:pPr>
            <w:r>
              <w:rPr>
                <w:sz w:val="20"/>
                <w:szCs w:val="20"/>
              </w:rPr>
              <w:t>5</w:t>
            </w:r>
          </w:p>
        </w:tc>
        <w:tc>
          <w:tcPr>
            <w:tcW w:w="570" w:type="dxa"/>
            <w:gridSpan w:val="2"/>
            <w:tcBorders>
              <w:top w:val="single" w:sz="4" w:space="0" w:color="auto"/>
              <w:left w:val="single" w:sz="4" w:space="0" w:color="auto"/>
              <w:bottom w:val="single" w:sz="4" w:space="0" w:color="auto"/>
              <w:right w:val="nil"/>
            </w:tcBorders>
            <w:vAlign w:val="center"/>
            <w:hideMark/>
          </w:tcPr>
          <w:p w:rsidR="00B80727" w:rsidRDefault="00B80727">
            <w:pPr>
              <w:jc w:val="center"/>
              <w:rPr>
                <w:sz w:val="20"/>
                <w:szCs w:val="20"/>
              </w:rPr>
            </w:pPr>
            <w:r>
              <w:rPr>
                <w:sz w:val="20"/>
                <w:szCs w:val="20"/>
              </w:rPr>
              <w:t>6</w:t>
            </w:r>
          </w:p>
        </w:tc>
        <w:tc>
          <w:tcPr>
            <w:tcW w:w="1139" w:type="dxa"/>
            <w:gridSpan w:val="4"/>
            <w:tcBorders>
              <w:top w:val="single" w:sz="4" w:space="0" w:color="auto"/>
              <w:left w:val="nil"/>
              <w:bottom w:val="single" w:sz="4" w:space="0" w:color="auto"/>
              <w:right w:val="single" w:sz="4" w:space="0" w:color="auto"/>
            </w:tcBorders>
            <w:vAlign w:val="center"/>
            <w:hideMark/>
          </w:tcPr>
          <w:p w:rsidR="00B80727" w:rsidRDefault="00B80727">
            <w:pPr>
              <w:jc w:val="center"/>
              <w:rPr>
                <w:sz w:val="20"/>
                <w:szCs w:val="20"/>
              </w:rPr>
            </w:pPr>
            <w:r>
              <w:rPr>
                <w:sz w:val="20"/>
                <w:szCs w:val="20"/>
              </w:rPr>
              <w:t>7</w:t>
            </w:r>
          </w:p>
        </w:tc>
        <w:tc>
          <w:tcPr>
            <w:tcW w:w="1133" w:type="dxa"/>
            <w:tcBorders>
              <w:top w:val="single" w:sz="4" w:space="0" w:color="auto"/>
              <w:left w:val="nil"/>
              <w:bottom w:val="single" w:sz="4" w:space="0" w:color="auto"/>
              <w:right w:val="single" w:sz="4" w:space="0" w:color="auto"/>
            </w:tcBorders>
            <w:vAlign w:val="center"/>
            <w:hideMark/>
          </w:tcPr>
          <w:p w:rsidR="00B80727" w:rsidRDefault="00B80727">
            <w:pPr>
              <w:jc w:val="center"/>
              <w:rPr>
                <w:sz w:val="20"/>
                <w:szCs w:val="20"/>
              </w:rPr>
            </w:pPr>
            <w:r>
              <w:rPr>
                <w:sz w:val="20"/>
                <w:szCs w:val="20"/>
              </w:rPr>
              <w:t>8</w:t>
            </w:r>
          </w:p>
        </w:tc>
        <w:tc>
          <w:tcPr>
            <w:tcW w:w="1135" w:type="dxa"/>
            <w:tcBorders>
              <w:top w:val="single" w:sz="4" w:space="0" w:color="auto"/>
              <w:left w:val="nil"/>
              <w:bottom w:val="single" w:sz="4" w:space="0" w:color="auto"/>
              <w:right w:val="single" w:sz="4" w:space="0" w:color="auto"/>
            </w:tcBorders>
            <w:vAlign w:val="center"/>
            <w:hideMark/>
          </w:tcPr>
          <w:p w:rsidR="00B80727" w:rsidRDefault="00B80727">
            <w:pPr>
              <w:jc w:val="center"/>
              <w:rPr>
                <w:sz w:val="20"/>
                <w:szCs w:val="20"/>
              </w:rPr>
            </w:pPr>
            <w:r>
              <w:rPr>
                <w:sz w:val="20"/>
                <w:szCs w:val="20"/>
              </w:rPr>
              <w:t>9</w:t>
            </w:r>
          </w:p>
        </w:tc>
      </w:tr>
      <w:tr w:rsidR="00B80727" w:rsidTr="00B80727">
        <w:trPr>
          <w:trHeight w:val="361"/>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b/>
                <w:sz w:val="20"/>
                <w:szCs w:val="20"/>
              </w:rPr>
            </w:pPr>
            <w:r>
              <w:rPr>
                <w:b/>
                <w:sz w:val="20"/>
                <w:szCs w:val="20"/>
              </w:rPr>
              <w:t>ОБЩЕГОСУДАРСТВЕННЫЕ ВОПРОСЫ</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lang w:eastAsia="en-US"/>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p w:rsidR="00B80727" w:rsidRDefault="00B80727">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p w:rsidR="00B80727" w:rsidRDefault="00B80727">
            <w:pPr>
              <w:jc w:val="center"/>
              <w:rPr>
                <w:b/>
                <w:sz w:val="20"/>
                <w:szCs w:val="20"/>
              </w:rPr>
            </w:pP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2700401,18</w:t>
            </w:r>
          </w:p>
        </w:tc>
        <w:tc>
          <w:tcPr>
            <w:tcW w:w="113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1069996</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1072896</w:t>
            </w:r>
          </w:p>
        </w:tc>
      </w:tr>
      <w:tr w:rsidR="00B80727" w:rsidTr="00B80727">
        <w:trPr>
          <w:trHeight w:val="361"/>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b/>
                <w:sz w:val="20"/>
                <w:szCs w:val="20"/>
              </w:rPr>
            </w:pPr>
            <w:r>
              <w:rPr>
                <w:b/>
                <w:sz w:val="20"/>
                <w:szCs w:val="20"/>
              </w:rPr>
              <w:t>Функционирование высшего должностного лица субъекта Российской Федерации и муниципального образования</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749867,36</w:t>
            </w:r>
          </w:p>
        </w:tc>
        <w:tc>
          <w:tcPr>
            <w:tcW w:w="113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410130,0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410130,0</w:t>
            </w:r>
          </w:p>
        </w:tc>
      </w:tr>
      <w:tr w:rsidR="00B80727" w:rsidTr="00B80727">
        <w:trPr>
          <w:trHeight w:val="361"/>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b/>
                <w:sz w:val="20"/>
                <w:szCs w:val="20"/>
              </w:rPr>
            </w:pPr>
            <w:r>
              <w:rPr>
                <w:b/>
                <w:sz w:val="20"/>
                <w:szCs w:val="20"/>
              </w:rPr>
              <w:t>Руководство и управление в сфере установленных функций органов местного самоуправления</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0000020000</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9" w:type="dxa"/>
            <w:gridSpan w:val="4"/>
            <w:tcBorders>
              <w:top w:val="single" w:sz="4" w:space="0" w:color="auto"/>
              <w:left w:val="single" w:sz="4" w:space="0" w:color="auto"/>
              <w:bottom w:val="single" w:sz="4" w:space="0" w:color="auto"/>
              <w:right w:val="single" w:sz="4" w:space="0" w:color="auto"/>
            </w:tcBorders>
            <w:hideMark/>
          </w:tcPr>
          <w:p w:rsidR="00B80727" w:rsidRDefault="00B80727">
            <w:r>
              <w:rPr>
                <w:b/>
                <w:sz w:val="20"/>
                <w:szCs w:val="20"/>
              </w:rPr>
              <w:t>749867,36</w:t>
            </w:r>
          </w:p>
        </w:tc>
        <w:tc>
          <w:tcPr>
            <w:tcW w:w="1133" w:type="dxa"/>
            <w:tcBorders>
              <w:top w:val="single" w:sz="4" w:space="0" w:color="auto"/>
              <w:left w:val="single" w:sz="4" w:space="0" w:color="auto"/>
              <w:bottom w:val="single" w:sz="4" w:space="0" w:color="auto"/>
              <w:right w:val="single" w:sz="4" w:space="0" w:color="auto"/>
            </w:tcBorders>
            <w:hideMark/>
          </w:tcPr>
          <w:p w:rsidR="00B80727" w:rsidRDefault="00B80727">
            <w:pPr>
              <w:spacing w:after="200" w:line="276" w:lineRule="auto"/>
              <w:jc w:val="center"/>
              <w:rPr>
                <w:rFonts w:asciiTheme="minorHAnsi" w:eastAsiaTheme="minorHAnsi" w:hAnsiTheme="minorHAnsi" w:cstheme="minorBidi"/>
                <w:sz w:val="20"/>
                <w:szCs w:val="20"/>
                <w:lang w:eastAsia="en-US"/>
              </w:rPr>
            </w:pPr>
            <w:r>
              <w:rPr>
                <w:b/>
                <w:sz w:val="20"/>
                <w:szCs w:val="20"/>
              </w:rPr>
              <w:t>410130,0</w:t>
            </w:r>
          </w:p>
        </w:tc>
        <w:tc>
          <w:tcPr>
            <w:tcW w:w="1135" w:type="dxa"/>
            <w:tcBorders>
              <w:top w:val="single" w:sz="4" w:space="0" w:color="auto"/>
              <w:left w:val="single" w:sz="4" w:space="0" w:color="auto"/>
              <w:bottom w:val="single" w:sz="4" w:space="0" w:color="auto"/>
              <w:right w:val="single" w:sz="4" w:space="0" w:color="auto"/>
            </w:tcBorders>
            <w:hideMark/>
          </w:tcPr>
          <w:p w:rsidR="00B80727" w:rsidRDefault="00B80727">
            <w:pPr>
              <w:spacing w:after="200" w:line="276" w:lineRule="auto"/>
              <w:jc w:val="center"/>
              <w:rPr>
                <w:rFonts w:asciiTheme="minorHAnsi" w:eastAsiaTheme="minorHAnsi" w:hAnsiTheme="minorHAnsi" w:cstheme="minorBidi"/>
                <w:sz w:val="20"/>
                <w:szCs w:val="20"/>
                <w:lang w:eastAsia="en-US"/>
              </w:rPr>
            </w:pPr>
            <w:r>
              <w:rPr>
                <w:b/>
                <w:sz w:val="20"/>
                <w:szCs w:val="20"/>
              </w:rPr>
              <w:t>410130,0</w:t>
            </w:r>
          </w:p>
        </w:tc>
      </w:tr>
      <w:tr w:rsidR="00B80727" w:rsidTr="00B80727">
        <w:trPr>
          <w:trHeight w:val="361"/>
        </w:trPr>
        <w:tc>
          <w:tcPr>
            <w:tcW w:w="405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r>
              <w:rPr>
                <w:sz w:val="20"/>
                <w:szCs w:val="20"/>
              </w:rPr>
              <w:t>Глава муниципального образования</w:t>
            </w:r>
          </w:p>
          <w:p w:rsidR="00B80727" w:rsidRDefault="00B80727">
            <w:pPr>
              <w:jc w:val="center"/>
              <w:rPr>
                <w:sz w:val="20"/>
                <w:szCs w:val="20"/>
              </w:rPr>
            </w:pP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0000020300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w:t>
            </w:r>
          </w:p>
        </w:tc>
        <w:tc>
          <w:tcPr>
            <w:tcW w:w="1139" w:type="dxa"/>
            <w:gridSpan w:val="4"/>
            <w:tcBorders>
              <w:top w:val="single" w:sz="4" w:space="0" w:color="auto"/>
              <w:left w:val="single" w:sz="4" w:space="0" w:color="auto"/>
              <w:bottom w:val="single" w:sz="4" w:space="0" w:color="auto"/>
              <w:right w:val="single" w:sz="4" w:space="0" w:color="auto"/>
            </w:tcBorders>
            <w:hideMark/>
          </w:tcPr>
          <w:p w:rsidR="00B80727" w:rsidRDefault="00B80727">
            <w:r>
              <w:rPr>
                <w:b/>
                <w:sz w:val="20"/>
                <w:szCs w:val="20"/>
              </w:rPr>
              <w:t>749867,36</w:t>
            </w:r>
          </w:p>
        </w:tc>
        <w:tc>
          <w:tcPr>
            <w:tcW w:w="1133" w:type="dxa"/>
            <w:tcBorders>
              <w:top w:val="single" w:sz="4" w:space="0" w:color="auto"/>
              <w:left w:val="single" w:sz="4" w:space="0" w:color="auto"/>
              <w:bottom w:val="single" w:sz="4" w:space="0" w:color="auto"/>
              <w:right w:val="single" w:sz="4" w:space="0" w:color="auto"/>
            </w:tcBorders>
            <w:hideMark/>
          </w:tcPr>
          <w:p w:rsidR="00B80727" w:rsidRDefault="00B80727">
            <w:pPr>
              <w:spacing w:after="200" w:line="276" w:lineRule="auto"/>
              <w:jc w:val="center"/>
              <w:rPr>
                <w:rFonts w:asciiTheme="minorHAnsi" w:eastAsiaTheme="minorHAnsi" w:hAnsiTheme="minorHAnsi" w:cstheme="minorBidi"/>
                <w:sz w:val="20"/>
                <w:szCs w:val="20"/>
                <w:lang w:eastAsia="en-US"/>
              </w:rPr>
            </w:pPr>
            <w:r>
              <w:rPr>
                <w:b/>
                <w:sz w:val="20"/>
                <w:szCs w:val="20"/>
              </w:rPr>
              <w:t>410130,0</w:t>
            </w:r>
          </w:p>
        </w:tc>
        <w:tc>
          <w:tcPr>
            <w:tcW w:w="1135" w:type="dxa"/>
            <w:tcBorders>
              <w:top w:val="single" w:sz="4" w:space="0" w:color="auto"/>
              <w:left w:val="single" w:sz="4" w:space="0" w:color="auto"/>
              <w:bottom w:val="single" w:sz="4" w:space="0" w:color="auto"/>
              <w:right w:val="single" w:sz="4" w:space="0" w:color="auto"/>
            </w:tcBorders>
            <w:hideMark/>
          </w:tcPr>
          <w:p w:rsidR="00B80727" w:rsidRDefault="00B80727">
            <w:pPr>
              <w:spacing w:after="200" w:line="276" w:lineRule="auto"/>
              <w:jc w:val="center"/>
              <w:rPr>
                <w:rFonts w:asciiTheme="minorHAnsi" w:eastAsiaTheme="minorHAnsi" w:hAnsiTheme="minorHAnsi" w:cstheme="minorBidi"/>
                <w:sz w:val="20"/>
                <w:szCs w:val="20"/>
                <w:lang w:eastAsia="en-US"/>
              </w:rPr>
            </w:pPr>
            <w:r>
              <w:rPr>
                <w:b/>
                <w:sz w:val="20"/>
                <w:szCs w:val="20"/>
              </w:rPr>
              <w:t>410130,0</w:t>
            </w:r>
          </w:p>
        </w:tc>
      </w:tr>
      <w:tr w:rsidR="00B80727" w:rsidTr="00B80727">
        <w:trPr>
          <w:trHeight w:val="36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p w:rsidR="00B80727" w:rsidRDefault="00B80727">
            <w:pPr>
              <w:jc w:val="center"/>
              <w:rPr>
                <w:sz w:val="20"/>
                <w:szCs w:val="20"/>
              </w:rPr>
            </w:pPr>
            <w:r>
              <w:rPr>
                <w:sz w:val="20"/>
                <w:szCs w:val="20"/>
              </w:rPr>
              <w:t>0000020300</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p w:rsidR="00B80727" w:rsidRDefault="00B80727">
            <w:pPr>
              <w:jc w:val="center"/>
              <w:rPr>
                <w:sz w:val="20"/>
                <w:szCs w:val="20"/>
              </w:rPr>
            </w:pPr>
            <w:r>
              <w:rPr>
                <w:sz w:val="20"/>
                <w:szCs w:val="20"/>
              </w:rPr>
              <w:t>100</w:t>
            </w:r>
          </w:p>
        </w:tc>
        <w:tc>
          <w:tcPr>
            <w:tcW w:w="1139" w:type="dxa"/>
            <w:gridSpan w:val="4"/>
            <w:tcBorders>
              <w:top w:val="single" w:sz="4" w:space="0" w:color="auto"/>
              <w:left w:val="single" w:sz="4" w:space="0" w:color="auto"/>
              <w:bottom w:val="single" w:sz="4" w:space="0" w:color="auto"/>
              <w:right w:val="single" w:sz="4" w:space="0" w:color="auto"/>
            </w:tcBorders>
            <w:hideMark/>
          </w:tcPr>
          <w:p w:rsidR="00B80727" w:rsidRDefault="00B80727">
            <w:r>
              <w:rPr>
                <w:b/>
                <w:sz w:val="20"/>
                <w:szCs w:val="20"/>
              </w:rPr>
              <w:t>749867,36</w:t>
            </w:r>
          </w:p>
        </w:tc>
        <w:tc>
          <w:tcPr>
            <w:tcW w:w="1133" w:type="dxa"/>
            <w:tcBorders>
              <w:top w:val="single" w:sz="4" w:space="0" w:color="auto"/>
              <w:left w:val="single" w:sz="4" w:space="0" w:color="auto"/>
              <w:bottom w:val="single" w:sz="4" w:space="0" w:color="auto"/>
              <w:right w:val="single" w:sz="4" w:space="0" w:color="auto"/>
            </w:tcBorders>
            <w:hideMark/>
          </w:tcPr>
          <w:p w:rsidR="00B80727" w:rsidRDefault="00B80727">
            <w:pPr>
              <w:spacing w:after="200" w:line="276" w:lineRule="auto"/>
              <w:jc w:val="center"/>
              <w:rPr>
                <w:rFonts w:asciiTheme="minorHAnsi" w:eastAsiaTheme="minorHAnsi" w:hAnsiTheme="minorHAnsi" w:cstheme="minorBidi"/>
                <w:sz w:val="20"/>
                <w:szCs w:val="20"/>
                <w:lang w:eastAsia="en-US"/>
              </w:rPr>
            </w:pPr>
            <w:r>
              <w:rPr>
                <w:b/>
                <w:sz w:val="20"/>
                <w:szCs w:val="20"/>
              </w:rPr>
              <w:t>410130,0</w:t>
            </w:r>
          </w:p>
        </w:tc>
        <w:tc>
          <w:tcPr>
            <w:tcW w:w="1135" w:type="dxa"/>
            <w:tcBorders>
              <w:top w:val="single" w:sz="4" w:space="0" w:color="auto"/>
              <w:left w:val="single" w:sz="4" w:space="0" w:color="auto"/>
              <w:bottom w:val="single" w:sz="4" w:space="0" w:color="auto"/>
              <w:right w:val="single" w:sz="4" w:space="0" w:color="auto"/>
            </w:tcBorders>
            <w:hideMark/>
          </w:tcPr>
          <w:p w:rsidR="00B80727" w:rsidRDefault="00B80727">
            <w:pPr>
              <w:spacing w:after="200" w:line="276" w:lineRule="auto"/>
              <w:jc w:val="center"/>
              <w:rPr>
                <w:rFonts w:asciiTheme="minorHAnsi" w:eastAsiaTheme="minorHAnsi" w:hAnsiTheme="minorHAnsi" w:cstheme="minorBidi"/>
                <w:sz w:val="20"/>
                <w:szCs w:val="20"/>
                <w:lang w:eastAsia="en-US"/>
              </w:rPr>
            </w:pPr>
            <w:r>
              <w:rPr>
                <w:b/>
                <w:sz w:val="20"/>
                <w:szCs w:val="20"/>
              </w:rPr>
              <w:t>410130,0</w:t>
            </w:r>
          </w:p>
        </w:tc>
      </w:tr>
      <w:tr w:rsidR="00B80727" w:rsidTr="00B80727">
        <w:trPr>
          <w:trHeight w:val="36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Расходы на выплаты персоналу государственных(муниципальных)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0000020300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120</w:t>
            </w:r>
          </w:p>
        </w:tc>
        <w:tc>
          <w:tcPr>
            <w:tcW w:w="1139" w:type="dxa"/>
            <w:gridSpan w:val="4"/>
            <w:tcBorders>
              <w:top w:val="single" w:sz="4" w:space="0" w:color="auto"/>
              <w:left w:val="single" w:sz="4" w:space="0" w:color="auto"/>
              <w:bottom w:val="single" w:sz="4" w:space="0" w:color="auto"/>
              <w:right w:val="single" w:sz="4" w:space="0" w:color="auto"/>
            </w:tcBorders>
            <w:hideMark/>
          </w:tcPr>
          <w:p w:rsidR="00B80727" w:rsidRDefault="00B80727">
            <w:r>
              <w:rPr>
                <w:b/>
                <w:sz w:val="20"/>
                <w:szCs w:val="20"/>
              </w:rPr>
              <w:t>749867,36</w:t>
            </w:r>
          </w:p>
        </w:tc>
        <w:tc>
          <w:tcPr>
            <w:tcW w:w="1133" w:type="dxa"/>
            <w:tcBorders>
              <w:top w:val="single" w:sz="4" w:space="0" w:color="auto"/>
              <w:left w:val="single" w:sz="4" w:space="0" w:color="auto"/>
              <w:bottom w:val="single" w:sz="4" w:space="0" w:color="auto"/>
              <w:right w:val="single" w:sz="4" w:space="0" w:color="auto"/>
            </w:tcBorders>
            <w:hideMark/>
          </w:tcPr>
          <w:p w:rsidR="00B80727" w:rsidRDefault="00B80727">
            <w:pPr>
              <w:spacing w:after="200" w:line="276" w:lineRule="auto"/>
              <w:jc w:val="center"/>
              <w:rPr>
                <w:rFonts w:asciiTheme="minorHAnsi" w:eastAsiaTheme="minorHAnsi" w:hAnsiTheme="minorHAnsi" w:cstheme="minorBidi"/>
                <w:sz w:val="20"/>
                <w:szCs w:val="20"/>
                <w:lang w:eastAsia="en-US"/>
              </w:rPr>
            </w:pPr>
            <w:r>
              <w:rPr>
                <w:b/>
                <w:sz w:val="20"/>
                <w:szCs w:val="20"/>
              </w:rPr>
              <w:t>410130,0</w:t>
            </w:r>
          </w:p>
        </w:tc>
        <w:tc>
          <w:tcPr>
            <w:tcW w:w="1135" w:type="dxa"/>
            <w:tcBorders>
              <w:top w:val="single" w:sz="4" w:space="0" w:color="auto"/>
              <w:left w:val="single" w:sz="4" w:space="0" w:color="auto"/>
              <w:bottom w:val="single" w:sz="4" w:space="0" w:color="auto"/>
              <w:right w:val="single" w:sz="4" w:space="0" w:color="auto"/>
            </w:tcBorders>
            <w:hideMark/>
          </w:tcPr>
          <w:p w:rsidR="00B80727" w:rsidRDefault="00B80727">
            <w:pPr>
              <w:spacing w:after="200" w:line="276" w:lineRule="auto"/>
              <w:jc w:val="center"/>
              <w:rPr>
                <w:rFonts w:asciiTheme="minorHAnsi" w:eastAsiaTheme="minorHAnsi" w:hAnsiTheme="minorHAnsi" w:cstheme="minorBidi"/>
                <w:sz w:val="20"/>
                <w:szCs w:val="20"/>
                <w:lang w:eastAsia="en-US"/>
              </w:rPr>
            </w:pPr>
            <w:r>
              <w:rPr>
                <w:b/>
                <w:sz w:val="20"/>
                <w:szCs w:val="20"/>
              </w:rPr>
              <w:t>410130,0</w:t>
            </w:r>
          </w:p>
        </w:tc>
      </w:tr>
      <w:tr w:rsidR="00B80727" w:rsidTr="00B80727">
        <w:trPr>
          <w:trHeight w:val="555"/>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0000020300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121</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476772,96</w:t>
            </w:r>
          </w:p>
        </w:tc>
        <w:tc>
          <w:tcPr>
            <w:tcW w:w="113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315000,0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315000,0</w:t>
            </w:r>
          </w:p>
        </w:tc>
      </w:tr>
      <w:tr w:rsidR="00B80727" w:rsidTr="00B80727">
        <w:trPr>
          <w:trHeight w:val="900"/>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0000020300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129</w:t>
            </w:r>
          </w:p>
        </w:tc>
        <w:tc>
          <w:tcPr>
            <w:tcW w:w="1139" w:type="dxa"/>
            <w:gridSpan w:val="4"/>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p w:rsidR="00B80727" w:rsidRDefault="00B80727">
            <w:pPr>
              <w:jc w:val="center"/>
              <w:rPr>
                <w:sz w:val="20"/>
                <w:szCs w:val="20"/>
              </w:rPr>
            </w:pPr>
          </w:p>
          <w:p w:rsidR="00B80727" w:rsidRDefault="00B80727">
            <w:pPr>
              <w:jc w:val="center"/>
              <w:rPr>
                <w:sz w:val="20"/>
                <w:szCs w:val="20"/>
              </w:rPr>
            </w:pPr>
            <w:r>
              <w:rPr>
                <w:sz w:val="20"/>
                <w:szCs w:val="20"/>
              </w:rPr>
              <w:t>89929,58</w:t>
            </w:r>
          </w:p>
        </w:tc>
        <w:tc>
          <w:tcPr>
            <w:tcW w:w="113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95130,0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95130,0</w:t>
            </w:r>
          </w:p>
        </w:tc>
      </w:tr>
      <w:tr w:rsidR="00B80727" w:rsidTr="00B80727">
        <w:trPr>
          <w:trHeight w:val="235"/>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02</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0000078181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129</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183164,82</w:t>
            </w:r>
          </w:p>
        </w:tc>
        <w:tc>
          <w:tcPr>
            <w:tcW w:w="113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769"/>
        </w:trPr>
        <w:tc>
          <w:tcPr>
            <w:tcW w:w="4053" w:type="dxa"/>
            <w:tcBorders>
              <w:top w:val="single" w:sz="4" w:space="0" w:color="auto"/>
              <w:left w:val="single" w:sz="4" w:space="0" w:color="auto"/>
              <w:bottom w:val="single" w:sz="4" w:space="0" w:color="auto"/>
              <w:right w:val="single" w:sz="4" w:space="0" w:color="auto"/>
            </w:tcBorders>
          </w:tcPr>
          <w:p w:rsidR="00B80727" w:rsidRDefault="00B80727">
            <w:pPr>
              <w:rPr>
                <w:b/>
                <w:sz w:val="20"/>
                <w:szCs w:val="20"/>
              </w:rPr>
            </w:pPr>
          </w:p>
          <w:p w:rsidR="00B80727" w:rsidRDefault="00B80727">
            <w:pPr>
              <w:rPr>
                <w:b/>
                <w:sz w:val="20"/>
                <w:szCs w:val="20"/>
              </w:rPr>
            </w:pPr>
            <w:r>
              <w:rPr>
                <w:b/>
                <w:sz w:val="20"/>
                <w:szCs w:val="20"/>
              </w:rPr>
              <w:t>Центральный аппарат</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b/>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b/>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b/>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b/>
                <w:sz w:val="20"/>
                <w:szCs w:val="20"/>
              </w:rPr>
              <w:t>000</w:t>
            </w:r>
          </w:p>
        </w:tc>
        <w:tc>
          <w:tcPr>
            <w:tcW w:w="1139" w:type="dxa"/>
            <w:gridSpan w:val="4"/>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p w:rsidR="00B80727" w:rsidRDefault="00B80727">
            <w:pPr>
              <w:jc w:val="center"/>
              <w:rPr>
                <w:b/>
                <w:sz w:val="20"/>
                <w:szCs w:val="20"/>
              </w:rPr>
            </w:pPr>
            <w:r>
              <w:rPr>
                <w:b/>
                <w:sz w:val="20"/>
                <w:szCs w:val="20"/>
              </w:rPr>
              <w:t>842749,68</w:t>
            </w:r>
          </w:p>
          <w:p w:rsidR="00B80727" w:rsidRDefault="00B80727">
            <w:pPr>
              <w:jc w:val="center"/>
              <w:rPr>
                <w:sz w:val="20"/>
                <w:szCs w:val="20"/>
              </w:rPr>
            </w:pPr>
          </w:p>
        </w:tc>
        <w:tc>
          <w:tcPr>
            <w:tcW w:w="113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p w:rsidR="00B80727" w:rsidRDefault="00B80727">
            <w:pPr>
              <w:jc w:val="center"/>
              <w:rPr>
                <w:b/>
                <w:sz w:val="20"/>
                <w:szCs w:val="20"/>
              </w:rPr>
            </w:pPr>
            <w:r>
              <w:rPr>
                <w:b/>
                <w:sz w:val="20"/>
                <w:szCs w:val="20"/>
              </w:rPr>
              <w:t>370900</w:t>
            </w:r>
          </w:p>
          <w:p w:rsidR="00B80727" w:rsidRDefault="00B80727">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p w:rsidR="00B80727" w:rsidRDefault="00B80727">
            <w:pPr>
              <w:jc w:val="center"/>
              <w:rPr>
                <w:b/>
                <w:sz w:val="20"/>
                <w:szCs w:val="20"/>
              </w:rPr>
            </w:pPr>
            <w:r>
              <w:rPr>
                <w:b/>
                <w:sz w:val="20"/>
                <w:szCs w:val="20"/>
              </w:rPr>
              <w:t>370900</w:t>
            </w:r>
          </w:p>
          <w:p w:rsidR="00B80727" w:rsidRDefault="00B80727">
            <w:pPr>
              <w:jc w:val="center"/>
              <w:rPr>
                <w:b/>
                <w:sz w:val="20"/>
                <w:szCs w:val="20"/>
              </w:rPr>
            </w:pPr>
          </w:p>
        </w:tc>
      </w:tr>
      <w:tr w:rsidR="00B80727" w:rsidTr="00B80727">
        <w:trPr>
          <w:trHeight w:val="181"/>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100</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842749,68</w:t>
            </w:r>
          </w:p>
        </w:tc>
        <w:tc>
          <w:tcPr>
            <w:tcW w:w="113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269514,00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269514,00</w:t>
            </w:r>
          </w:p>
        </w:tc>
      </w:tr>
      <w:tr w:rsidR="00B80727" w:rsidTr="00B80727">
        <w:trPr>
          <w:trHeight w:val="255"/>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Расходы на выплаты персоналу государственных(муниципальных)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120</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576098,07</w:t>
            </w:r>
          </w:p>
        </w:tc>
        <w:tc>
          <w:tcPr>
            <w:tcW w:w="113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269514,00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269514,00</w:t>
            </w:r>
          </w:p>
        </w:tc>
      </w:tr>
      <w:tr w:rsidR="00B80727" w:rsidTr="00B80727">
        <w:trPr>
          <w:trHeight w:val="33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121</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322241,10</w:t>
            </w:r>
          </w:p>
        </w:tc>
        <w:tc>
          <w:tcPr>
            <w:tcW w:w="113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207000,00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207000,00</w:t>
            </w:r>
          </w:p>
        </w:tc>
      </w:tr>
      <w:tr w:rsidR="00B80727" w:rsidTr="00B80727">
        <w:trPr>
          <w:trHeight w:val="87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129</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55700,70</w:t>
            </w:r>
          </w:p>
        </w:tc>
        <w:tc>
          <w:tcPr>
            <w:tcW w:w="113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62514,00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62514,00</w:t>
            </w:r>
          </w:p>
        </w:tc>
      </w:tr>
      <w:tr w:rsidR="00B80727" w:rsidTr="00B80727">
        <w:trPr>
          <w:trHeight w:val="265"/>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0000078181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129</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198156,27</w:t>
            </w:r>
          </w:p>
        </w:tc>
        <w:tc>
          <w:tcPr>
            <w:tcW w:w="113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24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Закупки товаров, работ и услуг для государственных(муниципальных)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200</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265611,24</w:t>
            </w:r>
          </w:p>
        </w:tc>
        <w:tc>
          <w:tcPr>
            <w:tcW w:w="113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101386</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101386</w:t>
            </w:r>
          </w:p>
        </w:tc>
      </w:tr>
      <w:tr w:rsidR="00B80727" w:rsidTr="00B80727">
        <w:trPr>
          <w:trHeight w:val="24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Иные закупки товаров, работ и услуг для обеспечения государственных(муниципальных)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240</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265611,24</w:t>
            </w:r>
          </w:p>
        </w:tc>
        <w:tc>
          <w:tcPr>
            <w:tcW w:w="113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101386</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101386</w:t>
            </w:r>
          </w:p>
        </w:tc>
      </w:tr>
      <w:tr w:rsidR="00B80727" w:rsidTr="00B80727">
        <w:trPr>
          <w:trHeight w:val="375"/>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Закупка товаров, работ, услуг в сфере информационно-коммуникационных технологий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242</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15376,63</w:t>
            </w:r>
          </w:p>
        </w:tc>
        <w:tc>
          <w:tcPr>
            <w:tcW w:w="113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14000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14000</w:t>
            </w:r>
          </w:p>
        </w:tc>
      </w:tr>
      <w:tr w:rsidR="00B80727" w:rsidTr="00B80727">
        <w:trPr>
          <w:trHeight w:val="39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244</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18478,05</w:t>
            </w:r>
          </w:p>
        </w:tc>
        <w:tc>
          <w:tcPr>
            <w:tcW w:w="113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87386</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87386</w:t>
            </w:r>
          </w:p>
        </w:tc>
      </w:tr>
      <w:tr w:rsidR="00B80727" w:rsidTr="00B80727">
        <w:trPr>
          <w:trHeight w:val="285"/>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0000078181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244</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231756,56</w:t>
            </w:r>
          </w:p>
        </w:tc>
        <w:tc>
          <w:tcPr>
            <w:tcW w:w="113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57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Иные бюджетные ассигнования</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800</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r>
      <w:tr w:rsidR="00B80727" w:rsidTr="00B80727">
        <w:trPr>
          <w:trHeight w:val="57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Исполнение судебных актов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830</w:t>
            </w:r>
          </w:p>
        </w:tc>
        <w:tc>
          <w:tcPr>
            <w:tcW w:w="1139" w:type="dxa"/>
            <w:gridSpan w:val="4"/>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57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831</w:t>
            </w:r>
          </w:p>
        </w:tc>
        <w:tc>
          <w:tcPr>
            <w:tcW w:w="1139" w:type="dxa"/>
            <w:gridSpan w:val="4"/>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255"/>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Уплата  налогов, сборов и иных платежей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850</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1040,37</w:t>
            </w:r>
          </w:p>
        </w:tc>
        <w:tc>
          <w:tcPr>
            <w:tcW w:w="113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r>
      <w:tr w:rsidR="00B80727" w:rsidTr="00B80727">
        <w:trPr>
          <w:trHeight w:val="42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Уплата налога на имущество организаций и земельного налога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851</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255"/>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Уплата налога на имущество организаций и земельного налога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0000078181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851</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1026,80</w:t>
            </w:r>
          </w:p>
        </w:tc>
        <w:tc>
          <w:tcPr>
            <w:tcW w:w="113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15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Уплата прочих налогов, сборов и платежей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852</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39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Уплата иных платежей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0000020400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853</w:t>
            </w: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13,57</w:t>
            </w:r>
          </w:p>
        </w:tc>
        <w:tc>
          <w:tcPr>
            <w:tcW w:w="113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470"/>
        </w:trPr>
        <w:tc>
          <w:tcPr>
            <w:tcW w:w="4060" w:type="dxa"/>
            <w:gridSpan w:val="2"/>
            <w:tcBorders>
              <w:top w:val="single" w:sz="4" w:space="0" w:color="auto"/>
              <w:left w:val="single" w:sz="4" w:space="0" w:color="auto"/>
              <w:bottom w:val="nil"/>
              <w:right w:val="single" w:sz="4" w:space="0" w:color="auto"/>
            </w:tcBorders>
            <w:vAlign w:val="center"/>
          </w:tcPr>
          <w:p w:rsidR="00B80727" w:rsidRDefault="00B80727">
            <w:pPr>
              <w:jc w:val="center"/>
              <w:rPr>
                <w:sz w:val="20"/>
                <w:szCs w:val="20"/>
              </w:rPr>
            </w:pPr>
          </w:p>
        </w:tc>
        <w:tc>
          <w:tcPr>
            <w:tcW w:w="435" w:type="dxa"/>
            <w:tcBorders>
              <w:top w:val="single" w:sz="4" w:space="0" w:color="auto"/>
              <w:left w:val="single" w:sz="4" w:space="0" w:color="auto"/>
              <w:bottom w:val="nil"/>
              <w:right w:val="single" w:sz="4" w:space="0" w:color="auto"/>
            </w:tcBorders>
            <w:vAlign w:val="center"/>
          </w:tcPr>
          <w:p w:rsidR="00B80727" w:rsidRDefault="00B80727">
            <w:pPr>
              <w:jc w:val="center"/>
              <w:rPr>
                <w:sz w:val="20"/>
                <w:szCs w:val="20"/>
              </w:rPr>
            </w:pPr>
          </w:p>
        </w:tc>
        <w:tc>
          <w:tcPr>
            <w:tcW w:w="420" w:type="dxa"/>
            <w:gridSpan w:val="3"/>
            <w:tcBorders>
              <w:top w:val="single" w:sz="4" w:space="0" w:color="auto"/>
              <w:left w:val="single" w:sz="4" w:space="0" w:color="auto"/>
              <w:bottom w:val="nil"/>
              <w:right w:val="single" w:sz="4" w:space="0" w:color="auto"/>
            </w:tcBorders>
            <w:vAlign w:val="center"/>
          </w:tcPr>
          <w:p w:rsidR="00B80727" w:rsidRDefault="00B80727">
            <w:pPr>
              <w:jc w:val="center"/>
              <w:rPr>
                <w:sz w:val="20"/>
                <w:szCs w:val="20"/>
              </w:rPr>
            </w:pPr>
          </w:p>
        </w:tc>
        <w:tc>
          <w:tcPr>
            <w:tcW w:w="1281" w:type="dxa"/>
            <w:gridSpan w:val="4"/>
            <w:tcBorders>
              <w:top w:val="single" w:sz="4" w:space="0" w:color="auto"/>
              <w:left w:val="single" w:sz="4" w:space="0" w:color="auto"/>
              <w:bottom w:val="nil"/>
              <w:right w:val="single" w:sz="4" w:space="0" w:color="auto"/>
            </w:tcBorders>
            <w:vAlign w:val="center"/>
          </w:tcPr>
          <w:p w:rsidR="00B80727" w:rsidRDefault="00B80727">
            <w:pPr>
              <w:jc w:val="center"/>
              <w:rPr>
                <w:sz w:val="20"/>
                <w:szCs w:val="20"/>
              </w:rPr>
            </w:pPr>
          </w:p>
        </w:tc>
        <w:tc>
          <w:tcPr>
            <w:tcW w:w="570" w:type="dxa"/>
            <w:gridSpan w:val="2"/>
            <w:tcBorders>
              <w:top w:val="single" w:sz="4" w:space="0" w:color="auto"/>
              <w:left w:val="single" w:sz="4" w:space="0" w:color="auto"/>
              <w:bottom w:val="nil"/>
              <w:right w:val="single" w:sz="4" w:space="0" w:color="auto"/>
            </w:tcBorders>
            <w:vAlign w:val="center"/>
          </w:tcPr>
          <w:p w:rsidR="00B80727" w:rsidRDefault="00B80727">
            <w:pPr>
              <w:jc w:val="center"/>
              <w:rPr>
                <w:sz w:val="20"/>
                <w:szCs w:val="20"/>
              </w:rPr>
            </w:pPr>
          </w:p>
        </w:tc>
        <w:tc>
          <w:tcPr>
            <w:tcW w:w="1139" w:type="dxa"/>
            <w:gridSpan w:val="4"/>
            <w:tcBorders>
              <w:top w:val="single" w:sz="4" w:space="0" w:color="auto"/>
              <w:left w:val="single" w:sz="4" w:space="0" w:color="auto"/>
              <w:bottom w:val="nil"/>
              <w:right w:val="single" w:sz="4" w:space="0" w:color="auto"/>
            </w:tcBorders>
            <w:vAlign w:val="center"/>
          </w:tcPr>
          <w:p w:rsidR="00B80727" w:rsidRDefault="00B80727">
            <w:pPr>
              <w:jc w:val="center"/>
              <w:rPr>
                <w:b/>
                <w:sz w:val="20"/>
                <w:szCs w:val="20"/>
              </w:rPr>
            </w:pPr>
          </w:p>
        </w:tc>
        <w:tc>
          <w:tcPr>
            <w:tcW w:w="1133" w:type="dxa"/>
            <w:tcBorders>
              <w:top w:val="single" w:sz="4" w:space="0" w:color="auto"/>
              <w:left w:val="single" w:sz="4" w:space="0" w:color="auto"/>
              <w:bottom w:val="nil"/>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nil"/>
              <w:right w:val="single" w:sz="4" w:space="0" w:color="auto"/>
            </w:tcBorders>
            <w:vAlign w:val="center"/>
          </w:tcPr>
          <w:p w:rsidR="00B80727" w:rsidRDefault="00B80727">
            <w:pPr>
              <w:jc w:val="center"/>
              <w:rPr>
                <w:sz w:val="20"/>
                <w:szCs w:val="20"/>
              </w:rPr>
            </w:pPr>
          </w:p>
        </w:tc>
      </w:tr>
      <w:tr w:rsidR="00B80727" w:rsidTr="00B80727">
        <w:trPr>
          <w:trHeight w:val="70"/>
        </w:trPr>
        <w:tc>
          <w:tcPr>
            <w:tcW w:w="4060" w:type="dxa"/>
            <w:gridSpan w:val="2"/>
            <w:tcBorders>
              <w:top w:val="nil"/>
              <w:left w:val="single" w:sz="4" w:space="0" w:color="auto"/>
              <w:bottom w:val="nil"/>
              <w:right w:val="single" w:sz="4" w:space="0" w:color="auto"/>
            </w:tcBorders>
            <w:vAlign w:val="center"/>
          </w:tcPr>
          <w:p w:rsidR="00B80727" w:rsidRDefault="00B80727">
            <w:pPr>
              <w:jc w:val="center"/>
              <w:rPr>
                <w:sz w:val="20"/>
                <w:szCs w:val="20"/>
              </w:rPr>
            </w:pPr>
          </w:p>
        </w:tc>
        <w:tc>
          <w:tcPr>
            <w:tcW w:w="435" w:type="dxa"/>
            <w:tcBorders>
              <w:top w:val="nil"/>
              <w:left w:val="single" w:sz="4" w:space="0" w:color="auto"/>
              <w:bottom w:val="nil"/>
              <w:right w:val="single" w:sz="4" w:space="0" w:color="auto"/>
            </w:tcBorders>
            <w:vAlign w:val="center"/>
          </w:tcPr>
          <w:p w:rsidR="00B80727" w:rsidRDefault="00B80727">
            <w:pPr>
              <w:jc w:val="center"/>
              <w:rPr>
                <w:sz w:val="20"/>
                <w:szCs w:val="20"/>
              </w:rPr>
            </w:pPr>
          </w:p>
        </w:tc>
        <w:tc>
          <w:tcPr>
            <w:tcW w:w="420" w:type="dxa"/>
            <w:gridSpan w:val="3"/>
            <w:tcBorders>
              <w:top w:val="nil"/>
              <w:left w:val="single" w:sz="4" w:space="0" w:color="auto"/>
              <w:bottom w:val="nil"/>
              <w:right w:val="single" w:sz="4" w:space="0" w:color="auto"/>
            </w:tcBorders>
            <w:vAlign w:val="center"/>
          </w:tcPr>
          <w:p w:rsidR="00B80727" w:rsidRDefault="00B80727">
            <w:pPr>
              <w:jc w:val="center"/>
              <w:rPr>
                <w:sz w:val="20"/>
                <w:szCs w:val="20"/>
              </w:rPr>
            </w:pPr>
          </w:p>
        </w:tc>
        <w:tc>
          <w:tcPr>
            <w:tcW w:w="1274" w:type="dxa"/>
            <w:gridSpan w:val="3"/>
            <w:tcBorders>
              <w:top w:val="nil"/>
              <w:left w:val="single" w:sz="4" w:space="0" w:color="auto"/>
              <w:bottom w:val="nil"/>
              <w:right w:val="single" w:sz="4" w:space="0" w:color="auto"/>
            </w:tcBorders>
            <w:vAlign w:val="center"/>
          </w:tcPr>
          <w:p w:rsidR="00B80727" w:rsidRDefault="00B80727">
            <w:pPr>
              <w:jc w:val="center"/>
              <w:rPr>
                <w:sz w:val="20"/>
                <w:szCs w:val="20"/>
              </w:rPr>
            </w:pPr>
          </w:p>
        </w:tc>
        <w:tc>
          <w:tcPr>
            <w:tcW w:w="570" w:type="dxa"/>
            <w:gridSpan w:val="2"/>
            <w:tcBorders>
              <w:top w:val="nil"/>
              <w:left w:val="single" w:sz="4" w:space="0" w:color="auto"/>
              <w:bottom w:val="nil"/>
              <w:right w:val="single" w:sz="4" w:space="0" w:color="auto"/>
            </w:tcBorders>
            <w:vAlign w:val="center"/>
          </w:tcPr>
          <w:p w:rsidR="00B80727" w:rsidRDefault="00B80727">
            <w:pPr>
              <w:jc w:val="center"/>
              <w:rPr>
                <w:sz w:val="20"/>
                <w:szCs w:val="20"/>
              </w:rPr>
            </w:pPr>
          </w:p>
        </w:tc>
        <w:tc>
          <w:tcPr>
            <w:tcW w:w="1146" w:type="dxa"/>
            <w:gridSpan w:val="5"/>
            <w:tcBorders>
              <w:top w:val="nil"/>
              <w:left w:val="single" w:sz="4" w:space="0" w:color="auto"/>
              <w:bottom w:val="nil"/>
              <w:right w:val="single" w:sz="4" w:space="0" w:color="auto"/>
            </w:tcBorders>
            <w:vAlign w:val="center"/>
          </w:tcPr>
          <w:p w:rsidR="00B80727" w:rsidRDefault="00B80727">
            <w:pPr>
              <w:jc w:val="center"/>
              <w:rPr>
                <w:sz w:val="20"/>
                <w:szCs w:val="20"/>
              </w:rPr>
            </w:pPr>
          </w:p>
        </w:tc>
        <w:tc>
          <w:tcPr>
            <w:tcW w:w="1133" w:type="dxa"/>
            <w:tcBorders>
              <w:top w:val="nil"/>
              <w:left w:val="single" w:sz="4" w:space="0" w:color="auto"/>
              <w:bottom w:val="nil"/>
              <w:right w:val="single" w:sz="4" w:space="0" w:color="auto"/>
            </w:tcBorders>
            <w:vAlign w:val="center"/>
          </w:tcPr>
          <w:p w:rsidR="00B80727" w:rsidRDefault="00B80727">
            <w:pPr>
              <w:jc w:val="center"/>
              <w:rPr>
                <w:sz w:val="20"/>
                <w:szCs w:val="20"/>
              </w:rPr>
            </w:pPr>
          </w:p>
        </w:tc>
        <w:tc>
          <w:tcPr>
            <w:tcW w:w="1135" w:type="dxa"/>
            <w:tcBorders>
              <w:top w:val="nil"/>
              <w:left w:val="single" w:sz="4" w:space="0" w:color="auto"/>
              <w:bottom w:val="nil"/>
              <w:right w:val="single" w:sz="4" w:space="0" w:color="auto"/>
            </w:tcBorders>
            <w:vAlign w:val="center"/>
          </w:tcPr>
          <w:p w:rsidR="00B80727" w:rsidRDefault="00B80727">
            <w:pPr>
              <w:jc w:val="center"/>
              <w:rPr>
                <w:sz w:val="20"/>
                <w:szCs w:val="20"/>
              </w:rPr>
            </w:pPr>
          </w:p>
        </w:tc>
      </w:tr>
      <w:tr w:rsidR="00B80727" w:rsidTr="00B80727">
        <w:trPr>
          <w:trHeight w:val="195"/>
        </w:trPr>
        <w:tc>
          <w:tcPr>
            <w:tcW w:w="4053" w:type="dxa"/>
            <w:tcBorders>
              <w:top w:val="nil"/>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Другие общегосударственные вопросы</w:t>
            </w:r>
          </w:p>
        </w:tc>
        <w:tc>
          <w:tcPr>
            <w:tcW w:w="442" w:type="dxa"/>
            <w:gridSpan w:val="2"/>
            <w:tcBorders>
              <w:top w:val="nil"/>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01</w:t>
            </w:r>
          </w:p>
        </w:tc>
        <w:tc>
          <w:tcPr>
            <w:tcW w:w="427" w:type="dxa"/>
            <w:gridSpan w:val="4"/>
            <w:tcBorders>
              <w:top w:val="nil"/>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13</w:t>
            </w:r>
          </w:p>
        </w:tc>
        <w:tc>
          <w:tcPr>
            <w:tcW w:w="1274" w:type="dxa"/>
            <w:gridSpan w:val="3"/>
            <w:tcBorders>
              <w:top w:val="nil"/>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570" w:type="dxa"/>
            <w:gridSpan w:val="2"/>
            <w:tcBorders>
              <w:top w:val="nil"/>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9" w:type="dxa"/>
            <w:gridSpan w:val="4"/>
            <w:tcBorders>
              <w:top w:val="nil"/>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rFonts w:eastAsia="Calibri"/>
                <w:b/>
                <w:sz w:val="20"/>
                <w:szCs w:val="20"/>
                <w:lang w:eastAsia="en-US"/>
              </w:rPr>
            </w:pPr>
            <w:r>
              <w:rPr>
                <w:rFonts w:eastAsia="Calibri"/>
                <w:b/>
                <w:sz w:val="20"/>
                <w:szCs w:val="20"/>
                <w:lang w:eastAsia="en-US"/>
              </w:rPr>
              <w:t>1107784,14</w:t>
            </w:r>
          </w:p>
        </w:tc>
        <w:tc>
          <w:tcPr>
            <w:tcW w:w="1133" w:type="dxa"/>
            <w:tcBorders>
              <w:top w:val="nil"/>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5" w:type="dxa"/>
            <w:tcBorders>
              <w:top w:val="nil"/>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r>
      <w:tr w:rsidR="00B80727" w:rsidTr="00B80727">
        <w:trPr>
          <w:trHeight w:val="195"/>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Выполнение других обязательств государства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9"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r>
      <w:tr w:rsidR="00B80727" w:rsidTr="00B80727">
        <w:trPr>
          <w:trHeight w:val="587"/>
        </w:trPr>
        <w:tc>
          <w:tcPr>
            <w:tcW w:w="405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r>
              <w:rPr>
                <w:sz w:val="20"/>
                <w:szCs w:val="20"/>
              </w:rPr>
              <w:t>Закупка товаров, работ и услуг для обеспечения государственных (муниципальных) нужд</w:t>
            </w:r>
          </w:p>
          <w:p w:rsidR="00B80727" w:rsidRDefault="00B80727">
            <w:pPr>
              <w:jc w:val="center"/>
              <w:rPr>
                <w:sz w:val="20"/>
                <w:szCs w:val="20"/>
              </w:rPr>
            </w:pPr>
          </w:p>
        </w:tc>
        <w:tc>
          <w:tcPr>
            <w:tcW w:w="449"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0"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200</w:t>
            </w:r>
          </w:p>
        </w:tc>
        <w:tc>
          <w:tcPr>
            <w:tcW w:w="1124"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48"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70"/>
        </w:trPr>
        <w:tc>
          <w:tcPr>
            <w:tcW w:w="406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Прочая закупка  товаров, работ и услуг</w:t>
            </w:r>
          </w:p>
        </w:tc>
        <w:tc>
          <w:tcPr>
            <w:tcW w:w="450"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01</w:t>
            </w:r>
          </w:p>
        </w:tc>
        <w:tc>
          <w:tcPr>
            <w:tcW w:w="420"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13</w:t>
            </w:r>
          </w:p>
        </w:tc>
        <w:tc>
          <w:tcPr>
            <w:tcW w:w="1259" w:type="dxa"/>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00000</w:t>
            </w:r>
            <w:r>
              <w:rPr>
                <w:sz w:val="20"/>
                <w:szCs w:val="20"/>
                <w:lang w:val="en-US"/>
              </w:rPr>
              <w:t>S</w:t>
            </w:r>
            <w:r>
              <w:rPr>
                <w:sz w:val="20"/>
                <w:szCs w:val="20"/>
              </w:rPr>
              <w:t>8181</w:t>
            </w:r>
          </w:p>
        </w:tc>
        <w:tc>
          <w:tcPr>
            <w:tcW w:w="585"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244</w:t>
            </w:r>
          </w:p>
        </w:tc>
        <w:tc>
          <w:tcPr>
            <w:tcW w:w="1125"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896667,34</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Иные закупки товаров, работ и услуг для обеспечения государственных(муниципальных)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b/>
                <w:sz w:val="20"/>
                <w:szCs w:val="20"/>
                <w:lang w:eastAsia="en-US"/>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b/>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b/>
                <w:sz w:val="20"/>
                <w:szCs w:val="20"/>
                <w:lang w:eastAsia="en-US"/>
              </w:rPr>
            </w:pP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Закупка товаров, работ, услуг в сфере информационно-коммуникационных технологий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242</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16850,0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lastRenderedPageBreak/>
              <w:t xml:space="preserve">Прочая закупка товаров, работ и услуг </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Работы, услуги по содержанию имущества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Исполнение судебных актов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830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0000009203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831</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92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Фонд оплаты труда учреждений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000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b/>
                <w:sz w:val="20"/>
                <w:szCs w:val="20"/>
              </w:rPr>
            </w:pPr>
            <w:r>
              <w:rPr>
                <w:b/>
                <w:sz w:val="20"/>
                <w:szCs w:val="20"/>
              </w:rPr>
              <w:t>73667,27</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b/>
                <w:sz w:val="20"/>
                <w:szCs w:val="20"/>
              </w:rPr>
            </w:pPr>
            <w:r>
              <w:rPr>
                <w:b/>
                <w:sz w:val="20"/>
                <w:szCs w:val="20"/>
              </w:rPr>
              <w:t>59762,0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b/>
                <w:sz w:val="20"/>
                <w:szCs w:val="20"/>
              </w:rPr>
            </w:pPr>
            <w:r>
              <w:rPr>
                <w:b/>
                <w:sz w:val="20"/>
                <w:szCs w:val="20"/>
              </w:rPr>
              <w:t>59762,0</w:t>
            </w:r>
          </w:p>
        </w:tc>
      </w:tr>
      <w:tr w:rsidR="00B80727" w:rsidTr="00B80727">
        <w:trPr>
          <w:trHeight w:val="262"/>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b/>
                <w:sz w:val="20"/>
                <w:szCs w:val="20"/>
              </w:rPr>
            </w:pPr>
            <w:r>
              <w:rPr>
                <w:b/>
                <w:sz w:val="20"/>
                <w:szCs w:val="20"/>
              </w:rPr>
              <w:t>73667,27</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59762,0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59762,0</w:t>
            </w:r>
          </w:p>
        </w:tc>
      </w:tr>
      <w:tr w:rsidR="00B80727" w:rsidTr="00B80727">
        <w:trPr>
          <w:trHeight w:val="335"/>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Расходы на выплаты персоналу государственных(муниципальных)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110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73667,27</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59762,0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59762,0</w:t>
            </w:r>
          </w:p>
        </w:tc>
      </w:tr>
      <w:tr w:rsidR="00B80727" w:rsidTr="00B80727">
        <w:trPr>
          <w:trHeight w:val="435"/>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111</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48434,28</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45900,0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45900,0</w:t>
            </w:r>
          </w:p>
        </w:tc>
      </w:tr>
      <w:tr w:rsidR="00B80727" w:rsidTr="00B80727">
        <w:trPr>
          <w:trHeight w:val="1055"/>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119</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25232,99</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13862,0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13862,0</w:t>
            </w:r>
          </w:p>
        </w:tc>
      </w:tr>
      <w:tr w:rsidR="00B80727" w:rsidTr="00B80727">
        <w:trPr>
          <w:trHeight w:val="22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800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rFonts w:eastAsia="Calibri"/>
                <w:b/>
                <w:sz w:val="20"/>
                <w:szCs w:val="20"/>
                <w:lang w:eastAsia="en-US"/>
              </w:rPr>
            </w:pPr>
            <w:r>
              <w:rPr>
                <w:rFonts w:eastAsia="Calibri"/>
                <w:b/>
                <w:sz w:val="20"/>
                <w:szCs w:val="20"/>
                <w:lang w:eastAsia="en-US"/>
              </w:rPr>
              <w:t>64350,74</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r>
      <w:tr w:rsidR="00B80727" w:rsidTr="00B80727">
        <w:trPr>
          <w:trHeight w:val="183"/>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Уплата  налогов, сборов и иных платежей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850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64350,74</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r>
      <w:tr w:rsidR="00B80727" w:rsidTr="00B80727">
        <w:trPr>
          <w:trHeight w:val="568"/>
        </w:trPr>
        <w:tc>
          <w:tcPr>
            <w:tcW w:w="405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lang w:val="en-US"/>
              </w:rPr>
            </w:pPr>
            <w:r>
              <w:rPr>
                <w:sz w:val="20"/>
                <w:szCs w:val="20"/>
              </w:rPr>
              <w:t>Уплата иных платежей</w:t>
            </w:r>
          </w:p>
          <w:p w:rsidR="00B80727" w:rsidRDefault="00B80727">
            <w:pPr>
              <w:jc w:val="center"/>
              <w:rPr>
                <w:sz w:val="20"/>
                <w:szCs w:val="20"/>
                <w:lang w:val="en-US"/>
              </w:rPr>
            </w:pPr>
          </w:p>
          <w:p w:rsidR="00B80727" w:rsidRDefault="00B80727">
            <w:pPr>
              <w:jc w:val="center"/>
              <w:rPr>
                <w:sz w:val="20"/>
                <w:szCs w:val="20"/>
                <w:lang w:val="en-US"/>
              </w:rPr>
            </w:pP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853</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64350,74</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r>
      <w:tr w:rsidR="00B80727" w:rsidTr="00B80727">
        <w:trPr>
          <w:trHeight w:val="142"/>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Иные закупки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eastAsia="Calibri"/>
                <w:sz w:val="20"/>
                <w:szCs w:val="20"/>
                <w:lang w:eastAsia="en-US"/>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r>
      <w:tr w:rsidR="00B80727" w:rsidTr="00B80727">
        <w:trPr>
          <w:trHeight w:val="18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Закупка товаров, работ, услуг в сфере информационно-коммуникационных технологий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242</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r>
      <w:tr w:rsidR="00B80727" w:rsidTr="00B80727">
        <w:trPr>
          <w:trHeight w:val="264"/>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Прочая 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r>
      <w:tr w:rsidR="00B80727" w:rsidTr="00B80727">
        <w:trPr>
          <w:trHeight w:val="183"/>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Фонд оплаты труда учреждений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lang w:val="en-US"/>
              </w:rPr>
            </w:pPr>
            <w:r>
              <w:rPr>
                <w:b/>
                <w:sz w:val="20"/>
                <w:szCs w:val="20"/>
              </w:rPr>
              <w:t>00000S8183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000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rPr>
                <w:b/>
                <w:sz w:val="20"/>
                <w:szCs w:val="20"/>
              </w:rPr>
            </w:pPr>
            <w:r>
              <w:rPr>
                <w:b/>
                <w:sz w:val="20"/>
                <w:szCs w:val="20"/>
              </w:rPr>
              <w:t>56248,79</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r>
      <w:tr w:rsidR="00B80727" w:rsidTr="00B80727">
        <w:trPr>
          <w:trHeight w:val="177"/>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w:t>
            </w:r>
            <w:r>
              <w:rPr>
                <w:sz w:val="20"/>
                <w:szCs w:val="20"/>
                <w:lang w:val="en-US"/>
              </w:rPr>
              <w:t>S</w:t>
            </w:r>
            <w:r>
              <w:rPr>
                <w:sz w:val="20"/>
                <w:szCs w:val="20"/>
              </w:rPr>
              <w:t>8183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lang w:val="en-US"/>
              </w:rPr>
            </w:pPr>
            <w:r>
              <w:rPr>
                <w:sz w:val="20"/>
                <w:szCs w:val="20"/>
              </w:rPr>
              <w:t>11</w:t>
            </w:r>
            <w:r>
              <w:rPr>
                <w:sz w:val="20"/>
                <w:szCs w:val="20"/>
                <w:lang w:val="en-US"/>
              </w:rPr>
              <w:t>1</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44214,56</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r>
      <w:tr w:rsidR="00B80727" w:rsidTr="00B80727">
        <w:trPr>
          <w:trHeight w:val="953"/>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lang w:val="en-US"/>
              </w:rPr>
            </w:pPr>
            <w:r>
              <w:rPr>
                <w:sz w:val="20"/>
                <w:szCs w:val="20"/>
                <w:lang w:val="en-US"/>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lang w:val="en-US"/>
              </w:rPr>
            </w:pPr>
            <w:r>
              <w:rPr>
                <w:sz w:val="20"/>
                <w:szCs w:val="20"/>
                <w:lang w:val="en-US"/>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w:t>
            </w:r>
            <w:r>
              <w:rPr>
                <w:sz w:val="20"/>
                <w:szCs w:val="20"/>
                <w:lang w:val="en-US"/>
              </w:rPr>
              <w:t>S</w:t>
            </w:r>
            <w:r>
              <w:rPr>
                <w:sz w:val="20"/>
                <w:szCs w:val="20"/>
              </w:rPr>
              <w:t>8183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119</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sz w:val="20"/>
                <w:szCs w:val="20"/>
              </w:rPr>
            </w:pPr>
            <w:r>
              <w:rPr>
                <w:sz w:val="20"/>
                <w:szCs w:val="20"/>
              </w:rPr>
              <w:t>12034,23</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sz w:val="20"/>
                <w:szCs w:val="20"/>
              </w:rPr>
            </w:pPr>
          </w:p>
        </w:tc>
      </w:tr>
      <w:tr w:rsidR="00B80727" w:rsidTr="00B80727">
        <w:trPr>
          <w:trHeight w:val="528"/>
        </w:trPr>
        <w:tc>
          <w:tcPr>
            <w:tcW w:w="10173" w:type="dxa"/>
            <w:gridSpan w:val="18"/>
            <w:tcBorders>
              <w:top w:val="nil"/>
              <w:left w:val="nil"/>
              <w:bottom w:val="single" w:sz="4" w:space="0" w:color="auto"/>
              <w:right w:val="nil"/>
            </w:tcBorders>
            <w:vAlign w:val="center"/>
          </w:tcPr>
          <w:p w:rsidR="00B80727" w:rsidRDefault="00B80727">
            <w:pPr>
              <w:spacing w:after="200" w:line="276" w:lineRule="auto"/>
              <w:rPr>
                <w:rFonts w:ascii="Calibri" w:eastAsia="Calibri" w:hAnsi="Calibri"/>
                <w:sz w:val="20"/>
                <w:szCs w:val="20"/>
                <w:lang w:val="en-US" w:eastAsia="en-US"/>
              </w:rPr>
            </w:pPr>
          </w:p>
        </w:tc>
      </w:tr>
      <w:tr w:rsidR="00B80727" w:rsidTr="00B80727">
        <w:tc>
          <w:tcPr>
            <w:tcW w:w="10173" w:type="dxa"/>
            <w:gridSpan w:val="18"/>
            <w:tcBorders>
              <w:top w:val="nil"/>
              <w:left w:val="nil"/>
              <w:bottom w:val="single" w:sz="4" w:space="0" w:color="auto"/>
              <w:right w:val="nil"/>
            </w:tcBorders>
            <w:vAlign w:val="center"/>
          </w:tcPr>
          <w:p w:rsidR="00B80727" w:rsidRDefault="00B80727">
            <w:pPr>
              <w:spacing w:after="200" w:line="276" w:lineRule="auto"/>
              <w:rPr>
                <w:rFonts w:ascii="Calibri" w:eastAsia="Calibri" w:hAnsi="Calibri"/>
                <w:sz w:val="20"/>
                <w:szCs w:val="20"/>
                <w:lang w:val="en-US" w:eastAsia="en-US"/>
              </w:rPr>
            </w:pP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lastRenderedPageBreak/>
              <w:t>Иные закупки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0000074402</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Прочая 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01</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0000074402</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Национальная оборона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96000,00</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78600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81500</w:t>
            </w: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Мобилизационная и вневойсковая подготовка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96000,00</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78600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81500</w:t>
            </w: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Осуществление первичного воинского учета на территориях, где отсутствуют военные комиссариаты</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0000051180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96000,00</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78600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81500</w:t>
            </w: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0000051180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83950,0</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58329,0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61194,0</w:t>
            </w: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Расходы на выплаты персоналу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0000051180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120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83950,0</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58329,0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61194,0</w:t>
            </w: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0000051180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121</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60392,87</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44800,0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47000,0</w:t>
            </w: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0000051180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129</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18757,13</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13529,0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14194,0</w:t>
            </w:r>
          </w:p>
        </w:tc>
      </w:tr>
      <w:tr w:rsidR="00B80727" w:rsidTr="00B80727">
        <w:trPr>
          <w:trHeight w:val="234"/>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Иные выплаты персоналу государственных (муниципальных) органов, за исключением фонда оплаты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0000051180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122</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4800,00</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11600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11600</w:t>
            </w:r>
          </w:p>
        </w:tc>
      </w:tr>
      <w:tr w:rsidR="00B80727" w:rsidTr="00B80727">
        <w:trPr>
          <w:trHeight w:val="853"/>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427" w:type="dxa"/>
            <w:gridSpan w:val="4"/>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r>
      <w:tr w:rsidR="00B80727" w:rsidTr="00B80727">
        <w:trPr>
          <w:trHeight w:val="44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Иные закупки товаров, работ и услуг для обеспечения государственных(муниципальных)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0000051180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lang w:val="en-US"/>
              </w:rPr>
            </w:pPr>
            <w:r>
              <w:rPr>
                <w:b/>
                <w:sz w:val="20"/>
                <w:szCs w:val="20"/>
                <w:lang w:val="en-US"/>
              </w:rPr>
              <w:t>1</w:t>
            </w:r>
            <w:r>
              <w:rPr>
                <w:b/>
                <w:sz w:val="20"/>
                <w:szCs w:val="20"/>
              </w:rPr>
              <w:t>20</w:t>
            </w:r>
            <w:r>
              <w:rPr>
                <w:b/>
                <w:sz w:val="20"/>
                <w:szCs w:val="20"/>
                <w:lang w:val="en-US"/>
              </w:rPr>
              <w:t>50.0</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8671,0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8706</w:t>
            </w:r>
          </w:p>
        </w:tc>
      </w:tr>
      <w:tr w:rsidR="00B80727" w:rsidTr="00B80727">
        <w:trPr>
          <w:trHeight w:val="871"/>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02</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0000051180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40</w:t>
            </w:r>
            <w:r>
              <w:rPr>
                <w:sz w:val="20"/>
                <w:szCs w:val="20"/>
                <w:lang w:val="en-US"/>
              </w:rPr>
              <w:t>50</w:t>
            </w:r>
            <w:r>
              <w:rPr>
                <w:sz w:val="20"/>
                <w:szCs w:val="20"/>
              </w:rPr>
              <w:t>,00</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rPr>
                <w:sz w:val="20"/>
                <w:szCs w:val="20"/>
              </w:rPr>
            </w:pPr>
            <w:r>
              <w:rPr>
                <w:sz w:val="20"/>
                <w:szCs w:val="20"/>
              </w:rPr>
              <w:t>4000,0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rPr>
            </w:pPr>
            <w:r>
              <w:rPr>
                <w:sz w:val="20"/>
                <w:szCs w:val="20"/>
              </w:rPr>
              <w:t>4000,0</w:t>
            </w:r>
          </w:p>
        </w:tc>
      </w:tr>
      <w:tr w:rsidR="00B80727" w:rsidTr="00B80727">
        <w:trPr>
          <w:trHeight w:val="192"/>
        </w:trPr>
        <w:tc>
          <w:tcPr>
            <w:tcW w:w="405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r>
              <w:rPr>
                <w:sz w:val="20"/>
                <w:szCs w:val="20"/>
              </w:rPr>
              <w:t>Прочая закупка товаров, работ и услуг для государственных нужд</w:t>
            </w:r>
          </w:p>
          <w:p w:rsidR="00B80727" w:rsidRDefault="00B80727">
            <w:pPr>
              <w:jc w:val="center"/>
              <w:rPr>
                <w:sz w:val="20"/>
                <w:szCs w:val="20"/>
              </w:rPr>
            </w:pPr>
          </w:p>
        </w:tc>
        <w:tc>
          <w:tcPr>
            <w:tcW w:w="442"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r>
              <w:rPr>
                <w:sz w:val="20"/>
                <w:szCs w:val="20"/>
              </w:rPr>
              <w:t>02</w:t>
            </w:r>
          </w:p>
          <w:p w:rsidR="00B80727" w:rsidRDefault="00B80727">
            <w:pPr>
              <w:jc w:val="center"/>
              <w:rPr>
                <w:sz w:val="20"/>
                <w:szCs w:val="20"/>
              </w:rPr>
            </w:pPr>
          </w:p>
        </w:tc>
        <w:tc>
          <w:tcPr>
            <w:tcW w:w="427" w:type="dxa"/>
            <w:gridSpan w:val="4"/>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r>
              <w:rPr>
                <w:sz w:val="20"/>
                <w:szCs w:val="20"/>
              </w:rPr>
              <w:t>03</w:t>
            </w:r>
          </w:p>
          <w:p w:rsidR="00B80727" w:rsidRDefault="00B80727">
            <w:pPr>
              <w:jc w:val="center"/>
              <w:rPr>
                <w:sz w:val="20"/>
                <w:szCs w:val="20"/>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r>
              <w:rPr>
                <w:sz w:val="20"/>
                <w:szCs w:val="20"/>
              </w:rPr>
              <w:t>0000051180</w:t>
            </w:r>
          </w:p>
          <w:p w:rsidR="00B80727" w:rsidRDefault="00B80727">
            <w:pPr>
              <w:jc w:val="center"/>
              <w:rPr>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r>
              <w:rPr>
                <w:sz w:val="20"/>
                <w:szCs w:val="20"/>
              </w:rPr>
              <w:t>242</w:t>
            </w:r>
          </w:p>
          <w:p w:rsidR="00B80727" w:rsidRDefault="00B80727">
            <w:pP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8000,0</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rPr>
                <w:sz w:val="20"/>
                <w:szCs w:val="20"/>
              </w:rPr>
            </w:pPr>
            <w:r>
              <w:rPr>
                <w:sz w:val="20"/>
                <w:szCs w:val="20"/>
              </w:rPr>
              <w:t>4671,0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rPr>
                <w:sz w:val="20"/>
                <w:szCs w:val="20"/>
              </w:rPr>
            </w:pPr>
            <w:r>
              <w:rPr>
                <w:sz w:val="20"/>
                <w:szCs w:val="20"/>
              </w:rPr>
              <w:t>4706,0</w:t>
            </w:r>
          </w:p>
        </w:tc>
      </w:tr>
      <w:tr w:rsidR="00B80727" w:rsidTr="00B80727">
        <w:trPr>
          <w:trHeight w:val="39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Национальная безопасность и правоохранительная деятельность</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lang w:eastAsia="en-US"/>
              </w:rPr>
            </w:pP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lang w:eastAsia="en-U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lang w:eastAsia="en-US"/>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r>
      <w:tr w:rsidR="00B80727" w:rsidTr="00B80727">
        <w:trPr>
          <w:trHeight w:val="39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Защита населения и территории от чрезвычайных ситуаций природного и техногенного характера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r>
      <w:tr w:rsidR="00B80727" w:rsidTr="00B80727">
        <w:trPr>
          <w:trHeight w:val="39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Осуществление полномочий по решению вопросов местного значения в соответствии с заключенными соглашениями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r>
      <w:tr w:rsidR="00B80727" w:rsidTr="00B80727">
        <w:trPr>
          <w:trHeight w:val="27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200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rFonts w:eastAsia="Calibri"/>
                <w:b/>
                <w:sz w:val="20"/>
                <w:szCs w:val="20"/>
                <w:lang w:eastAsia="en-US"/>
              </w:rPr>
            </w:pPr>
            <w:r>
              <w:rPr>
                <w:rFonts w:eastAsia="Calibri"/>
                <w:b/>
                <w:sz w:val="20"/>
                <w:szCs w:val="20"/>
                <w:lang w:eastAsia="en-US"/>
              </w:rPr>
              <w:t>25000,0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r>
      <w:tr w:rsidR="00B80727" w:rsidTr="00B80727">
        <w:trPr>
          <w:trHeight w:val="270"/>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Иные закупки товаров, работ и услуг для обеспечения государственных(муниципальных)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242</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rFonts w:eastAsia="Calibri"/>
                <w:sz w:val="20"/>
                <w:szCs w:val="20"/>
                <w:lang w:eastAsia="en-US"/>
              </w:rPr>
            </w:pPr>
            <w:r>
              <w:rPr>
                <w:rFonts w:eastAsia="Calibri"/>
                <w:sz w:val="20"/>
                <w:szCs w:val="20"/>
                <w:lang w:eastAsia="en-US"/>
              </w:rPr>
              <w:t>13000,0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r>
      <w:tr w:rsidR="00B80727" w:rsidTr="00B80727">
        <w:trPr>
          <w:trHeight w:val="270"/>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rFonts w:eastAsia="Calibri"/>
                <w:sz w:val="20"/>
                <w:szCs w:val="20"/>
                <w:lang w:eastAsia="en-US"/>
              </w:rPr>
            </w:pPr>
            <w:r>
              <w:rPr>
                <w:rFonts w:eastAsia="Calibri"/>
                <w:sz w:val="20"/>
                <w:szCs w:val="20"/>
                <w:lang w:eastAsia="en-US"/>
              </w:rPr>
              <w:t>12000,0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r>
      <w:tr w:rsidR="00B80727" w:rsidTr="00B80727">
        <w:trPr>
          <w:trHeight w:val="24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Обеспечение пожарной безопасности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167689,97</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149304,0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149304,0</w:t>
            </w:r>
          </w:p>
        </w:tc>
      </w:tr>
      <w:tr w:rsidR="00B80727" w:rsidTr="00B80727">
        <w:trPr>
          <w:trHeight w:val="24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Реализация других функций связанных с обеспечением национальной безопасности и правоохранительной деятельности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0000024700</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167689,97</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24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lastRenderedPageBreak/>
              <w:t>Обеспечение деятельности подведомственных учреждений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0000024799</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167689,97</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48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0000024799</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163494,28</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149304,0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149304,0</w:t>
            </w:r>
          </w:p>
        </w:tc>
      </w:tr>
      <w:tr w:rsidR="00B80727" w:rsidTr="00B80727">
        <w:trPr>
          <w:trHeight w:val="39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Расходы на выплаты персоналу государственных (муниципальных)органов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0000000000</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110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163494,28</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149304,0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149304,0</w:t>
            </w:r>
          </w:p>
        </w:tc>
      </w:tr>
      <w:tr w:rsidR="00B80727" w:rsidTr="00B80727">
        <w:trPr>
          <w:trHeight w:val="435"/>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0000024799</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111</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98095,20</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114750,0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114750,0</w:t>
            </w:r>
          </w:p>
        </w:tc>
      </w:tr>
      <w:tr w:rsidR="00B80727" w:rsidTr="00B80727">
        <w:trPr>
          <w:trHeight w:val="24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w:t>
            </w:r>
            <w:r>
              <w:rPr>
                <w:sz w:val="20"/>
                <w:szCs w:val="20"/>
                <w:lang w:val="en-US"/>
              </w:rPr>
              <w:t>S</w:t>
            </w:r>
            <w:r>
              <w:rPr>
                <w:sz w:val="20"/>
                <w:szCs w:val="20"/>
              </w:rPr>
              <w:t>8183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111</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21460,32</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885"/>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0000024799</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119</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37887,44</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34554,00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34554,00</w:t>
            </w:r>
          </w:p>
        </w:tc>
      </w:tr>
      <w:tr w:rsidR="00B80727" w:rsidTr="00B80727">
        <w:trPr>
          <w:trHeight w:val="25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w:t>
            </w:r>
            <w:r>
              <w:rPr>
                <w:sz w:val="20"/>
                <w:szCs w:val="20"/>
                <w:lang w:val="en-US"/>
              </w:rPr>
              <w:t>S</w:t>
            </w:r>
            <w:r>
              <w:rPr>
                <w:sz w:val="20"/>
                <w:szCs w:val="20"/>
              </w:rPr>
              <w:t>8183</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119</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6051,32</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204"/>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Уплата иных платежей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0000024799</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853</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2695,69</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325"/>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rPr>
            </w:pPr>
            <w:r>
              <w:rPr>
                <w:sz w:val="20"/>
                <w:szCs w:val="20"/>
              </w:rPr>
              <w:t>Штрафы за нарушение законодательства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0000024799</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853</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2695,69</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811"/>
        </w:trPr>
        <w:tc>
          <w:tcPr>
            <w:tcW w:w="4053"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r>
              <w:rPr>
                <w:sz w:val="20"/>
                <w:szCs w:val="20"/>
              </w:rPr>
              <w:t>Закупка товаров, работ и услуг для</w:t>
            </w:r>
          </w:p>
          <w:p w:rsidR="00B80727" w:rsidRDefault="00B80727">
            <w:pPr>
              <w:jc w:val="center"/>
              <w:rPr>
                <w:sz w:val="20"/>
                <w:szCs w:val="20"/>
              </w:rPr>
            </w:pPr>
            <w:r>
              <w:rPr>
                <w:sz w:val="20"/>
                <w:szCs w:val="20"/>
              </w:rPr>
              <w:t>обеспечения государственных (муниципальных) нужд</w:t>
            </w:r>
          </w:p>
          <w:p w:rsidR="00B80727" w:rsidRDefault="00B80727">
            <w:pPr>
              <w:jc w:val="center"/>
              <w:rPr>
                <w:sz w:val="20"/>
                <w:szCs w:val="20"/>
              </w:rPr>
            </w:pP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165"/>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Иные закупки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r>
      <w:tr w:rsidR="00B80727" w:rsidTr="00B80727">
        <w:trPr>
          <w:trHeight w:val="135"/>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10</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0000024799</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1500,0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135"/>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b/>
                <w:sz w:val="20"/>
                <w:szCs w:val="20"/>
              </w:rPr>
            </w:pPr>
            <w:r>
              <w:rPr>
                <w:b/>
                <w:sz w:val="20"/>
                <w:szCs w:val="20"/>
              </w:rPr>
              <w:t>Национальная экономика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04</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r>
      <w:tr w:rsidR="00B80727" w:rsidTr="00B80727">
        <w:trPr>
          <w:trHeight w:val="135"/>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b/>
                <w:sz w:val="20"/>
                <w:szCs w:val="20"/>
              </w:rPr>
            </w:pPr>
            <w:r>
              <w:rPr>
                <w:b/>
                <w:sz w:val="20"/>
                <w:szCs w:val="20"/>
              </w:rPr>
              <w:t>Дорожное хозяйство</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r>
      <w:tr w:rsidR="00B80727" w:rsidTr="00B80727">
        <w:trPr>
          <w:trHeight w:val="135"/>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Поддержка дорожного хозяйства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0000049300</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270"/>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autoSpaceDE w:val="0"/>
              <w:autoSpaceDN w:val="0"/>
              <w:adjustRightInd w:val="0"/>
              <w:jc w:val="center"/>
              <w:rPr>
                <w:sz w:val="20"/>
                <w:szCs w:val="20"/>
              </w:rPr>
            </w:pPr>
            <w:r>
              <w:rPr>
                <w:sz w:val="20"/>
                <w:szCs w:val="20"/>
              </w:rPr>
              <w:t>Строительство,реконструкция,капитальный ремонт,ремонт и содержание автомобильных дорог общего пользования местного значения и искусственных сооружений на них</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0000049315</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165"/>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0000049315</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540"/>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Иные закупки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0000049315</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571"/>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sz w:val="20"/>
                <w:szCs w:val="20"/>
              </w:rPr>
            </w:pPr>
            <w:r>
              <w:rPr>
                <w:sz w:val="20"/>
                <w:szCs w:val="20"/>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09</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0000049315</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420"/>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b/>
                <w:bCs/>
                <w:sz w:val="20"/>
                <w:szCs w:val="20"/>
              </w:rPr>
            </w:pPr>
            <w:r>
              <w:rPr>
                <w:b/>
                <w:bCs/>
                <w:sz w:val="20"/>
                <w:szCs w:val="20"/>
              </w:rPr>
              <w:t>Жилищно-коммунальное хозяйство</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lang w:eastAsia="en-US"/>
              </w:rPr>
            </w:pP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lang w:eastAsia="en-U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lang w:eastAsia="en-US"/>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r>
      <w:tr w:rsidR="00B80727" w:rsidTr="00B80727">
        <w:trPr>
          <w:trHeight w:val="181"/>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b/>
                <w:bCs/>
                <w:sz w:val="20"/>
                <w:szCs w:val="20"/>
              </w:rPr>
            </w:pPr>
            <w:r>
              <w:rPr>
                <w:b/>
                <w:sz w:val="20"/>
                <w:szCs w:val="20"/>
              </w:rPr>
              <w:t>Благоустройство</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lang w:eastAsia="en-US"/>
              </w:rPr>
            </w:pP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lang w:eastAsia="en-US"/>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r>
      <w:tr w:rsidR="00B80727" w:rsidTr="00B80727">
        <w:trPr>
          <w:trHeight w:val="181"/>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sz w:val="20"/>
                <w:szCs w:val="20"/>
              </w:rPr>
            </w:pPr>
            <w:r>
              <w:rPr>
                <w:sz w:val="20"/>
                <w:szCs w:val="20"/>
              </w:rPr>
              <w:t>Осуществление полномочий по решению вопросов местного значения в соответствии с заключенными соглашениями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181"/>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sz w:val="20"/>
                <w:szCs w:val="20"/>
              </w:rPr>
            </w:pPr>
            <w:r>
              <w:rPr>
                <w:sz w:val="20"/>
                <w:szCs w:val="20"/>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r>
      <w:tr w:rsidR="00B80727" w:rsidTr="00B80727">
        <w:trPr>
          <w:trHeight w:val="225"/>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bCs/>
                <w:sz w:val="20"/>
                <w:szCs w:val="20"/>
              </w:rPr>
            </w:pPr>
            <w:r>
              <w:rPr>
                <w:bCs/>
                <w:sz w:val="20"/>
                <w:szCs w:val="20"/>
              </w:rPr>
              <w:t>Иные закупки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r>
      <w:tr w:rsidR="00B80727" w:rsidTr="00B80727">
        <w:trPr>
          <w:trHeight w:val="540"/>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bCs/>
                <w:sz w:val="20"/>
                <w:szCs w:val="20"/>
              </w:rPr>
            </w:pPr>
            <w:r>
              <w:rPr>
                <w:sz w:val="20"/>
                <w:szCs w:val="20"/>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0000025201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r>
      <w:tr w:rsidR="00B80727" w:rsidTr="00B80727">
        <w:trPr>
          <w:trHeight w:val="329"/>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bCs/>
                <w:sz w:val="20"/>
                <w:szCs w:val="20"/>
              </w:rPr>
            </w:pPr>
            <w:r>
              <w:rPr>
                <w:sz w:val="20"/>
                <w:szCs w:val="20"/>
              </w:rPr>
              <w:t xml:space="preserve">Прочая закупка товаров, работ и услуг </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05</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w:t>
            </w:r>
            <w:r>
              <w:rPr>
                <w:sz w:val="20"/>
                <w:szCs w:val="20"/>
                <w:lang w:val="en-US"/>
              </w:rPr>
              <w:t>S</w:t>
            </w:r>
            <w:r>
              <w:rPr>
                <w:sz w:val="20"/>
                <w:szCs w:val="20"/>
              </w:rPr>
              <w:t>4402</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rFonts w:eastAsia="Calibri"/>
                <w:b/>
                <w:sz w:val="20"/>
                <w:szCs w:val="20"/>
                <w:lang w:eastAsia="en-US"/>
              </w:rPr>
            </w:pPr>
            <w:r>
              <w:rPr>
                <w:rFonts w:eastAsia="Calibri"/>
                <w:b/>
                <w:sz w:val="20"/>
                <w:szCs w:val="20"/>
                <w:lang w:eastAsia="en-US"/>
              </w:rPr>
              <w:t>171891,0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r>
      <w:tr w:rsidR="00B80727" w:rsidTr="00B80727">
        <w:trPr>
          <w:trHeight w:val="280"/>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sz w:val="20"/>
                <w:szCs w:val="20"/>
              </w:rPr>
            </w:pPr>
            <w:r>
              <w:rPr>
                <w:sz w:val="20"/>
                <w:szCs w:val="20"/>
              </w:rPr>
              <w:lastRenderedPageBreak/>
              <w:t>расходы</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05</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w:t>
            </w:r>
            <w:r>
              <w:rPr>
                <w:sz w:val="20"/>
                <w:szCs w:val="20"/>
                <w:lang w:val="en-US"/>
              </w:rPr>
              <w:t>S</w:t>
            </w:r>
            <w:r>
              <w:rPr>
                <w:sz w:val="20"/>
                <w:szCs w:val="20"/>
              </w:rPr>
              <w:t>4402</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rFonts w:eastAsia="Calibri"/>
                <w:sz w:val="20"/>
                <w:szCs w:val="20"/>
                <w:lang w:eastAsia="en-US"/>
              </w:rPr>
            </w:pPr>
            <w:r>
              <w:rPr>
                <w:rFonts w:eastAsia="Calibri"/>
                <w:sz w:val="20"/>
                <w:szCs w:val="20"/>
                <w:lang w:eastAsia="en-US"/>
              </w:rPr>
              <w:t>171891,0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r>
      <w:tr w:rsidR="00B80727" w:rsidTr="00B80727">
        <w:trPr>
          <w:trHeight w:val="280"/>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sz w:val="20"/>
                <w:szCs w:val="20"/>
              </w:rPr>
            </w:pPr>
            <w:r>
              <w:rPr>
                <w:sz w:val="20"/>
                <w:szCs w:val="20"/>
              </w:rPr>
              <w:t>Оплата работ, услуг</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05</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w:t>
            </w:r>
            <w:r>
              <w:rPr>
                <w:sz w:val="20"/>
                <w:szCs w:val="20"/>
                <w:lang w:val="en-US"/>
              </w:rPr>
              <w:t>S</w:t>
            </w:r>
            <w:r>
              <w:rPr>
                <w:sz w:val="20"/>
                <w:szCs w:val="20"/>
              </w:rPr>
              <w:t>4402</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rFonts w:eastAsia="Calibri"/>
                <w:sz w:val="20"/>
                <w:szCs w:val="20"/>
                <w:lang w:eastAsia="en-US"/>
              </w:rPr>
            </w:pPr>
            <w:r>
              <w:rPr>
                <w:rFonts w:eastAsia="Calibri"/>
                <w:sz w:val="20"/>
                <w:szCs w:val="20"/>
                <w:lang w:eastAsia="en-US"/>
              </w:rPr>
              <w:t>171891,0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r>
      <w:tr w:rsidR="00B80727" w:rsidTr="00B80727">
        <w:trPr>
          <w:trHeight w:val="270"/>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sz w:val="20"/>
                <w:szCs w:val="20"/>
              </w:rPr>
            </w:pPr>
            <w:r>
              <w:rPr>
                <w:sz w:val="20"/>
                <w:szCs w:val="20"/>
              </w:rPr>
              <w:t>Прочие работы, услуги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05</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05</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w:t>
            </w:r>
            <w:r>
              <w:rPr>
                <w:sz w:val="20"/>
                <w:szCs w:val="20"/>
                <w:lang w:val="en-US"/>
              </w:rPr>
              <w:t>S</w:t>
            </w:r>
            <w:r>
              <w:rPr>
                <w:sz w:val="20"/>
                <w:szCs w:val="20"/>
              </w:rPr>
              <w:t>4402</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244</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spacing w:after="200" w:line="276" w:lineRule="auto"/>
              <w:jc w:val="center"/>
              <w:rPr>
                <w:rFonts w:eastAsia="Calibri"/>
                <w:sz w:val="20"/>
                <w:szCs w:val="20"/>
                <w:lang w:eastAsia="en-US"/>
              </w:rPr>
            </w:pPr>
            <w:r>
              <w:rPr>
                <w:rFonts w:eastAsia="Calibri"/>
                <w:sz w:val="20"/>
                <w:szCs w:val="20"/>
                <w:lang w:eastAsia="en-US"/>
              </w:rPr>
              <w:t>171891,0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spacing w:after="200" w:line="276" w:lineRule="auto"/>
              <w:jc w:val="center"/>
              <w:rPr>
                <w:rFonts w:ascii="Calibri" w:eastAsia="Calibri" w:hAnsi="Calibri"/>
                <w:sz w:val="20"/>
                <w:szCs w:val="20"/>
                <w:lang w:eastAsia="en-US"/>
              </w:rPr>
            </w:pPr>
          </w:p>
        </w:tc>
      </w:tr>
      <w:tr w:rsidR="00B80727" w:rsidTr="00B80727">
        <w:trPr>
          <w:trHeight w:val="330"/>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b/>
                <w:sz w:val="20"/>
                <w:szCs w:val="20"/>
              </w:rPr>
            </w:pPr>
            <w:r>
              <w:rPr>
                <w:b/>
                <w:sz w:val="20"/>
                <w:szCs w:val="20"/>
              </w:rPr>
              <w:t>Межбюджетные трансферты общего характера бюджетам бюджетной системы РФ</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14</w:t>
            </w:r>
          </w:p>
        </w:tc>
        <w:tc>
          <w:tcPr>
            <w:tcW w:w="427" w:type="dxa"/>
            <w:gridSpan w:val="4"/>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r>
      <w:tr w:rsidR="00B80727" w:rsidTr="00B80727">
        <w:trPr>
          <w:trHeight w:val="330"/>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b/>
                <w:sz w:val="20"/>
                <w:szCs w:val="20"/>
              </w:rPr>
            </w:pPr>
            <w:r>
              <w:rPr>
                <w:b/>
                <w:sz w:val="20"/>
                <w:szCs w:val="20"/>
              </w:rPr>
              <w:t>Прочие межбюджетные трансферты общего характера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1300</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1300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1300</w:t>
            </w:r>
          </w:p>
        </w:tc>
      </w:tr>
      <w:tr w:rsidR="00B80727" w:rsidTr="00B80727">
        <w:trPr>
          <w:trHeight w:val="255"/>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Иные межбюджетные трансферты  общего характера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0000052106</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lang w:eastAsia="en-US"/>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1300</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1300</w:t>
            </w:r>
          </w:p>
        </w:tc>
      </w:tr>
      <w:tr w:rsidR="00B80727" w:rsidTr="00B80727">
        <w:trPr>
          <w:trHeight w:val="255"/>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межбюджетные трансферты</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0000052106</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500</w:t>
            </w:r>
          </w:p>
        </w:tc>
        <w:tc>
          <w:tcPr>
            <w:tcW w:w="1133"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sz w:val="20"/>
                <w:szCs w:val="20"/>
              </w:rPr>
            </w:pPr>
          </w:p>
        </w:tc>
      </w:tr>
      <w:tr w:rsidR="00B80727" w:rsidTr="00B80727">
        <w:trPr>
          <w:trHeight w:val="255"/>
        </w:trPr>
        <w:tc>
          <w:tcPr>
            <w:tcW w:w="4053"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Иные межбюджетные трансферты</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14</w:t>
            </w: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03</w:t>
            </w:r>
          </w:p>
        </w:tc>
        <w:tc>
          <w:tcPr>
            <w:tcW w:w="1274"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0000052106</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540</w:t>
            </w: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1300</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sz w:val="20"/>
                <w:szCs w:val="20"/>
              </w:rPr>
            </w:pPr>
            <w:r>
              <w:rPr>
                <w:sz w:val="20"/>
                <w:szCs w:val="20"/>
              </w:rPr>
              <w:t>1300</w:t>
            </w:r>
          </w:p>
        </w:tc>
      </w:tr>
      <w:tr w:rsidR="00B80727" w:rsidTr="00B80727">
        <w:trPr>
          <w:trHeight w:val="109"/>
        </w:trPr>
        <w:tc>
          <w:tcPr>
            <w:tcW w:w="4053"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b/>
                <w:sz w:val="20"/>
                <w:szCs w:val="20"/>
              </w:rPr>
            </w:pPr>
            <w:r>
              <w:rPr>
                <w:b/>
                <w:sz w:val="20"/>
                <w:szCs w:val="20"/>
              </w:rPr>
              <w:t>РАСХОДЫ БЮДЖЕТА-ВСЕГО:</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lang w:eastAsia="en-US"/>
              </w:rPr>
            </w:pPr>
          </w:p>
        </w:tc>
        <w:tc>
          <w:tcPr>
            <w:tcW w:w="427" w:type="dxa"/>
            <w:gridSpan w:val="4"/>
            <w:tcBorders>
              <w:top w:val="single" w:sz="4" w:space="0" w:color="auto"/>
              <w:left w:val="single" w:sz="4" w:space="0" w:color="auto"/>
              <w:bottom w:val="single" w:sz="4" w:space="0" w:color="auto"/>
              <w:right w:val="single" w:sz="4" w:space="0" w:color="auto"/>
            </w:tcBorders>
            <w:vAlign w:val="center"/>
            <w:hideMark/>
          </w:tcPr>
          <w:p w:rsidR="00B80727" w:rsidRDefault="00B80727">
            <w:pPr>
              <w:rPr>
                <w:sz w:val="20"/>
                <w:szCs w:val="20"/>
                <w:lang w:eastAsia="en-US"/>
              </w:rPr>
            </w:pPr>
          </w:p>
        </w:tc>
        <w:tc>
          <w:tcPr>
            <w:tcW w:w="1274" w:type="dxa"/>
            <w:gridSpan w:val="3"/>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sz w:val="20"/>
                <w:szCs w:val="20"/>
              </w:rPr>
            </w:pPr>
          </w:p>
        </w:tc>
        <w:tc>
          <w:tcPr>
            <w:tcW w:w="1133" w:type="dxa"/>
            <w:gridSpan w:val="3"/>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3162282,15</w:t>
            </w:r>
          </w:p>
        </w:tc>
        <w:tc>
          <w:tcPr>
            <w:tcW w:w="1139" w:type="dxa"/>
            <w:gridSpan w:val="2"/>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1069996</w:t>
            </w:r>
          </w:p>
        </w:tc>
        <w:tc>
          <w:tcPr>
            <w:tcW w:w="113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sz w:val="20"/>
                <w:szCs w:val="20"/>
              </w:rPr>
            </w:pPr>
            <w:r>
              <w:rPr>
                <w:b/>
                <w:sz w:val="20"/>
                <w:szCs w:val="20"/>
              </w:rPr>
              <w:t>1072896</w:t>
            </w:r>
          </w:p>
        </w:tc>
      </w:tr>
    </w:tbl>
    <w:p w:rsidR="00B80727" w:rsidRDefault="00B80727" w:rsidP="00B80727">
      <w:pPr>
        <w:tabs>
          <w:tab w:val="left" w:pos="6075"/>
        </w:tabs>
      </w:pPr>
    </w:p>
    <w:p w:rsidR="00B80727" w:rsidRDefault="00B80727" w:rsidP="00B80727">
      <w:pPr>
        <w:tabs>
          <w:tab w:val="left" w:pos="6075"/>
        </w:tabs>
      </w:pPr>
    </w:p>
    <w:p w:rsidR="00B80727" w:rsidRDefault="00B80727" w:rsidP="00B80727">
      <w:pPr>
        <w:rPr>
          <w:sz w:val="28"/>
          <w:szCs w:val="28"/>
        </w:rPr>
      </w:pPr>
    </w:p>
    <w:p w:rsidR="00B80727" w:rsidRDefault="00B80727" w:rsidP="00B80727">
      <w:pPr>
        <w:rPr>
          <w:sz w:val="28"/>
          <w:szCs w:val="28"/>
        </w:rPr>
      </w:pPr>
      <w:r>
        <w:rPr>
          <w:sz w:val="28"/>
          <w:szCs w:val="28"/>
        </w:rPr>
        <w:t xml:space="preserve">                                                                                                        </w:t>
      </w: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tabs>
          <w:tab w:val="left" w:pos="6075"/>
        </w:tabs>
      </w:pPr>
    </w:p>
    <w:p w:rsidR="00B80727" w:rsidRDefault="00B80727" w:rsidP="00B80727">
      <w:pPr>
        <w:rPr>
          <w:sz w:val="28"/>
          <w:szCs w:val="28"/>
        </w:rPr>
      </w:pPr>
    </w:p>
    <w:p w:rsidR="00B80727" w:rsidRDefault="00B80727" w:rsidP="00B80727">
      <w:pPr>
        <w:rPr>
          <w:sz w:val="28"/>
          <w:szCs w:val="28"/>
        </w:rPr>
      </w:pPr>
      <w:r>
        <w:rPr>
          <w:sz w:val="28"/>
          <w:szCs w:val="28"/>
        </w:rPr>
        <w:t xml:space="preserve">                                                                                                        </w:t>
      </w: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p>
    <w:p w:rsidR="00B80727" w:rsidRDefault="00B80727" w:rsidP="00B80727">
      <w:pPr>
        <w:rPr>
          <w:sz w:val="28"/>
          <w:szCs w:val="28"/>
        </w:rPr>
      </w:pPr>
      <w:r>
        <w:rPr>
          <w:sz w:val="28"/>
          <w:szCs w:val="28"/>
        </w:rPr>
        <w:t xml:space="preserve">              </w:t>
      </w:r>
    </w:p>
    <w:p w:rsidR="00B80727" w:rsidRDefault="00B80727" w:rsidP="00B80727">
      <w:pPr>
        <w:jc w:val="right"/>
        <w:rPr>
          <w:sz w:val="20"/>
          <w:szCs w:val="20"/>
        </w:rPr>
      </w:pPr>
      <w:r>
        <w:rPr>
          <w:sz w:val="20"/>
          <w:szCs w:val="20"/>
        </w:rPr>
        <w:lastRenderedPageBreak/>
        <w:t xml:space="preserve">Приложение № 3                                                              </w:t>
      </w:r>
    </w:p>
    <w:p w:rsidR="00B80727" w:rsidRDefault="00B80727" w:rsidP="00B80727">
      <w:pPr>
        <w:jc w:val="right"/>
        <w:rPr>
          <w:sz w:val="20"/>
          <w:szCs w:val="20"/>
        </w:rPr>
      </w:pPr>
      <w:r>
        <w:rPr>
          <w:sz w:val="20"/>
          <w:szCs w:val="20"/>
        </w:rPr>
        <w:t>к решению Совета сельского поселения</w:t>
      </w:r>
    </w:p>
    <w:p w:rsidR="00B80727" w:rsidRDefault="00B80727" w:rsidP="00B80727">
      <w:pPr>
        <w:jc w:val="right"/>
        <w:rPr>
          <w:sz w:val="20"/>
          <w:szCs w:val="20"/>
        </w:rPr>
      </w:pPr>
      <w:r>
        <w:rPr>
          <w:sz w:val="20"/>
          <w:szCs w:val="20"/>
        </w:rPr>
        <w:t xml:space="preserve"> «Конкинское» «О внесении изменений в решение </w:t>
      </w:r>
    </w:p>
    <w:p w:rsidR="00B80727" w:rsidRDefault="00B80727" w:rsidP="00B80727">
      <w:pPr>
        <w:jc w:val="right"/>
        <w:rPr>
          <w:sz w:val="20"/>
          <w:szCs w:val="20"/>
        </w:rPr>
      </w:pPr>
      <w:r>
        <w:rPr>
          <w:sz w:val="20"/>
          <w:szCs w:val="20"/>
        </w:rPr>
        <w:t xml:space="preserve">Совета сельского поселения «О бюджете сельского </w:t>
      </w:r>
    </w:p>
    <w:p w:rsidR="00B80727" w:rsidRDefault="00B80727" w:rsidP="00B80727">
      <w:pPr>
        <w:jc w:val="right"/>
        <w:rPr>
          <w:sz w:val="20"/>
          <w:szCs w:val="20"/>
        </w:rPr>
      </w:pPr>
      <w:r>
        <w:rPr>
          <w:sz w:val="20"/>
          <w:szCs w:val="20"/>
        </w:rPr>
        <w:t>поселения «Конкинское» № 30  от 29.12.2018г.</w:t>
      </w:r>
    </w:p>
    <w:p w:rsidR="00B80727" w:rsidRDefault="00B80727" w:rsidP="00B80727">
      <w:pPr>
        <w:jc w:val="right"/>
        <w:rPr>
          <w:sz w:val="20"/>
          <w:szCs w:val="20"/>
        </w:rPr>
      </w:pPr>
      <w:r>
        <w:rPr>
          <w:sz w:val="20"/>
          <w:szCs w:val="20"/>
        </w:rPr>
        <w:t xml:space="preserve"> «О бюджете сельского поселения «Конкинское» </w:t>
      </w:r>
    </w:p>
    <w:p w:rsidR="00B80727" w:rsidRDefault="00B80727" w:rsidP="00B80727">
      <w:pPr>
        <w:jc w:val="right"/>
        <w:rPr>
          <w:sz w:val="20"/>
          <w:szCs w:val="20"/>
        </w:rPr>
      </w:pPr>
      <w:r>
        <w:rPr>
          <w:sz w:val="20"/>
          <w:szCs w:val="20"/>
        </w:rPr>
        <w:t>на 2018 год и плановый период 2019-2020г.г» № 26 от 29.12.2017</w:t>
      </w:r>
    </w:p>
    <w:p w:rsidR="00B80727" w:rsidRDefault="00B80727" w:rsidP="00B80727">
      <w:pPr>
        <w:jc w:val="right"/>
        <w:rPr>
          <w:sz w:val="20"/>
          <w:szCs w:val="20"/>
        </w:rPr>
      </w:pPr>
      <w:r>
        <w:rPr>
          <w:sz w:val="20"/>
          <w:szCs w:val="20"/>
        </w:rPr>
        <w:t>.</w:t>
      </w:r>
    </w:p>
    <w:p w:rsidR="00B80727" w:rsidRDefault="00B80727" w:rsidP="00B80727">
      <w:pPr>
        <w:jc w:val="center"/>
        <w:rPr>
          <w:sz w:val="20"/>
          <w:szCs w:val="20"/>
        </w:rPr>
      </w:pPr>
    </w:p>
    <w:p w:rsidR="00B80727" w:rsidRDefault="00B80727" w:rsidP="00B80727">
      <w:pPr>
        <w:jc w:val="center"/>
        <w:rPr>
          <w:sz w:val="20"/>
          <w:szCs w:val="20"/>
        </w:rPr>
      </w:pPr>
    </w:p>
    <w:p w:rsidR="00B80727" w:rsidRDefault="00B80727" w:rsidP="00B80727">
      <w:pPr>
        <w:keepNext/>
        <w:jc w:val="center"/>
        <w:outlineLvl w:val="0"/>
        <w:rPr>
          <w:b/>
          <w:sz w:val="28"/>
        </w:rPr>
      </w:pPr>
      <w:r>
        <w:rPr>
          <w:b/>
          <w:sz w:val="28"/>
          <w:szCs w:val="28"/>
        </w:rPr>
        <w:t>Распределение бюджетных ассигнований по ведомствам,  разделам, подразделам, целевым статьям классификации расходов</w:t>
      </w:r>
      <w:r>
        <w:rPr>
          <w:sz w:val="28"/>
          <w:szCs w:val="28"/>
        </w:rPr>
        <w:t xml:space="preserve"> </w:t>
      </w:r>
      <w:r>
        <w:rPr>
          <w:b/>
          <w:sz w:val="28"/>
        </w:rPr>
        <w:t xml:space="preserve">бюджета сельского поселения   </w:t>
      </w:r>
    </w:p>
    <w:p w:rsidR="00B80727" w:rsidRDefault="00B80727" w:rsidP="00B80727">
      <w:pPr>
        <w:keepNext/>
        <w:jc w:val="center"/>
        <w:outlineLvl w:val="0"/>
        <w:rPr>
          <w:b/>
          <w:sz w:val="28"/>
        </w:rPr>
      </w:pPr>
      <w:r>
        <w:rPr>
          <w:b/>
          <w:sz w:val="28"/>
        </w:rPr>
        <w:t xml:space="preserve">  «Конкинское» на 2018 год</w:t>
      </w:r>
    </w:p>
    <w:p w:rsidR="00B80727" w:rsidRDefault="00B80727" w:rsidP="00B80727">
      <w:pPr>
        <w:jc w:val="center"/>
        <w:rPr>
          <w:b/>
        </w:rPr>
      </w:pPr>
    </w:p>
    <w:p w:rsidR="00B80727" w:rsidRDefault="00B80727" w:rsidP="00B80727">
      <w:pPr>
        <w:jc w:val="center"/>
        <w:rPr>
          <w:b/>
        </w:rPr>
      </w:pP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2"/>
        <w:gridCol w:w="708"/>
        <w:gridCol w:w="567"/>
        <w:gridCol w:w="567"/>
        <w:gridCol w:w="1701"/>
        <w:gridCol w:w="1985"/>
      </w:tblGrid>
      <w:tr w:rsidR="00B80727" w:rsidTr="00B80727">
        <w:trPr>
          <w:cantSplit/>
          <w:trHeight w:val="345"/>
        </w:trPr>
        <w:tc>
          <w:tcPr>
            <w:tcW w:w="3432" w:type="dxa"/>
            <w:vMerge w:val="restart"/>
            <w:tcBorders>
              <w:top w:val="single" w:sz="4" w:space="0" w:color="auto"/>
              <w:left w:val="single" w:sz="4" w:space="0" w:color="auto"/>
              <w:bottom w:val="single" w:sz="4" w:space="0" w:color="auto"/>
              <w:right w:val="single" w:sz="4" w:space="0" w:color="auto"/>
            </w:tcBorders>
            <w:hideMark/>
          </w:tcPr>
          <w:p w:rsidR="00B80727" w:rsidRDefault="00B80727">
            <w:pPr>
              <w:jc w:val="center"/>
            </w:pPr>
            <w:r>
              <w:t>Наименование показателя</w:t>
            </w:r>
          </w:p>
        </w:tc>
        <w:tc>
          <w:tcPr>
            <w:tcW w:w="5528" w:type="dxa"/>
            <w:gridSpan w:val="5"/>
            <w:tcBorders>
              <w:top w:val="single" w:sz="4" w:space="0" w:color="auto"/>
              <w:left w:val="single" w:sz="4" w:space="0" w:color="auto"/>
              <w:bottom w:val="single" w:sz="4" w:space="0" w:color="auto"/>
              <w:right w:val="single" w:sz="4" w:space="0" w:color="auto"/>
            </w:tcBorders>
            <w:hideMark/>
          </w:tcPr>
          <w:p w:rsidR="00B80727" w:rsidRDefault="00B80727">
            <w:pPr>
              <w:jc w:val="center"/>
            </w:pPr>
            <w:r>
              <w:t>Утверждено</w:t>
            </w:r>
          </w:p>
        </w:tc>
      </w:tr>
      <w:tr w:rsidR="00B80727" w:rsidTr="00B80727">
        <w:trPr>
          <w:cantSplit/>
          <w:trHeight w:val="750"/>
        </w:trPr>
        <w:tc>
          <w:tcPr>
            <w:tcW w:w="3432" w:type="dxa"/>
            <w:vMerge/>
            <w:tcBorders>
              <w:top w:val="single" w:sz="4" w:space="0" w:color="auto"/>
              <w:left w:val="single" w:sz="4" w:space="0" w:color="auto"/>
              <w:bottom w:val="single" w:sz="4" w:space="0" w:color="auto"/>
              <w:right w:val="single" w:sz="4" w:space="0" w:color="auto"/>
            </w:tcBorders>
            <w:vAlign w:val="center"/>
            <w:hideMark/>
          </w:tcPr>
          <w:p w:rsidR="00B80727" w:rsidRDefault="00B80727"/>
        </w:tc>
        <w:tc>
          <w:tcPr>
            <w:tcW w:w="708"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Код ведом-ства</w:t>
            </w:r>
          </w:p>
        </w:tc>
        <w:tc>
          <w:tcPr>
            <w:tcW w:w="567"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РЗ</w:t>
            </w:r>
          </w:p>
        </w:tc>
        <w:tc>
          <w:tcPr>
            <w:tcW w:w="567"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ПР</w:t>
            </w:r>
          </w:p>
        </w:tc>
        <w:tc>
          <w:tcPr>
            <w:tcW w:w="1701"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ЦСР</w:t>
            </w:r>
          </w:p>
        </w:tc>
        <w:tc>
          <w:tcPr>
            <w:tcW w:w="1985"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сумма</w:t>
            </w:r>
          </w:p>
        </w:tc>
      </w:tr>
      <w:tr w:rsidR="00B80727" w:rsidTr="00B80727">
        <w:trPr>
          <w:trHeight w:val="256"/>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1</w:t>
            </w:r>
          </w:p>
        </w:tc>
        <w:tc>
          <w:tcPr>
            <w:tcW w:w="708"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2</w:t>
            </w:r>
          </w:p>
        </w:tc>
        <w:tc>
          <w:tcPr>
            <w:tcW w:w="567"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3</w:t>
            </w:r>
          </w:p>
        </w:tc>
        <w:tc>
          <w:tcPr>
            <w:tcW w:w="567"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4</w:t>
            </w:r>
          </w:p>
        </w:tc>
        <w:tc>
          <w:tcPr>
            <w:tcW w:w="1701"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5</w:t>
            </w:r>
          </w:p>
        </w:tc>
        <w:tc>
          <w:tcPr>
            <w:tcW w:w="1985"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7</w:t>
            </w:r>
          </w:p>
        </w:tc>
      </w:tr>
      <w:tr w:rsidR="00B80727" w:rsidTr="00B80727">
        <w:trPr>
          <w:trHeight w:val="256"/>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b/>
              </w:rPr>
            </w:pPr>
            <w:r>
              <w:rPr>
                <w:b/>
              </w:rPr>
              <w:t>Администрация сельского поселения «Конкинское»</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pP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3162282,15</w:t>
            </w:r>
          </w:p>
        </w:tc>
      </w:tr>
      <w:tr w:rsidR="00B80727" w:rsidTr="00B80727">
        <w:trPr>
          <w:trHeight w:val="256"/>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b/>
              </w:rPr>
            </w:pPr>
            <w:r>
              <w:rPr>
                <w:b/>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2700401,18</w:t>
            </w:r>
          </w:p>
        </w:tc>
      </w:tr>
      <w:tr w:rsidR="00B80727" w:rsidTr="00B80727">
        <w:trPr>
          <w:trHeight w:val="256"/>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b/>
              </w:rPr>
            </w:pPr>
            <w:r>
              <w:rPr>
                <w:b/>
              </w:rPr>
              <w:t>Функционирование высшего должностного лица органа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02</w:t>
            </w: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749867,36</w:t>
            </w:r>
          </w:p>
        </w:tc>
      </w:tr>
      <w:tr w:rsidR="00B80727" w:rsidTr="00B80727">
        <w:trPr>
          <w:trHeight w:val="1275"/>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0000020000</w:t>
            </w:r>
          </w:p>
        </w:tc>
        <w:tc>
          <w:tcPr>
            <w:tcW w:w="1985" w:type="dxa"/>
            <w:tcBorders>
              <w:top w:val="single" w:sz="4" w:space="0" w:color="auto"/>
              <w:left w:val="single" w:sz="4" w:space="0" w:color="auto"/>
              <w:bottom w:val="single" w:sz="4" w:space="0" w:color="auto"/>
              <w:right w:val="single" w:sz="4" w:space="0" w:color="auto"/>
            </w:tcBorders>
            <w:hideMark/>
          </w:tcPr>
          <w:p w:rsidR="00B80727" w:rsidRDefault="00B80727">
            <w:r>
              <w:t>749867,36</w:t>
            </w:r>
          </w:p>
        </w:tc>
      </w:tr>
      <w:tr w:rsidR="00B80727" w:rsidTr="00B80727">
        <w:trPr>
          <w:trHeight w:val="1050"/>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0000020300</w:t>
            </w:r>
          </w:p>
        </w:tc>
        <w:tc>
          <w:tcPr>
            <w:tcW w:w="1985" w:type="dxa"/>
            <w:tcBorders>
              <w:top w:val="single" w:sz="4" w:space="0" w:color="auto"/>
              <w:left w:val="single" w:sz="4" w:space="0" w:color="auto"/>
              <w:bottom w:val="single" w:sz="4" w:space="0" w:color="auto"/>
              <w:right w:val="single" w:sz="4" w:space="0" w:color="auto"/>
            </w:tcBorders>
            <w:hideMark/>
          </w:tcPr>
          <w:p w:rsidR="00B80727" w:rsidRDefault="00B80727">
            <w:r>
              <w:t>749867,36</w:t>
            </w:r>
          </w:p>
        </w:tc>
      </w:tr>
      <w:tr w:rsidR="00B80727" w:rsidTr="00B80727">
        <w:trPr>
          <w:trHeight w:val="900"/>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b/>
              </w:rPr>
            </w:pPr>
            <w:r>
              <w:rPr>
                <w:b/>
              </w:rPr>
              <w:t>Функционирование местных администраций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highlight w:val="yellow"/>
              </w:rPr>
            </w:pPr>
          </w:p>
        </w:tc>
      </w:tr>
      <w:tr w:rsidR="00B80727" w:rsidTr="00B80727">
        <w:trPr>
          <w:trHeight w:val="330"/>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04</w:t>
            </w: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highlight w:val="yellow"/>
              </w:rPr>
            </w:pPr>
            <w:r>
              <w:rPr>
                <w:b/>
              </w:rPr>
              <w:t>842749,68</w:t>
            </w:r>
          </w:p>
        </w:tc>
      </w:tr>
      <w:tr w:rsidR="00B80727" w:rsidTr="00B80727">
        <w:trPr>
          <w:trHeight w:val="256"/>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0000020000</w:t>
            </w:r>
          </w:p>
        </w:tc>
        <w:tc>
          <w:tcPr>
            <w:tcW w:w="1985"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842749,68</w:t>
            </w:r>
          </w:p>
        </w:tc>
      </w:tr>
      <w:tr w:rsidR="00B80727" w:rsidTr="00B80727">
        <w:trPr>
          <w:trHeight w:val="405"/>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Центральный аппарат</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0000020400</w:t>
            </w:r>
          </w:p>
        </w:tc>
        <w:tc>
          <w:tcPr>
            <w:tcW w:w="1985"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842749,68</w:t>
            </w:r>
          </w:p>
        </w:tc>
      </w:tr>
      <w:tr w:rsidR="00B80727" w:rsidTr="00B80727">
        <w:trPr>
          <w:trHeight w:val="859"/>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b/>
              </w:rPr>
            </w:pPr>
            <w:r>
              <w:rPr>
                <w:b/>
              </w:rPr>
              <w:lastRenderedPageBreak/>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13</w:t>
            </w: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1107784,14</w:t>
            </w:r>
          </w:p>
        </w:tc>
      </w:tr>
      <w:tr w:rsidR="00B80727" w:rsidTr="00B80727">
        <w:trPr>
          <w:trHeight w:val="682"/>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13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lang w:val="en-US"/>
              </w:rPr>
            </w:pPr>
            <w:r>
              <w:t>00000</w:t>
            </w:r>
            <w:r>
              <w:rPr>
                <w:lang w:val="en-US"/>
              </w:rPr>
              <w:t>S</w:t>
            </w:r>
            <w:r>
              <w:t>818</w:t>
            </w:r>
            <w:r>
              <w:rPr>
                <w:lang w:val="en-US"/>
              </w:rPr>
              <w:t>1</w:t>
            </w:r>
          </w:p>
          <w:p w:rsidR="00B80727" w:rsidRDefault="00B80727">
            <w:pPr>
              <w:jc w:val="center"/>
              <w:rPr>
                <w:lang w:val="en-US"/>
              </w:rPr>
            </w:pPr>
            <w:r>
              <w:t>00000</w:t>
            </w:r>
            <w:r>
              <w:rPr>
                <w:lang w:val="en-US"/>
              </w:rPr>
              <w:t>S</w:t>
            </w:r>
            <w:r>
              <w:t>818</w:t>
            </w:r>
            <w:r>
              <w:rPr>
                <w:lang w:val="en-US"/>
              </w:rPr>
              <w:t>3</w:t>
            </w:r>
          </w:p>
        </w:tc>
        <w:tc>
          <w:tcPr>
            <w:tcW w:w="1985"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854984,34</w:t>
            </w:r>
          </w:p>
          <w:p w:rsidR="00B80727" w:rsidRDefault="00B80727">
            <w:pPr>
              <w:jc w:val="center"/>
              <w:rPr>
                <w:rFonts w:eastAsiaTheme="minorHAnsi"/>
                <w:sz w:val="22"/>
                <w:szCs w:val="22"/>
                <w:lang w:eastAsia="en-US"/>
              </w:rPr>
            </w:pPr>
            <w:r>
              <w:rPr>
                <w:rFonts w:eastAsiaTheme="minorHAnsi"/>
                <w:lang w:eastAsia="en-US"/>
              </w:rPr>
              <w:t>56248,79</w:t>
            </w:r>
          </w:p>
        </w:tc>
      </w:tr>
      <w:tr w:rsidR="00B80727" w:rsidTr="00B80727">
        <w:trPr>
          <w:trHeight w:val="547"/>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01</w:t>
            </w:r>
          </w:p>
        </w:tc>
        <w:tc>
          <w:tcPr>
            <w:tcW w:w="567"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13</w:t>
            </w:r>
          </w:p>
        </w:tc>
        <w:tc>
          <w:tcPr>
            <w:tcW w:w="1701"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lang w:val="en-US"/>
              </w:rPr>
            </w:pPr>
            <w:r>
              <w:t>0000025201</w:t>
            </w:r>
          </w:p>
          <w:p w:rsidR="00B80727" w:rsidRDefault="00B80727">
            <w:pPr>
              <w:jc w:val="center"/>
              <w:rPr>
                <w:lang w:val="en-US"/>
              </w:rPr>
            </w:pPr>
            <w:r>
              <w:rPr>
                <w:lang w:val="en-US"/>
              </w:rPr>
              <w:t>0000009203</w:t>
            </w:r>
          </w:p>
        </w:tc>
        <w:tc>
          <w:tcPr>
            <w:tcW w:w="1985"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t>74816,16</w:t>
            </w:r>
          </w:p>
          <w:p w:rsidR="00B80727" w:rsidRDefault="00B80727">
            <w:pPr>
              <w:jc w:val="center"/>
              <w:rPr>
                <w:rFonts w:asciiTheme="minorHAnsi" w:eastAsiaTheme="minorHAnsi" w:hAnsiTheme="minorHAnsi" w:cstheme="minorBidi"/>
                <w:sz w:val="22"/>
                <w:szCs w:val="22"/>
                <w:lang w:eastAsia="en-US"/>
              </w:rPr>
            </w:pPr>
            <w:r>
              <w:t>121734,85</w:t>
            </w:r>
          </w:p>
        </w:tc>
      </w:tr>
      <w:tr w:rsidR="00B80727" w:rsidTr="00B80727">
        <w:trPr>
          <w:trHeight w:val="999"/>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Национальная безопасность и правоохранительная деятельность</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03</w:t>
            </w:r>
          </w:p>
        </w:tc>
        <w:tc>
          <w:tcPr>
            <w:tcW w:w="567"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pPr>
          </w:p>
        </w:tc>
        <w:tc>
          <w:tcPr>
            <w:tcW w:w="198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highlight w:val="yellow"/>
              </w:rPr>
            </w:pPr>
          </w:p>
        </w:tc>
      </w:tr>
      <w:tr w:rsidR="00B80727" w:rsidTr="00B80727">
        <w:trPr>
          <w:trHeight w:val="285"/>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autoSpaceDE w:val="0"/>
              <w:autoSpaceDN w:val="0"/>
              <w:adjustRightInd w:val="0"/>
              <w:jc w:val="center"/>
              <w:rPr>
                <w:b/>
              </w:rPr>
            </w:pPr>
            <w:r>
              <w:rPr>
                <w:b/>
              </w:rPr>
              <w:t>Защита населения и территории от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pP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25000,0</w:t>
            </w:r>
          </w:p>
        </w:tc>
      </w:tr>
      <w:tr w:rsidR="00B80727" w:rsidTr="00B80727">
        <w:trPr>
          <w:trHeight w:val="165"/>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autoSpaceDE w:val="0"/>
              <w:autoSpaceDN w:val="0"/>
              <w:adjustRightInd w:val="0"/>
              <w:jc w:val="center"/>
            </w:pPr>
            <w:r>
              <w:t>Мероприятия по предупреждению и ликвидации последствий чрезвычайных ситуаций и стихийных бедствий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0000025201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rPr>
                <w:lang w:val="en-US"/>
              </w:rPr>
              <w:t>1</w:t>
            </w:r>
            <w:r>
              <w:t>2000,0</w:t>
            </w:r>
          </w:p>
        </w:tc>
      </w:tr>
      <w:tr w:rsidR="00B80727" w:rsidTr="00B80727">
        <w:trPr>
          <w:trHeight w:val="1442"/>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autoSpaceDE w:val="0"/>
              <w:autoSpaceDN w:val="0"/>
              <w:adjustRightInd w:val="0"/>
              <w:jc w:val="center"/>
            </w:pPr>
            <w:r>
              <w:t>Предупреждение и ликвидация последствий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0000021801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rPr>
                <w:lang w:val="en-US"/>
              </w:rPr>
              <w:t>1</w:t>
            </w:r>
            <w:r>
              <w:t>3000,0</w:t>
            </w:r>
          </w:p>
        </w:tc>
      </w:tr>
      <w:tr w:rsidR="00B80727" w:rsidTr="00B80727">
        <w:trPr>
          <w:trHeight w:val="315"/>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autoSpaceDE w:val="0"/>
              <w:autoSpaceDN w:val="0"/>
              <w:adjustRightInd w:val="0"/>
              <w:jc w:val="center"/>
              <w:rPr>
                <w:b/>
              </w:rPr>
            </w:pPr>
            <w:r>
              <w:rPr>
                <w:b/>
              </w:rPr>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00000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167689,97</w:t>
            </w:r>
          </w:p>
        </w:tc>
      </w:tr>
      <w:tr w:rsidR="00B80727" w:rsidTr="00B80727">
        <w:trPr>
          <w:trHeight w:val="870"/>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autoSpaceDE w:val="0"/>
              <w:autoSpaceDN w:val="0"/>
              <w:adjustRightInd w:val="0"/>
              <w:jc w:val="center"/>
            </w:pPr>
            <w:r>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00000</w:t>
            </w:r>
            <w:r>
              <w:rPr>
                <w:lang w:val="en-US"/>
              </w:rPr>
              <w:t>S</w:t>
            </w:r>
            <w:r>
              <w:t>8183</w:t>
            </w: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27511,64</w:t>
            </w:r>
          </w:p>
        </w:tc>
      </w:tr>
      <w:tr w:rsidR="00B80727" w:rsidTr="00B80727">
        <w:trPr>
          <w:trHeight w:val="345"/>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autoSpaceDE w:val="0"/>
              <w:autoSpaceDN w:val="0"/>
              <w:adjustRightInd w:val="0"/>
              <w:jc w:val="center"/>
            </w:pPr>
            <w:r>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lang w:val="en-US"/>
              </w:rPr>
            </w:pPr>
            <w:r>
              <w:t>000002</w:t>
            </w:r>
            <w:r>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140178,33</w:t>
            </w:r>
          </w:p>
        </w:tc>
      </w:tr>
      <w:tr w:rsidR="00B80727" w:rsidTr="00B80727">
        <w:trPr>
          <w:trHeight w:val="590"/>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autoSpaceDE w:val="0"/>
              <w:autoSpaceDN w:val="0"/>
              <w:adjustRightInd w:val="0"/>
              <w:jc w:val="center"/>
            </w:pPr>
            <w:r>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lang w:val="en-US"/>
              </w:rPr>
            </w:pPr>
            <w:r>
              <w:t>000002</w:t>
            </w:r>
            <w:r>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pPr>
          </w:p>
        </w:tc>
      </w:tr>
      <w:tr w:rsidR="00B80727" w:rsidTr="00B80727">
        <w:trPr>
          <w:trHeight w:val="390"/>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autoSpaceDE w:val="0"/>
              <w:autoSpaceDN w:val="0"/>
              <w:adjustRightInd w:val="0"/>
              <w:jc w:val="center"/>
              <w:rPr>
                <w:b/>
              </w:rPr>
            </w:pPr>
            <w:r>
              <w:rPr>
                <w:b/>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04</w:t>
            </w:r>
          </w:p>
        </w:tc>
        <w:tc>
          <w:tcPr>
            <w:tcW w:w="567"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r>
      <w:tr w:rsidR="00B80727" w:rsidTr="00B80727">
        <w:trPr>
          <w:trHeight w:val="750"/>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autoSpaceDE w:val="0"/>
              <w:autoSpaceDN w:val="0"/>
              <w:adjustRightInd w:val="0"/>
              <w:jc w:val="center"/>
              <w:rPr>
                <w:b/>
              </w:rPr>
            </w:pPr>
            <w:r>
              <w:rPr>
                <w:b/>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r>
      <w:tr w:rsidR="00B80727" w:rsidTr="00B80727">
        <w:trPr>
          <w:trHeight w:val="383"/>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autoSpaceDE w:val="0"/>
              <w:autoSpaceDN w:val="0"/>
              <w:adjustRightInd w:val="0"/>
              <w:jc w:val="center"/>
            </w:pPr>
            <w:r>
              <w:t>Дорожное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0000049315</w:t>
            </w:r>
          </w:p>
        </w:tc>
        <w:tc>
          <w:tcPr>
            <w:tcW w:w="198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pPr>
          </w:p>
        </w:tc>
      </w:tr>
      <w:tr w:rsidR="00B80727" w:rsidTr="00B80727">
        <w:trPr>
          <w:trHeight w:val="240"/>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autoSpaceDE w:val="0"/>
              <w:autoSpaceDN w:val="0"/>
              <w:adjustRightInd w:val="0"/>
              <w:jc w:val="center"/>
            </w:pPr>
            <w:r>
              <w:t>Расходы по ремонту дорог местного значения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0000049315</w:t>
            </w:r>
          </w:p>
        </w:tc>
        <w:tc>
          <w:tcPr>
            <w:tcW w:w="198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pPr>
          </w:p>
        </w:tc>
      </w:tr>
      <w:tr w:rsidR="00B80727" w:rsidTr="00B80727">
        <w:trPr>
          <w:trHeight w:val="495"/>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05</w:t>
            </w:r>
          </w:p>
        </w:tc>
        <w:tc>
          <w:tcPr>
            <w:tcW w:w="567"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r>
      <w:tr w:rsidR="00B80727" w:rsidTr="00B80727">
        <w:trPr>
          <w:trHeight w:val="345"/>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b/>
                <w:bCs/>
                <w:color w:val="000000"/>
                <w:sz w:val="20"/>
                <w:szCs w:val="20"/>
              </w:rPr>
            </w:pPr>
            <w:r>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r>
      <w:tr w:rsidR="00B80727" w:rsidTr="00B80727">
        <w:trPr>
          <w:trHeight w:val="256"/>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bCs/>
                <w:color w:val="000000"/>
                <w:sz w:val="20"/>
                <w:szCs w:val="20"/>
              </w:rPr>
            </w:pPr>
            <w:r>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0000025201</w:t>
            </w:r>
          </w:p>
        </w:tc>
        <w:tc>
          <w:tcPr>
            <w:tcW w:w="198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pPr>
          </w:p>
        </w:tc>
      </w:tr>
      <w:tr w:rsidR="00B80727" w:rsidTr="00B80727">
        <w:trPr>
          <w:trHeight w:val="256"/>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autoSpaceDE w:val="0"/>
              <w:autoSpaceDN w:val="0"/>
              <w:adjustRightInd w:val="0"/>
              <w:jc w:val="center"/>
              <w:rPr>
                <w:bCs/>
                <w:color w:val="000000"/>
                <w:sz w:val="20"/>
                <w:szCs w:val="20"/>
              </w:rPr>
            </w:pPr>
            <w:r>
              <w:rPr>
                <w:bCs/>
                <w:color w:val="000000"/>
                <w:sz w:val="20"/>
                <w:szCs w:val="20"/>
              </w:rPr>
              <w:lastRenderedPageBreak/>
              <w:t>Прочие мероприятия по благоустройству поселений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0000025201</w:t>
            </w:r>
          </w:p>
        </w:tc>
        <w:tc>
          <w:tcPr>
            <w:tcW w:w="1985"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pPr>
          </w:p>
        </w:tc>
      </w:tr>
      <w:tr w:rsidR="00B80727" w:rsidTr="00B80727">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02</w:t>
            </w:r>
          </w:p>
        </w:tc>
        <w:tc>
          <w:tcPr>
            <w:tcW w:w="567"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99600</w:t>
            </w:r>
          </w:p>
        </w:tc>
      </w:tr>
      <w:tr w:rsidR="00B80727" w:rsidTr="00B80727">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985"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rPr>
                <w:b/>
              </w:rPr>
              <w:t>99600</w:t>
            </w:r>
          </w:p>
        </w:tc>
      </w:tr>
      <w:tr w:rsidR="00B80727" w:rsidTr="00B80727">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0000051180</w:t>
            </w:r>
          </w:p>
        </w:tc>
        <w:tc>
          <w:tcPr>
            <w:tcW w:w="1985"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rPr>
                <w:b/>
              </w:rPr>
              <w:t>99600</w:t>
            </w:r>
          </w:p>
        </w:tc>
      </w:tr>
      <w:tr w:rsidR="00B80727" w:rsidTr="00B80727">
        <w:trPr>
          <w:trHeight w:val="690"/>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Осуществление полномочий по первичному воинскому учету</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0000051180</w:t>
            </w:r>
          </w:p>
        </w:tc>
        <w:tc>
          <w:tcPr>
            <w:tcW w:w="1985" w:type="dxa"/>
            <w:tcBorders>
              <w:top w:val="single" w:sz="4" w:space="0" w:color="auto"/>
              <w:left w:val="single" w:sz="4" w:space="0" w:color="auto"/>
              <w:bottom w:val="single" w:sz="4" w:space="0" w:color="auto"/>
              <w:right w:val="single" w:sz="4" w:space="0" w:color="auto"/>
            </w:tcBorders>
            <w:hideMark/>
          </w:tcPr>
          <w:p w:rsidR="00B80727" w:rsidRDefault="00B80727">
            <w:pPr>
              <w:jc w:val="center"/>
            </w:pPr>
            <w:r>
              <w:rPr>
                <w:b/>
              </w:rPr>
              <w:t>99600</w:t>
            </w:r>
          </w:p>
        </w:tc>
      </w:tr>
      <w:tr w:rsidR="00B80727" w:rsidTr="00B80727">
        <w:trPr>
          <w:trHeight w:val="399"/>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Прочая закупка товаров, работ и услуг</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0000074402</w:t>
            </w: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171891,0</w:t>
            </w:r>
          </w:p>
        </w:tc>
      </w:tr>
      <w:tr w:rsidR="00B80727" w:rsidTr="00B80727">
        <w:trPr>
          <w:trHeight w:val="917"/>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Прочие межбюджетные трансферты межбюджетного характера</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14</w:t>
            </w:r>
          </w:p>
        </w:tc>
        <w:tc>
          <w:tcPr>
            <w:tcW w:w="567"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1 300</w:t>
            </w:r>
          </w:p>
        </w:tc>
      </w:tr>
      <w:tr w:rsidR="00B80727" w:rsidTr="00B80727">
        <w:trPr>
          <w:trHeight w:val="180"/>
        </w:trPr>
        <w:tc>
          <w:tcPr>
            <w:tcW w:w="3432"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1 300</w:t>
            </w:r>
          </w:p>
        </w:tc>
      </w:tr>
      <w:tr w:rsidR="00B80727" w:rsidTr="00B80727">
        <w:trPr>
          <w:trHeight w:val="540"/>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Иные межбюджетные трансферты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0000052106</w:t>
            </w: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1 300</w:t>
            </w:r>
          </w:p>
        </w:tc>
      </w:tr>
      <w:tr w:rsidR="00B80727" w:rsidTr="00B80727">
        <w:trPr>
          <w:trHeight w:val="525"/>
        </w:trPr>
        <w:tc>
          <w:tcPr>
            <w:tcW w:w="3432"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Иные межбюджетные трансферты, перечисления другим бюджетам бюджетной системы РФ</w:t>
            </w:r>
          </w:p>
        </w:tc>
        <w:tc>
          <w:tcPr>
            <w:tcW w:w="708"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0000052106</w:t>
            </w: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pPr>
            <w:r>
              <w:t>1 300</w:t>
            </w:r>
          </w:p>
        </w:tc>
      </w:tr>
      <w:tr w:rsidR="00B80727" w:rsidTr="00B80727">
        <w:trPr>
          <w:trHeight w:val="256"/>
        </w:trPr>
        <w:tc>
          <w:tcPr>
            <w:tcW w:w="3432" w:type="dxa"/>
            <w:tcBorders>
              <w:top w:val="single" w:sz="4" w:space="0" w:color="auto"/>
              <w:left w:val="single" w:sz="4" w:space="0" w:color="auto"/>
              <w:bottom w:val="single" w:sz="4" w:space="0" w:color="auto"/>
              <w:right w:val="single" w:sz="4" w:space="0" w:color="auto"/>
            </w:tcBorders>
            <w:hideMark/>
          </w:tcPr>
          <w:p w:rsidR="00B80727" w:rsidRDefault="00B80727">
            <w:pPr>
              <w:jc w:val="center"/>
              <w:rPr>
                <w:b/>
              </w:rPr>
            </w:pPr>
            <w:r>
              <w:rPr>
                <w:b/>
              </w:rPr>
              <w:t>РАСХОДЫ БЮДЖЕТА - ВСЕГО</w:t>
            </w:r>
          </w:p>
        </w:tc>
        <w:tc>
          <w:tcPr>
            <w:tcW w:w="708"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B80727" w:rsidRDefault="00B80727">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B80727" w:rsidRDefault="00B80727">
            <w:pPr>
              <w:jc w:val="center"/>
              <w:rPr>
                <w:b/>
              </w:rPr>
            </w:pPr>
            <w:r>
              <w:rPr>
                <w:b/>
              </w:rPr>
              <w:t>3162282,15</w:t>
            </w:r>
          </w:p>
        </w:tc>
      </w:tr>
    </w:tbl>
    <w:p w:rsidR="00B80727" w:rsidRDefault="00B80727" w:rsidP="00B80727"/>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jc w:val="right"/>
        <w:rPr>
          <w:sz w:val="28"/>
          <w:szCs w:val="28"/>
        </w:rPr>
      </w:pPr>
    </w:p>
    <w:p w:rsidR="00B80727" w:rsidRDefault="00B80727" w:rsidP="00B80727">
      <w:pPr>
        <w:rPr>
          <w:sz w:val="28"/>
          <w:szCs w:val="28"/>
        </w:rPr>
      </w:pPr>
      <w:r>
        <w:rPr>
          <w:sz w:val="28"/>
          <w:szCs w:val="28"/>
        </w:rPr>
        <w:t xml:space="preserve">                                                                                         </w:t>
      </w:r>
    </w:p>
    <w:p w:rsidR="00B80727" w:rsidRDefault="00B80727" w:rsidP="00B80727">
      <w:pPr>
        <w:jc w:val="center"/>
        <w:rPr>
          <w:b/>
        </w:rPr>
      </w:pPr>
      <w:r>
        <w:rPr>
          <w:b/>
        </w:rPr>
        <w:lastRenderedPageBreak/>
        <w:t xml:space="preserve">Пояснительная записка к решению Совета сельского поселения «Конкинское» о внесении изменений в  решение Совета сельского поселения «Конкинское» «О бюджете сельского поселения </w:t>
      </w:r>
    </w:p>
    <w:p w:rsidR="00B80727" w:rsidRDefault="00B80727" w:rsidP="00B80727">
      <w:pPr>
        <w:jc w:val="center"/>
        <w:rPr>
          <w:b/>
        </w:rPr>
      </w:pPr>
      <w:r>
        <w:rPr>
          <w:b/>
        </w:rPr>
        <w:t>«Конкинское» на 2018 год».</w:t>
      </w:r>
    </w:p>
    <w:p w:rsidR="00B80727" w:rsidRDefault="00B80727" w:rsidP="00B80727"/>
    <w:p w:rsidR="00B80727" w:rsidRDefault="00B80727" w:rsidP="00B80727">
      <w:pPr>
        <w:jc w:val="center"/>
        <w:rPr>
          <w:b/>
        </w:rPr>
      </w:pPr>
      <w:r>
        <w:rPr>
          <w:b/>
        </w:rPr>
        <w:t>ДОХОДЫ</w:t>
      </w:r>
    </w:p>
    <w:p w:rsidR="00B80727" w:rsidRDefault="00B80727" w:rsidP="00B80727">
      <w:pPr>
        <w:jc w:val="center"/>
      </w:pPr>
    </w:p>
    <w:p w:rsidR="00B80727" w:rsidRDefault="00B80727" w:rsidP="00B80727">
      <w:r>
        <w:t>Увеличить объем  бюджета сельского поселения «Конкинское» на сумму -18200.0 рублей в том числе:</w:t>
      </w:r>
    </w:p>
    <w:p w:rsidR="00B80727" w:rsidRDefault="00B80727" w:rsidP="00B80727">
      <w:r>
        <w:t xml:space="preserve">          -  Дотация на поддержку мер по обеспечению сбалансированности бюджетов в сумме - 00,0 руб.</w:t>
      </w:r>
    </w:p>
    <w:p w:rsidR="00B80727" w:rsidRDefault="00B80727" w:rsidP="00B80727">
      <w:r>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  руб.;</w:t>
      </w:r>
    </w:p>
    <w:p w:rsidR="00B80727" w:rsidRDefault="00B80727" w:rsidP="00B80727">
      <w:r>
        <w:t xml:space="preserve">          -  Прочие субсидии  в сумме – 234784,21 руб.;</w:t>
      </w:r>
    </w:p>
    <w:p w:rsidR="00B80727" w:rsidRDefault="00B80727" w:rsidP="00B80727">
      <w:r>
        <w:t xml:space="preserve">          - Налоговые и неналоговые доходы в сумме -3846,04руб.</w:t>
      </w:r>
    </w:p>
    <w:p w:rsidR="00B80727" w:rsidRDefault="00B80727" w:rsidP="00B80727">
      <w:r>
        <w:t xml:space="preserve">          - Межбюджетные трансферты  -15000,0 руб.</w:t>
      </w:r>
    </w:p>
    <w:p w:rsidR="00B80727" w:rsidRDefault="00B80727" w:rsidP="00B80727">
      <w:r>
        <w:t>Уменьшить объем  бюджета сельского поселения «Конкинское» на сумму 0 рублей в том числе:</w:t>
      </w:r>
    </w:p>
    <w:p w:rsidR="00B80727" w:rsidRDefault="00B80727" w:rsidP="00B80727">
      <w:r>
        <w:t xml:space="preserve">          -  Дотация на поддержку мер по обеспечению сбалансированности бюджетов в сумме -478999,0 руб.</w:t>
      </w:r>
    </w:p>
    <w:p w:rsidR="00B80727" w:rsidRDefault="00B80727" w:rsidP="00B80727">
      <w:r>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-,0руб.;</w:t>
      </w:r>
    </w:p>
    <w:p w:rsidR="00B80727" w:rsidRDefault="00B80727" w:rsidP="00B80727">
      <w:r>
        <w:t xml:space="preserve">          -  Прочие субсидии  в сумме 0 руб.;</w:t>
      </w:r>
    </w:p>
    <w:p w:rsidR="00B80727" w:rsidRDefault="00B80727" w:rsidP="00B80727">
      <w:r>
        <w:t xml:space="preserve">          - Налоговые и неналоговые доходы в сумме 0 руб.</w:t>
      </w:r>
    </w:p>
    <w:p w:rsidR="00B80727" w:rsidRDefault="00B80727" w:rsidP="00B80727">
      <w:r>
        <w:t xml:space="preserve">          - Межбюджетные трансферты  0 руб.</w:t>
      </w:r>
    </w:p>
    <w:p w:rsidR="00B80727" w:rsidRDefault="00B80727" w:rsidP="00B80727">
      <w:pPr>
        <w:tabs>
          <w:tab w:val="left" w:pos="900"/>
        </w:tabs>
      </w:pPr>
      <w:r>
        <w:t xml:space="preserve">         - субсидии бюджетам бюджетной системы Российской Федерации (межбюджетные субсидии) – 0.0 руб.</w:t>
      </w:r>
    </w:p>
    <w:p w:rsidR="00B80727" w:rsidRDefault="00B80727" w:rsidP="00B80727"/>
    <w:p w:rsidR="00B80727" w:rsidRDefault="00B80727" w:rsidP="00B80727">
      <w:pPr>
        <w:jc w:val="center"/>
      </w:pPr>
      <w:r>
        <w:t>РАСХОДЫ</w:t>
      </w:r>
    </w:p>
    <w:p w:rsidR="00B80727" w:rsidRDefault="00B80727" w:rsidP="00B80727">
      <w:r>
        <w:t>В соответствии с изменением доходной части бюджета сельского поселения «Конкинское» внести изменение в расходную часть бюджета:</w:t>
      </w:r>
    </w:p>
    <w:p w:rsidR="00B80727" w:rsidRDefault="00B80727" w:rsidP="00B80727">
      <w:pPr>
        <w:jc w:val="right"/>
      </w:pPr>
      <w:r>
        <w:t xml:space="preserve">Увеличить расходы по разделу: </w:t>
      </w:r>
    </w:p>
    <w:p w:rsidR="00B80727" w:rsidRDefault="00B80727" w:rsidP="00B80727">
      <w:pPr>
        <w:tabs>
          <w:tab w:val="center" w:pos="4677"/>
        </w:tabs>
        <w:jc w:val="right"/>
      </w:pPr>
      <w:r>
        <w:t>0113-00000</w:t>
      </w:r>
      <w:r>
        <w:rPr>
          <w:lang w:val="en-US"/>
        </w:rPr>
        <w:t>S</w:t>
      </w:r>
      <w:r>
        <w:t>8183111000- в сумме-4231,31 рублей</w:t>
      </w:r>
    </w:p>
    <w:p w:rsidR="00B80727" w:rsidRDefault="00B80727" w:rsidP="00B80727">
      <w:pPr>
        <w:tabs>
          <w:tab w:val="center" w:pos="4677"/>
        </w:tabs>
        <w:jc w:val="right"/>
      </w:pPr>
      <w:r>
        <w:t>0113-00000</w:t>
      </w:r>
      <w:r>
        <w:rPr>
          <w:lang w:val="en-US"/>
        </w:rPr>
        <w:t>S</w:t>
      </w:r>
      <w:r>
        <w:t>8185244000- в сумме-230552,90 рублей</w:t>
      </w:r>
    </w:p>
    <w:p w:rsidR="00B80727" w:rsidRDefault="00B80727" w:rsidP="00B80727">
      <w:pPr>
        <w:tabs>
          <w:tab w:val="center" w:pos="4677"/>
        </w:tabs>
        <w:jc w:val="right"/>
      </w:pPr>
      <w:r>
        <w:t>0309-0000025201244000-0 в сумме -15000,0 рублей</w:t>
      </w:r>
    </w:p>
    <w:p w:rsidR="00B80727" w:rsidRDefault="00B80727" w:rsidP="00B80727">
      <w:pPr>
        <w:jc w:val="right"/>
      </w:pPr>
      <w:r>
        <w:t xml:space="preserve">Уменьшить расходы по разделу: </w:t>
      </w:r>
    </w:p>
    <w:p w:rsidR="00B80727" w:rsidRDefault="00B80727" w:rsidP="00B80727">
      <w:pPr>
        <w:tabs>
          <w:tab w:val="center" w:pos="4677"/>
        </w:tabs>
        <w:jc w:val="right"/>
      </w:pPr>
      <w:r>
        <w:t>0102-0000020300121211-в сумме 23227,04 рублей</w:t>
      </w:r>
    </w:p>
    <w:p w:rsidR="00B80727" w:rsidRDefault="00B80727" w:rsidP="00B80727">
      <w:pPr>
        <w:tabs>
          <w:tab w:val="center" w:pos="4677"/>
        </w:tabs>
        <w:jc w:val="right"/>
      </w:pPr>
      <w:r>
        <w:t>0102-0000020300129213-в сумме 54424,0 рублей</w:t>
      </w:r>
    </w:p>
    <w:p w:rsidR="00B80727" w:rsidRDefault="00B80727" w:rsidP="00B80727">
      <w:pPr>
        <w:tabs>
          <w:tab w:val="center" w:pos="4677"/>
        </w:tabs>
        <w:jc w:val="right"/>
      </w:pPr>
      <w:r>
        <w:t>0104-0000020400121211- в сумме– 34555,90 рублей</w:t>
      </w:r>
    </w:p>
    <w:p w:rsidR="00B80727" w:rsidRDefault="00B80727" w:rsidP="00B80727">
      <w:pPr>
        <w:tabs>
          <w:tab w:val="center" w:pos="4677"/>
        </w:tabs>
        <w:jc w:val="right"/>
      </w:pPr>
      <w:r>
        <w:t>0104-0000020400129213- в сумме– 40533,02 рублей</w:t>
      </w:r>
    </w:p>
    <w:p w:rsidR="00B80727" w:rsidRDefault="00B80727" w:rsidP="00B80727">
      <w:pPr>
        <w:tabs>
          <w:tab w:val="center" w:pos="4677"/>
        </w:tabs>
        <w:jc w:val="right"/>
      </w:pPr>
      <w:r>
        <w:t>0104-0000020400242000- в сумме– 5873,37 рублей</w:t>
      </w:r>
    </w:p>
    <w:p w:rsidR="00B80727" w:rsidRDefault="00B80727" w:rsidP="00B80727">
      <w:pPr>
        <w:tabs>
          <w:tab w:val="center" w:pos="4677"/>
        </w:tabs>
        <w:jc w:val="right"/>
      </w:pPr>
      <w:r>
        <w:t>0104-0000020400244000- в сумме– 96005,99 рублей</w:t>
      </w:r>
    </w:p>
    <w:p w:rsidR="00B80727" w:rsidRDefault="00B80727" w:rsidP="00B80727">
      <w:pPr>
        <w:tabs>
          <w:tab w:val="center" w:pos="4677"/>
        </w:tabs>
        <w:jc w:val="right"/>
      </w:pPr>
      <w:r>
        <w:t>0113-000000920385000- в сумме– 15620,40 рублей</w:t>
      </w:r>
    </w:p>
    <w:p w:rsidR="00B80727" w:rsidRDefault="00B80727" w:rsidP="00B80727">
      <w:pPr>
        <w:tabs>
          <w:tab w:val="center" w:pos="4677"/>
        </w:tabs>
        <w:jc w:val="right"/>
      </w:pPr>
      <w:r>
        <w:t>0113-0000009203244000- в сумме– 120246,84 рублей</w:t>
      </w:r>
    </w:p>
    <w:p w:rsidR="00B80727" w:rsidRDefault="00B80727" w:rsidP="00B80727">
      <w:pPr>
        <w:tabs>
          <w:tab w:val="center" w:pos="4677"/>
        </w:tabs>
        <w:jc w:val="right"/>
      </w:pPr>
      <w:r>
        <w:t>0113-0000025201111000- в сумме– 50398,06 рублей</w:t>
      </w:r>
    </w:p>
    <w:p w:rsidR="00B80727" w:rsidRDefault="00B80727" w:rsidP="00B80727">
      <w:pPr>
        <w:tabs>
          <w:tab w:val="center" w:pos="4677"/>
        </w:tabs>
        <w:jc w:val="right"/>
      </w:pPr>
      <w:r>
        <w:t>0113-0000025201119000- в сумме– 4614,37 рублей</w:t>
      </w:r>
    </w:p>
    <w:p w:rsidR="00B80727" w:rsidRDefault="00B80727" w:rsidP="00B80727">
      <w:pPr>
        <w:tabs>
          <w:tab w:val="center" w:pos="4677"/>
        </w:tabs>
        <w:jc w:val="right"/>
      </w:pPr>
      <w:r>
        <w:t>0113-00000S8183119000- в сумме-393.42 рублей</w:t>
      </w:r>
    </w:p>
    <w:p w:rsidR="00B80727" w:rsidRDefault="00B80727" w:rsidP="00B80727">
      <w:pPr>
        <w:tabs>
          <w:tab w:val="center" w:pos="4677"/>
        </w:tabs>
        <w:jc w:val="right"/>
      </w:pPr>
      <w:r>
        <w:t>0309-0000021801244000- в сумме -8000,0 рублей</w:t>
      </w:r>
    </w:p>
    <w:p w:rsidR="00B80727" w:rsidRDefault="00B80727" w:rsidP="00B80727">
      <w:pPr>
        <w:tabs>
          <w:tab w:val="center" w:pos="4677"/>
        </w:tabs>
        <w:jc w:val="right"/>
      </w:pPr>
      <w:r>
        <w:t>0310-0000024799111000- в сумме – 23366,44 рублей</w:t>
      </w:r>
    </w:p>
    <w:p w:rsidR="00B80727" w:rsidRDefault="00B80727" w:rsidP="00B80727">
      <w:pPr>
        <w:tabs>
          <w:tab w:val="center" w:pos="4677"/>
        </w:tabs>
        <w:jc w:val="right"/>
      </w:pPr>
      <w:r>
        <w:t>0310-00000 S8183119000- в сумме – 1740,15 рублей</w:t>
      </w:r>
    </w:p>
    <w:p w:rsidR="00B80727" w:rsidRDefault="00B80727" w:rsidP="00B80727">
      <w:pPr>
        <w:tabs>
          <w:tab w:val="center" w:pos="4677"/>
        </w:tabs>
        <w:jc w:val="right"/>
      </w:pPr>
    </w:p>
    <w:p w:rsidR="00B80727" w:rsidRDefault="00B80727" w:rsidP="00B80727">
      <w:r>
        <w:t>Заместитель руководителя:                                                     Е.И.Боровская</w:t>
      </w:r>
    </w:p>
    <w:p w:rsidR="00CA6474" w:rsidRDefault="00CA6474">
      <w:bookmarkStart w:id="0" w:name="_GoBack"/>
      <w:bookmarkEnd w:id="0"/>
    </w:p>
    <w:sectPr w:rsidR="00CA64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4A7"/>
    <w:rsid w:val="008974A7"/>
    <w:rsid w:val="00A1530C"/>
    <w:rsid w:val="00B80727"/>
    <w:rsid w:val="00CA64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727"/>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B80727"/>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B80727"/>
    <w:pPr>
      <w:spacing w:before="240" w:after="60"/>
      <w:outlineLvl w:val="4"/>
    </w:pPr>
    <w:rPr>
      <w:b/>
      <w:bCs/>
      <w:i/>
      <w:iCs/>
      <w:sz w:val="26"/>
      <w:szCs w:val="26"/>
    </w:rPr>
  </w:style>
  <w:style w:type="paragraph" w:styleId="6">
    <w:name w:val="heading 6"/>
    <w:basedOn w:val="a"/>
    <w:next w:val="a"/>
    <w:link w:val="60"/>
    <w:semiHidden/>
    <w:unhideWhenUsed/>
    <w:qFormat/>
    <w:rsid w:val="00B8072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semiHidden/>
    <w:rsid w:val="00B80727"/>
    <w:rPr>
      <w:rFonts w:ascii="Arial" w:hAnsi="Arial" w:cs="Arial"/>
      <w:b/>
      <w:bCs/>
      <w:i/>
      <w:iCs/>
      <w:sz w:val="28"/>
      <w:szCs w:val="28"/>
      <w:lang w:eastAsia="ru-RU"/>
    </w:rPr>
  </w:style>
  <w:style w:type="character" w:customStyle="1" w:styleId="50">
    <w:name w:val="Заголовок 5 Знак"/>
    <w:basedOn w:val="a0"/>
    <w:link w:val="5"/>
    <w:semiHidden/>
    <w:rsid w:val="00B80727"/>
    <w:rPr>
      <w:b/>
      <w:bCs/>
      <w:i/>
      <w:iCs/>
      <w:sz w:val="26"/>
      <w:szCs w:val="26"/>
      <w:lang w:eastAsia="ru-RU"/>
    </w:rPr>
  </w:style>
  <w:style w:type="character" w:customStyle="1" w:styleId="60">
    <w:name w:val="Заголовок 6 Знак"/>
    <w:basedOn w:val="a0"/>
    <w:link w:val="6"/>
    <w:semiHidden/>
    <w:rsid w:val="00B80727"/>
    <w:rPr>
      <w:b/>
      <w:bCs/>
      <w:sz w:val="22"/>
      <w:szCs w:val="22"/>
      <w:lang w:eastAsia="ru-RU"/>
    </w:rPr>
  </w:style>
  <w:style w:type="character" w:styleId="a6">
    <w:name w:val="Hyperlink"/>
    <w:basedOn w:val="a0"/>
    <w:uiPriority w:val="99"/>
    <w:semiHidden/>
    <w:unhideWhenUsed/>
    <w:rsid w:val="00B80727"/>
    <w:rPr>
      <w:color w:val="0000FF"/>
      <w:u w:val="single"/>
    </w:rPr>
  </w:style>
  <w:style w:type="character" w:styleId="a7">
    <w:name w:val="FollowedHyperlink"/>
    <w:basedOn w:val="a0"/>
    <w:uiPriority w:val="99"/>
    <w:semiHidden/>
    <w:unhideWhenUsed/>
    <w:rsid w:val="00B80727"/>
    <w:rPr>
      <w:color w:val="800080" w:themeColor="followedHyperlink"/>
      <w:u w:val="single"/>
    </w:rPr>
  </w:style>
  <w:style w:type="paragraph" w:styleId="HTML">
    <w:name w:val="HTML Preformatted"/>
    <w:basedOn w:val="a"/>
    <w:link w:val="HTML0"/>
    <w:uiPriority w:val="99"/>
    <w:semiHidden/>
    <w:unhideWhenUsed/>
    <w:rsid w:val="00B80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uiPriority w:val="99"/>
    <w:semiHidden/>
    <w:rsid w:val="00B80727"/>
    <w:rPr>
      <w:rFonts w:ascii="Courier New" w:hAnsi="Courier New" w:cs="Courier New"/>
      <w:lang w:eastAsia="ru-RU"/>
    </w:rPr>
  </w:style>
  <w:style w:type="character" w:styleId="a8">
    <w:name w:val="Strong"/>
    <w:basedOn w:val="a0"/>
    <w:uiPriority w:val="22"/>
    <w:qFormat/>
    <w:rsid w:val="00B80727"/>
    <w:rPr>
      <w:rFonts w:ascii="Times New Roman" w:hAnsi="Times New Roman" w:cs="Times New Roman" w:hint="default"/>
      <w:b/>
      <w:bCs/>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B80727"/>
    <w:pPr>
      <w:keepLines/>
      <w:spacing w:before="480" w:after="0" w:line="276" w:lineRule="auto"/>
      <w:outlineLvl w:val="9"/>
    </w:pPr>
    <w:rPr>
      <w:rFonts w:eastAsiaTheme="minorEastAsia"/>
      <w:color w:val="365F91"/>
      <w:kern w:val="0"/>
      <w:sz w:val="28"/>
      <w:szCs w:val="28"/>
    </w:rPr>
  </w:style>
  <w:style w:type="character" w:customStyle="1" w:styleId="aa">
    <w:name w:val="Верхний колонтитул Знак"/>
    <w:basedOn w:val="a0"/>
    <w:link w:val="ab"/>
    <w:uiPriority w:val="99"/>
    <w:semiHidden/>
    <w:locked/>
    <w:rsid w:val="00B80727"/>
    <w:rPr>
      <w:rFonts w:ascii="Arial" w:hAnsi="Arial" w:cs="Arial"/>
      <w:lang w:eastAsia="ru-RU"/>
    </w:rPr>
  </w:style>
  <w:style w:type="character" w:customStyle="1" w:styleId="ac">
    <w:name w:val="Нижний колонтитул Знак"/>
    <w:basedOn w:val="a0"/>
    <w:link w:val="ad"/>
    <w:uiPriority w:val="99"/>
    <w:semiHidden/>
    <w:locked/>
    <w:rsid w:val="00B80727"/>
    <w:rPr>
      <w:rFonts w:ascii="Arial" w:hAnsi="Arial" w:cs="Arial"/>
      <w:lang w:eastAsia="ru-RU"/>
    </w:rPr>
  </w:style>
  <w:style w:type="character" w:customStyle="1" w:styleId="ae">
    <w:name w:val="Основной текст Знак"/>
    <w:basedOn w:val="a0"/>
    <w:link w:val="af"/>
    <w:semiHidden/>
    <w:locked/>
    <w:rsid w:val="00B80727"/>
    <w:rPr>
      <w:b/>
      <w:sz w:val="24"/>
      <w:szCs w:val="24"/>
    </w:rPr>
  </w:style>
  <w:style w:type="character" w:customStyle="1" w:styleId="af0">
    <w:name w:val="Основной текст с отступом Знак"/>
    <w:basedOn w:val="a0"/>
    <w:link w:val="af1"/>
    <w:uiPriority w:val="99"/>
    <w:semiHidden/>
    <w:locked/>
    <w:rsid w:val="00B80727"/>
    <w:rPr>
      <w:sz w:val="24"/>
      <w:szCs w:val="24"/>
    </w:rPr>
  </w:style>
  <w:style w:type="character" w:customStyle="1" w:styleId="af2">
    <w:name w:val="Подзаголовок Знак"/>
    <w:aliases w:val="Подзаголовок1 Знак,Знак Знак,Обычный таблица Знак"/>
    <w:basedOn w:val="a0"/>
    <w:link w:val="af3"/>
    <w:uiPriority w:val="11"/>
    <w:locked/>
    <w:rsid w:val="00B80727"/>
    <w:rPr>
      <w:b/>
      <w:sz w:val="24"/>
      <w:lang w:eastAsia="ar-SA"/>
    </w:rPr>
  </w:style>
  <w:style w:type="paragraph" w:styleId="af3">
    <w:name w:val="Subtitle"/>
    <w:aliases w:val="Подзаголовок1,Знак,Обычный таблица"/>
    <w:basedOn w:val="1"/>
    <w:next w:val="a"/>
    <w:link w:val="af2"/>
    <w:autoRedefine/>
    <w:uiPriority w:val="11"/>
    <w:qFormat/>
    <w:rsid w:val="00B80727"/>
    <w:pPr>
      <w:keepNext w:val="0"/>
      <w:suppressAutoHyphens/>
      <w:spacing w:before="0" w:after="0"/>
      <w:jc w:val="center"/>
      <w:outlineLvl w:val="9"/>
    </w:pPr>
    <w:rPr>
      <w:rFonts w:ascii="Times New Roman" w:hAnsi="Times New Roman"/>
      <w:bCs w:val="0"/>
      <w:kern w:val="0"/>
      <w:sz w:val="24"/>
      <w:szCs w:val="20"/>
      <w:lang w:eastAsia="ar-SA"/>
    </w:rPr>
  </w:style>
  <w:style w:type="character" w:customStyle="1" w:styleId="11">
    <w:name w:val="Подзаголовок Знак1"/>
    <w:aliases w:val="Подзаголовок1 Знак1,Знак Знак1,Обычный таблица Знак1"/>
    <w:basedOn w:val="a0"/>
    <w:uiPriority w:val="11"/>
    <w:rsid w:val="00B80727"/>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B80727"/>
    <w:rPr>
      <w:b/>
      <w:sz w:val="28"/>
      <w:szCs w:val="24"/>
    </w:rPr>
  </w:style>
  <w:style w:type="character" w:customStyle="1" w:styleId="31">
    <w:name w:val="Основной текст 3 Знак"/>
    <w:basedOn w:val="a0"/>
    <w:link w:val="32"/>
    <w:semiHidden/>
    <w:locked/>
    <w:rsid w:val="00B80727"/>
    <w:rPr>
      <w:sz w:val="16"/>
      <w:szCs w:val="16"/>
    </w:rPr>
  </w:style>
  <w:style w:type="character" w:customStyle="1" w:styleId="23">
    <w:name w:val="Основной текст с отступом 2 Знак"/>
    <w:basedOn w:val="a0"/>
    <w:link w:val="24"/>
    <w:semiHidden/>
    <w:locked/>
    <w:rsid w:val="00B80727"/>
  </w:style>
  <w:style w:type="character" w:customStyle="1" w:styleId="33">
    <w:name w:val="Основной текст с отступом 3 Знак"/>
    <w:basedOn w:val="a0"/>
    <w:link w:val="34"/>
    <w:semiHidden/>
    <w:locked/>
    <w:rsid w:val="00B80727"/>
    <w:rPr>
      <w:sz w:val="16"/>
      <w:szCs w:val="16"/>
    </w:rPr>
  </w:style>
  <w:style w:type="character" w:customStyle="1" w:styleId="af4">
    <w:name w:val="Текст выноски Знак"/>
    <w:basedOn w:val="a0"/>
    <w:link w:val="af5"/>
    <w:semiHidden/>
    <w:locked/>
    <w:rsid w:val="00B80727"/>
    <w:rPr>
      <w:rFonts w:ascii="Tahoma" w:hAnsi="Tahoma" w:cs="Tahoma"/>
      <w:sz w:val="16"/>
      <w:szCs w:val="16"/>
    </w:rPr>
  </w:style>
  <w:style w:type="character" w:customStyle="1" w:styleId="af6">
    <w:name w:val="Без интервала Знак"/>
    <w:aliases w:val="Без интервала1 Знак,с интервалом Знак,Без интервала11 Знак,No Spacing1 Знак"/>
    <w:basedOn w:val="a0"/>
    <w:link w:val="af7"/>
    <w:uiPriority w:val="99"/>
    <w:locked/>
    <w:rsid w:val="00B80727"/>
    <w:rPr>
      <w:rFonts w:ascii="Calibri" w:hAnsi="Calibri" w:cs="Calibri"/>
    </w:rPr>
  </w:style>
  <w:style w:type="paragraph" w:styleId="af7">
    <w:name w:val="No Spacing"/>
    <w:aliases w:val="Без интервала1,с интервалом,Без интервала11,No Spacing1"/>
    <w:next w:val="a"/>
    <w:link w:val="af6"/>
    <w:autoRedefine/>
    <w:uiPriority w:val="99"/>
    <w:qFormat/>
    <w:rsid w:val="00B80727"/>
    <w:pPr>
      <w:ind w:firstLine="709"/>
      <w:jc w:val="both"/>
    </w:pPr>
    <w:rPr>
      <w:rFonts w:ascii="Calibri" w:hAnsi="Calibri" w:cs="Calibri"/>
    </w:rPr>
  </w:style>
  <w:style w:type="paragraph" w:customStyle="1" w:styleId="ConsTitle">
    <w:name w:val="ConsTitle"/>
    <w:next w:val="a"/>
    <w:autoRedefine/>
    <w:uiPriority w:val="99"/>
    <w:qFormat/>
    <w:rsid w:val="00B80727"/>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0"/>
    <w:locked/>
    <w:rsid w:val="00B80727"/>
    <w:rPr>
      <w:rFonts w:ascii="Arial" w:hAnsi="Arial" w:cs="Arial"/>
      <w:sz w:val="21"/>
      <w:szCs w:val="21"/>
      <w:shd w:val="clear" w:color="auto" w:fill="FFFFFF"/>
    </w:rPr>
  </w:style>
  <w:style w:type="paragraph" w:customStyle="1" w:styleId="210">
    <w:name w:val="Основной текст (2)1"/>
    <w:basedOn w:val="1"/>
    <w:next w:val="a"/>
    <w:link w:val="25"/>
    <w:autoRedefine/>
    <w:qFormat/>
    <w:rsid w:val="00B80727"/>
    <w:pPr>
      <w:keepNext w:val="0"/>
      <w:widowControl w:val="0"/>
      <w:shd w:val="clear" w:color="auto" w:fill="FFFFFF"/>
      <w:spacing w:before="420" w:after="240" w:line="240" w:lineRule="atLeast"/>
      <w:jc w:val="center"/>
      <w:outlineLvl w:val="9"/>
    </w:pPr>
    <w:rPr>
      <w:rFonts w:ascii="Arial" w:hAnsi="Arial" w:cs="Arial"/>
      <w:b w:val="0"/>
      <w:bCs w:val="0"/>
      <w:kern w:val="0"/>
      <w:sz w:val="21"/>
      <w:szCs w:val="21"/>
    </w:rPr>
  </w:style>
  <w:style w:type="paragraph" w:customStyle="1" w:styleId="ConsPlusNormal">
    <w:name w:val="ConsPlusNormal"/>
    <w:next w:val="a"/>
    <w:autoRedefine/>
    <w:uiPriority w:val="99"/>
    <w:qFormat/>
    <w:rsid w:val="00B80727"/>
    <w:pPr>
      <w:autoSpaceDE w:val="0"/>
      <w:autoSpaceDN w:val="0"/>
      <w:adjustRightInd w:val="0"/>
    </w:pPr>
    <w:rPr>
      <w:rFonts w:eastAsia="Arial Unicode MS"/>
      <w:b/>
      <w:bCs/>
      <w:sz w:val="28"/>
      <w:szCs w:val="28"/>
      <w:lang w:eastAsia="ru-RU"/>
    </w:rPr>
  </w:style>
  <w:style w:type="paragraph" w:customStyle="1" w:styleId="p1">
    <w:name w:val="p1"/>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
    <w:name w:val="p3"/>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4">
    <w:name w:val="p4"/>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6">
    <w:name w:val="p6"/>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7">
    <w:name w:val="p7"/>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8">
    <w:name w:val="p8"/>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26">
    <w:name w:val="Знак Знак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color w:val="000000"/>
      <w:kern w:val="0"/>
      <w:sz w:val="24"/>
      <w:szCs w:val="24"/>
      <w:u w:color="000000"/>
      <w:lang w:val="en-US"/>
    </w:rPr>
  </w:style>
  <w:style w:type="paragraph" w:customStyle="1" w:styleId="p2">
    <w:name w:val="p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5">
    <w:name w:val="p5"/>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9">
    <w:name w:val="p9"/>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2">
    <w:name w:val="p1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3">
    <w:name w:val="p13"/>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ConsNormal">
    <w:name w:val="ConsNormal"/>
    <w:next w:val="a"/>
    <w:autoRedefine/>
    <w:uiPriority w:val="99"/>
    <w:qFormat/>
    <w:rsid w:val="00B80727"/>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next w:val="a"/>
    <w:autoRedefine/>
    <w:uiPriority w:val="99"/>
    <w:qFormat/>
    <w:rsid w:val="00B80727"/>
    <w:pPr>
      <w:widowControl w:val="0"/>
      <w:autoSpaceDE w:val="0"/>
      <w:autoSpaceDN w:val="0"/>
      <w:adjustRightInd w:val="0"/>
    </w:pPr>
    <w:rPr>
      <w:rFonts w:ascii="Arial" w:eastAsia="Calibri" w:hAnsi="Arial" w:cs="Arial"/>
      <w:b/>
      <w:bCs/>
      <w:lang w:eastAsia="ru-RU"/>
    </w:rPr>
  </w:style>
  <w:style w:type="paragraph" w:customStyle="1" w:styleId="ConsNonformat">
    <w:name w:val="ConsNonformat"/>
    <w:next w:val="a"/>
    <w:autoRedefine/>
    <w:uiPriority w:val="99"/>
    <w:qFormat/>
    <w:rsid w:val="00B80727"/>
    <w:pPr>
      <w:widowControl w:val="0"/>
      <w:autoSpaceDE w:val="0"/>
      <w:autoSpaceDN w:val="0"/>
      <w:adjustRightInd w:val="0"/>
    </w:pPr>
    <w:rPr>
      <w:rFonts w:ascii="Courier New" w:eastAsia="Calibri" w:hAnsi="Courier New"/>
      <w:lang w:eastAsia="ru-RU"/>
    </w:rPr>
  </w:style>
  <w:style w:type="paragraph" w:customStyle="1" w:styleId="Pa14">
    <w:name w:val="Pa14"/>
    <w:basedOn w:val="1"/>
    <w:next w:val="a"/>
    <w:autoRedefine/>
    <w:uiPriority w:val="99"/>
    <w:qFormat/>
    <w:rsid w:val="00B80727"/>
    <w:pPr>
      <w:keepNext w:val="0"/>
      <w:autoSpaceDE w:val="0"/>
      <w:autoSpaceDN w:val="0"/>
      <w:adjustRightInd w:val="0"/>
      <w:spacing w:before="0" w:after="0" w:line="221" w:lineRule="atLeast"/>
      <w:outlineLvl w:val="9"/>
    </w:pPr>
    <w:rPr>
      <w:rFonts w:ascii="Times New Roman" w:eastAsia="Calibri" w:hAnsi="Times New Roman"/>
      <w:b w:val="0"/>
      <w:bCs w:val="0"/>
      <w:kern w:val="0"/>
      <w:sz w:val="24"/>
      <w:szCs w:val="24"/>
      <w:lang w:eastAsia="ru-RU"/>
    </w:rPr>
  </w:style>
  <w:style w:type="paragraph" w:customStyle="1" w:styleId="Default">
    <w:name w:val="Default"/>
    <w:next w:val="a"/>
    <w:autoRedefine/>
    <w:uiPriority w:val="99"/>
    <w:qFormat/>
    <w:rsid w:val="00B80727"/>
    <w:pPr>
      <w:autoSpaceDE w:val="0"/>
      <w:autoSpaceDN w:val="0"/>
      <w:adjustRightInd w:val="0"/>
    </w:pPr>
    <w:rPr>
      <w:rFonts w:eastAsia="Calibri"/>
      <w:color w:val="000000"/>
      <w:sz w:val="24"/>
      <w:szCs w:val="24"/>
      <w:lang w:eastAsia="ru-RU"/>
    </w:rPr>
  </w:style>
  <w:style w:type="paragraph" w:customStyle="1" w:styleId="Pa17">
    <w:name w:val="Pa17"/>
    <w:basedOn w:val="Default"/>
    <w:next w:val="Default"/>
    <w:autoRedefine/>
    <w:uiPriority w:val="99"/>
    <w:qFormat/>
    <w:rsid w:val="00B80727"/>
    <w:pPr>
      <w:spacing w:before="280" w:after="160" w:line="221" w:lineRule="atLeast"/>
    </w:pPr>
    <w:rPr>
      <w:color w:val="auto"/>
    </w:rPr>
  </w:style>
  <w:style w:type="paragraph" w:customStyle="1" w:styleId="Pa19">
    <w:name w:val="Pa19"/>
    <w:basedOn w:val="Default"/>
    <w:next w:val="Default"/>
    <w:autoRedefine/>
    <w:uiPriority w:val="99"/>
    <w:qFormat/>
    <w:rsid w:val="00B80727"/>
    <w:pPr>
      <w:spacing w:before="340" w:after="160" w:line="221" w:lineRule="atLeast"/>
    </w:pPr>
    <w:rPr>
      <w:color w:val="auto"/>
    </w:rPr>
  </w:style>
  <w:style w:type="paragraph" w:customStyle="1" w:styleId="aj">
    <w:name w:val="_aj"/>
    <w:basedOn w:val="1"/>
    <w:next w:val="a"/>
    <w:autoRedefine/>
    <w:uiPriority w:val="99"/>
    <w:qFormat/>
    <w:rsid w:val="00B80727"/>
    <w:pPr>
      <w:keepNext w:val="0"/>
      <w:spacing w:before="100" w:beforeAutospacing="1" w:after="100" w:afterAutospacing="1"/>
      <w:outlineLvl w:val="9"/>
    </w:pPr>
    <w:rPr>
      <w:rFonts w:ascii="Times New Roman" w:eastAsia="Calibri" w:hAnsi="Times New Roman"/>
      <w:b w:val="0"/>
      <w:bCs w:val="0"/>
      <w:kern w:val="0"/>
      <w:sz w:val="24"/>
      <w:szCs w:val="24"/>
      <w:lang w:eastAsia="ru-RU"/>
    </w:rPr>
  </w:style>
  <w:style w:type="paragraph" w:customStyle="1" w:styleId="ConsPlusNonformat">
    <w:name w:val="ConsPlusNonformat"/>
    <w:next w:val="a"/>
    <w:autoRedefine/>
    <w:uiPriority w:val="99"/>
    <w:qFormat/>
    <w:rsid w:val="00B80727"/>
    <w:pPr>
      <w:widowControl w:val="0"/>
      <w:autoSpaceDE w:val="0"/>
      <w:autoSpaceDN w:val="0"/>
      <w:adjustRightInd w:val="0"/>
    </w:pPr>
    <w:rPr>
      <w:rFonts w:ascii="Courier New" w:eastAsia="SimSun" w:hAnsi="Courier New" w:cs="Courier New"/>
      <w:lang w:eastAsia="zh-CN"/>
    </w:rPr>
  </w:style>
  <w:style w:type="paragraph" w:customStyle="1" w:styleId="af8">
    <w:name w:val="Îáû÷íûé"/>
    <w:next w:val="a"/>
    <w:autoRedefine/>
    <w:uiPriority w:val="99"/>
    <w:qFormat/>
    <w:rsid w:val="00B80727"/>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8"/>
    <w:next w:val="a"/>
    <w:autoRedefine/>
    <w:uiPriority w:val="99"/>
    <w:qFormat/>
    <w:rsid w:val="00B80727"/>
    <w:pPr>
      <w:overflowPunct/>
      <w:autoSpaceDE/>
      <w:autoSpaceDN/>
      <w:adjustRightInd/>
      <w:ind w:firstLine="567"/>
    </w:pPr>
    <w:rPr>
      <w:rFonts w:ascii="Arial Narrow" w:hAnsi="Arial Narrow"/>
      <w:sz w:val="26"/>
      <w:lang w:val="en-US"/>
    </w:rPr>
  </w:style>
  <w:style w:type="paragraph" w:customStyle="1" w:styleId="35">
    <w:name w:val="аква3"/>
    <w:basedOn w:val="1"/>
    <w:next w:val="a"/>
    <w:autoRedefine/>
    <w:uiPriority w:val="99"/>
    <w:qFormat/>
    <w:rsid w:val="00B80727"/>
    <w:pPr>
      <w:keepNext w:val="0"/>
      <w:spacing w:before="0" w:after="0" w:line="360" w:lineRule="auto"/>
      <w:ind w:firstLine="709"/>
      <w:jc w:val="both"/>
      <w:outlineLvl w:val="9"/>
    </w:pPr>
    <w:rPr>
      <w:rFonts w:ascii="Book Antiqua" w:hAnsi="Book Antiqua"/>
      <w:b w:val="0"/>
      <w:bCs w:val="0"/>
      <w:kern w:val="0"/>
      <w:sz w:val="28"/>
      <w:szCs w:val="24"/>
      <w:lang w:eastAsia="ru-RU"/>
    </w:rPr>
  </w:style>
  <w:style w:type="paragraph" w:customStyle="1" w:styleId="af9">
    <w:name w:val="аква"/>
    <w:basedOn w:val="1"/>
    <w:next w:val="a"/>
    <w:autoRedefine/>
    <w:uiPriority w:val="99"/>
    <w:qFormat/>
    <w:rsid w:val="00B80727"/>
    <w:pPr>
      <w:keepNext w:val="0"/>
      <w:spacing w:before="0" w:after="0"/>
      <w:ind w:firstLine="709"/>
      <w:jc w:val="both"/>
      <w:outlineLvl w:val="9"/>
    </w:pPr>
    <w:rPr>
      <w:rFonts w:ascii="Book Antiqua" w:hAnsi="Book Antiqua"/>
      <w:b w:val="0"/>
      <w:bCs w:val="0"/>
      <w:kern w:val="0"/>
      <w:sz w:val="28"/>
      <w:szCs w:val="24"/>
      <w:lang w:eastAsia="ru-RU"/>
    </w:rPr>
  </w:style>
  <w:style w:type="paragraph" w:customStyle="1" w:styleId="NAmber">
    <w:name w:val="NAmber"/>
    <w:basedOn w:val="af9"/>
    <w:next w:val="a"/>
    <w:autoRedefine/>
    <w:uiPriority w:val="99"/>
    <w:qFormat/>
    <w:rsid w:val="00B80727"/>
    <w:pPr>
      <w:jc w:val="center"/>
    </w:pPr>
    <w:rPr>
      <w:rFonts w:ascii="Gaze" w:hAnsi="Gaze"/>
      <w:b/>
      <w:bCs/>
      <w:sz w:val="36"/>
    </w:rPr>
  </w:style>
  <w:style w:type="paragraph" w:customStyle="1" w:styleId="afa">
    <w:name w:val="аквамарин"/>
    <w:basedOn w:val="af9"/>
    <w:next w:val="a"/>
    <w:autoRedefine/>
    <w:uiPriority w:val="99"/>
    <w:qFormat/>
    <w:rsid w:val="00B80727"/>
    <w:pPr>
      <w:keepLines/>
      <w:spacing w:line="360" w:lineRule="auto"/>
      <w:jc w:val="center"/>
    </w:pPr>
    <w:rPr>
      <w:rFonts w:ascii="Monotype Corsiva" w:hAnsi="Monotype Corsiva"/>
    </w:rPr>
  </w:style>
  <w:style w:type="paragraph" w:customStyle="1" w:styleId="514">
    <w:name w:val="Стиль аква5 + 14 пт"/>
    <w:basedOn w:val="1"/>
    <w:next w:val="a"/>
    <w:autoRedefine/>
    <w:uiPriority w:val="99"/>
    <w:qFormat/>
    <w:rsid w:val="00B80727"/>
    <w:pPr>
      <w:keepNext w:val="0"/>
      <w:spacing w:before="0" w:after="0" w:line="360" w:lineRule="auto"/>
      <w:jc w:val="center"/>
      <w:outlineLvl w:val="9"/>
    </w:pPr>
    <w:rPr>
      <w:rFonts w:ascii="Arial" w:hAnsi="Arial"/>
      <w:b w:val="0"/>
      <w:bCs w:val="0"/>
      <w:kern w:val="0"/>
      <w:sz w:val="24"/>
      <w:szCs w:val="24"/>
      <w:lang w:eastAsia="ru-RU"/>
    </w:rPr>
  </w:style>
  <w:style w:type="paragraph" w:customStyle="1" w:styleId="afb">
    <w:name w:val="Реферат"/>
    <w:basedOn w:val="1"/>
    <w:next w:val="a"/>
    <w:autoRedefine/>
    <w:uiPriority w:val="99"/>
    <w:qFormat/>
    <w:rsid w:val="00B80727"/>
    <w:pPr>
      <w:keepNext w:val="0"/>
      <w:spacing w:before="0" w:after="0" w:line="360" w:lineRule="auto"/>
      <w:ind w:firstLine="709"/>
      <w:jc w:val="both"/>
      <w:outlineLvl w:val="9"/>
    </w:pPr>
    <w:rPr>
      <w:rFonts w:ascii="Times New Roman" w:hAnsi="Times New Roman"/>
      <w:b w:val="0"/>
      <w:bCs w:val="0"/>
      <w:kern w:val="0"/>
      <w:sz w:val="24"/>
      <w:szCs w:val="24"/>
      <w:lang w:eastAsia="ru-RU"/>
    </w:rPr>
  </w:style>
  <w:style w:type="paragraph" w:customStyle="1" w:styleId="afc">
    <w:name w:val="реферат"/>
    <w:basedOn w:val="a9"/>
    <w:next w:val="a"/>
    <w:autoRedefine/>
    <w:uiPriority w:val="99"/>
    <w:qFormat/>
    <w:rsid w:val="00B80727"/>
    <w:pPr>
      <w:keepNext w:val="0"/>
      <w:keepLines w:val="0"/>
      <w:suppressAutoHyphens/>
      <w:spacing w:before="100" w:beforeAutospacing="1" w:after="100" w:afterAutospacing="1" w:line="360" w:lineRule="auto"/>
      <w:ind w:firstLine="709"/>
      <w:jc w:val="both"/>
    </w:pPr>
    <w:rPr>
      <w:rFonts w:ascii="Times New Roman" w:eastAsia="Times New Roman" w:hAnsi="Times New Roman"/>
      <w:b w:val="0"/>
      <w:bCs w:val="0"/>
      <w:color w:val="auto"/>
      <w:sz w:val="24"/>
      <w:szCs w:val="24"/>
      <w:lang w:eastAsia="ru-RU"/>
    </w:rPr>
  </w:style>
  <w:style w:type="paragraph" w:customStyle="1" w:styleId="Iauiue">
    <w:name w:val="Iau?iue"/>
    <w:next w:val="a"/>
    <w:autoRedefine/>
    <w:uiPriority w:val="99"/>
    <w:qFormat/>
    <w:rsid w:val="00B80727"/>
    <w:pPr>
      <w:widowControl w:val="0"/>
      <w:suppressAutoHyphens/>
      <w:jc w:val="both"/>
    </w:pPr>
    <w:rPr>
      <w:lang w:eastAsia="ar-SA"/>
    </w:rPr>
  </w:style>
  <w:style w:type="paragraph" w:customStyle="1" w:styleId="61">
    <w:name w:val="Стиль По ширине Перед:  6 пт"/>
    <w:basedOn w:val="1"/>
    <w:next w:val="a"/>
    <w:autoRedefine/>
    <w:uiPriority w:val="99"/>
    <w:qFormat/>
    <w:rsid w:val="00B80727"/>
    <w:pPr>
      <w:keepNext w:val="0"/>
      <w:spacing w:before="60" w:after="0"/>
      <w:ind w:firstLine="709"/>
      <w:jc w:val="center"/>
      <w:outlineLvl w:val="9"/>
    </w:pPr>
    <w:rPr>
      <w:rFonts w:ascii="Times New Roman" w:hAnsi="Times New Roman"/>
      <w:bCs w:val="0"/>
      <w:i/>
      <w:kern w:val="0"/>
      <w:sz w:val="26"/>
      <w:szCs w:val="26"/>
      <w:lang w:eastAsia="ru-RU"/>
    </w:rPr>
  </w:style>
  <w:style w:type="paragraph" w:customStyle="1" w:styleId="125">
    <w:name w:val="Стиль По ширине Первая строка:  1.25 см"/>
    <w:basedOn w:val="1"/>
    <w:next w:val="a"/>
    <w:autoRedefine/>
    <w:uiPriority w:val="99"/>
    <w:qFormat/>
    <w:rsid w:val="00B80727"/>
    <w:pPr>
      <w:keepNext w:val="0"/>
      <w:spacing w:before="120" w:after="0"/>
      <w:ind w:firstLine="709"/>
      <w:jc w:val="both"/>
      <w:outlineLvl w:val="9"/>
    </w:pPr>
    <w:rPr>
      <w:rFonts w:ascii="Times New Roman" w:hAnsi="Times New Roman"/>
      <w:b w:val="0"/>
      <w:bCs w:val="0"/>
      <w:kern w:val="0"/>
      <w:sz w:val="24"/>
      <w:szCs w:val="20"/>
      <w:lang w:eastAsia="ru-RU"/>
    </w:rPr>
  </w:style>
  <w:style w:type="paragraph" w:customStyle="1" w:styleId="zagc-1">
    <w:name w:val="zagc-1"/>
    <w:basedOn w:val="1"/>
    <w:next w:val="a"/>
    <w:autoRedefine/>
    <w:uiPriority w:val="99"/>
    <w:qFormat/>
    <w:rsid w:val="00B80727"/>
    <w:pPr>
      <w:keepNext w:val="0"/>
      <w:spacing w:before="135"/>
      <w:ind w:firstLine="150"/>
      <w:jc w:val="center"/>
      <w:outlineLvl w:val="9"/>
    </w:pPr>
    <w:rPr>
      <w:rFonts w:ascii="Arial" w:hAnsi="Arial" w:cs="Arial"/>
      <w:caps/>
      <w:color w:val="29211E"/>
      <w:kern w:val="0"/>
      <w:sz w:val="20"/>
      <w:szCs w:val="20"/>
      <w:lang w:eastAsia="ru-RU"/>
    </w:rPr>
  </w:style>
  <w:style w:type="paragraph" w:customStyle="1" w:styleId="Iauiue3">
    <w:name w:val="Iau?iue3"/>
    <w:next w:val="a"/>
    <w:autoRedefine/>
    <w:uiPriority w:val="99"/>
    <w:qFormat/>
    <w:rsid w:val="00B80727"/>
    <w:pPr>
      <w:widowControl w:val="0"/>
      <w:jc w:val="both"/>
    </w:pPr>
    <w:rPr>
      <w:lang w:eastAsia="ru-RU"/>
    </w:rPr>
  </w:style>
  <w:style w:type="paragraph" w:customStyle="1" w:styleId="zagc-0">
    <w:name w:val="zagc-0"/>
    <w:basedOn w:val="1"/>
    <w:next w:val="a"/>
    <w:autoRedefine/>
    <w:uiPriority w:val="99"/>
    <w:qFormat/>
    <w:rsid w:val="00B80727"/>
    <w:pPr>
      <w:keepNext w:val="0"/>
      <w:spacing w:before="180"/>
      <w:ind w:firstLine="150"/>
      <w:jc w:val="center"/>
      <w:outlineLvl w:val="9"/>
    </w:pPr>
    <w:rPr>
      <w:rFonts w:ascii="Arial" w:hAnsi="Arial" w:cs="Arial"/>
      <w:caps/>
      <w:color w:val="29211E"/>
      <w:kern w:val="0"/>
      <w:sz w:val="24"/>
      <w:szCs w:val="24"/>
      <w:lang w:eastAsia="ru-RU"/>
    </w:rPr>
  </w:style>
  <w:style w:type="paragraph" w:customStyle="1" w:styleId="afd">
    <w:name w:val="Прижатый влево"/>
    <w:basedOn w:val="1"/>
    <w:next w:val="a"/>
    <w:autoRedefine/>
    <w:uiPriority w:val="99"/>
    <w:qFormat/>
    <w:rsid w:val="00B80727"/>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e">
    <w:name w:val="Нормальный (таблица)"/>
    <w:basedOn w:val="1"/>
    <w:next w:val="a"/>
    <w:autoRedefine/>
    <w:uiPriority w:val="99"/>
    <w:qFormat/>
    <w:rsid w:val="00B80727"/>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f">
    <w:name w:val="Маркированный"/>
    <w:basedOn w:val="1"/>
    <w:next w:val="a"/>
    <w:autoRedefine/>
    <w:uiPriority w:val="99"/>
    <w:qFormat/>
    <w:rsid w:val="00B80727"/>
    <w:pPr>
      <w:keepNext w:val="0"/>
      <w:tabs>
        <w:tab w:val="num" w:pos="360"/>
      </w:tabs>
      <w:spacing w:before="0" w:after="0"/>
      <w:ind w:firstLine="284"/>
      <w:jc w:val="both"/>
      <w:outlineLvl w:val="9"/>
    </w:pPr>
    <w:rPr>
      <w:rFonts w:ascii="Times New Roman" w:hAnsi="Times New Roman"/>
      <w:b w:val="0"/>
      <w:bCs w:val="0"/>
      <w:kern w:val="0"/>
      <w:sz w:val="28"/>
      <w:szCs w:val="28"/>
      <w:lang w:eastAsia="ru-RU"/>
    </w:rPr>
  </w:style>
  <w:style w:type="paragraph" w:customStyle="1" w:styleId="S">
    <w:name w:val="S_Обычный жирный"/>
    <w:basedOn w:val="1"/>
    <w:next w:val="a"/>
    <w:autoRedefine/>
    <w:uiPriority w:val="99"/>
    <w:qFormat/>
    <w:rsid w:val="00B80727"/>
    <w:pPr>
      <w:keepNext w:val="0"/>
      <w:spacing w:before="0" w:after="0"/>
      <w:ind w:firstLine="709"/>
      <w:jc w:val="both"/>
      <w:outlineLvl w:val="9"/>
    </w:pPr>
    <w:rPr>
      <w:rFonts w:ascii="Times New Roman" w:hAnsi="Times New Roman"/>
      <w:b w:val="0"/>
      <w:bCs w:val="0"/>
      <w:kern w:val="0"/>
      <w:sz w:val="28"/>
      <w:szCs w:val="24"/>
      <w:lang w:eastAsia="ru-RU"/>
    </w:rPr>
  </w:style>
  <w:style w:type="paragraph" w:customStyle="1" w:styleId="ConsCell">
    <w:name w:val="ConsCell"/>
    <w:next w:val="a"/>
    <w:autoRedefine/>
    <w:uiPriority w:val="99"/>
    <w:qFormat/>
    <w:rsid w:val="00B80727"/>
    <w:pPr>
      <w:widowControl w:val="0"/>
      <w:autoSpaceDE w:val="0"/>
      <w:autoSpaceDN w:val="0"/>
      <w:adjustRightInd w:val="0"/>
    </w:pPr>
    <w:rPr>
      <w:rFonts w:ascii="Arial" w:hAnsi="Arial" w:cs="Arial"/>
      <w:lang w:eastAsia="ru-RU"/>
    </w:rPr>
  </w:style>
  <w:style w:type="character" w:customStyle="1" w:styleId="12">
    <w:name w:val="Стиль1 Знак"/>
    <w:basedOn w:val="a0"/>
    <w:link w:val="13"/>
    <w:locked/>
    <w:rsid w:val="00B80727"/>
    <w:rPr>
      <w:sz w:val="26"/>
      <w:szCs w:val="26"/>
      <w:lang w:eastAsia="ru-RU"/>
    </w:rPr>
  </w:style>
  <w:style w:type="paragraph" w:customStyle="1" w:styleId="13">
    <w:name w:val="Стиль1"/>
    <w:basedOn w:val="1"/>
    <w:next w:val="a"/>
    <w:link w:val="12"/>
    <w:autoRedefine/>
    <w:qFormat/>
    <w:rsid w:val="00B80727"/>
    <w:pPr>
      <w:keepNext w:val="0"/>
      <w:widowControl w:val="0"/>
      <w:autoSpaceDE w:val="0"/>
      <w:autoSpaceDN w:val="0"/>
      <w:adjustRightInd w:val="0"/>
      <w:spacing w:before="0" w:after="0"/>
      <w:jc w:val="both"/>
      <w:outlineLvl w:val="9"/>
    </w:pPr>
    <w:rPr>
      <w:rFonts w:ascii="Times New Roman" w:hAnsi="Times New Roman"/>
      <w:b w:val="0"/>
      <w:bCs w:val="0"/>
      <w:kern w:val="0"/>
      <w:sz w:val="26"/>
      <w:szCs w:val="26"/>
      <w:lang w:eastAsia="ru-RU"/>
    </w:rPr>
  </w:style>
  <w:style w:type="paragraph" w:customStyle="1" w:styleId="TimesNewRoman14125">
    <w:name w:val="Стиль Times New Roman 14 пт По ширине Первая строка:  1.25 см С..."/>
    <w:basedOn w:val="1"/>
    <w:next w:val="a"/>
    <w:autoRedefine/>
    <w:uiPriority w:val="99"/>
    <w:qFormat/>
    <w:rsid w:val="00B80727"/>
    <w:pPr>
      <w:keepNext w:val="0"/>
      <w:suppressAutoHyphens/>
      <w:spacing w:before="0" w:after="0"/>
      <w:ind w:right="-40" w:firstLine="709"/>
      <w:jc w:val="both"/>
      <w:outlineLvl w:val="9"/>
    </w:pPr>
    <w:rPr>
      <w:rFonts w:ascii="Times New Roman" w:hAnsi="Times New Roman"/>
      <w:b w:val="0"/>
      <w:bCs w:val="0"/>
      <w:kern w:val="0"/>
      <w:sz w:val="28"/>
      <w:szCs w:val="20"/>
      <w:lang w:eastAsia="ar-SA"/>
    </w:rPr>
  </w:style>
  <w:style w:type="paragraph" w:styleId="af">
    <w:name w:val="Body Text"/>
    <w:basedOn w:val="a"/>
    <w:link w:val="ae"/>
    <w:semiHidden/>
    <w:unhideWhenUsed/>
    <w:rsid w:val="00B80727"/>
    <w:pPr>
      <w:spacing w:after="120"/>
    </w:pPr>
    <w:rPr>
      <w:b/>
      <w:lang w:eastAsia="en-US"/>
    </w:rPr>
  </w:style>
  <w:style w:type="character" w:customStyle="1" w:styleId="14">
    <w:name w:val="Основной текст Знак1"/>
    <w:basedOn w:val="a0"/>
    <w:uiPriority w:val="99"/>
    <w:semiHidden/>
    <w:rsid w:val="00B80727"/>
    <w:rPr>
      <w:sz w:val="24"/>
      <w:szCs w:val="24"/>
      <w:lang w:eastAsia="ru-RU"/>
    </w:rPr>
  </w:style>
  <w:style w:type="character" w:customStyle="1" w:styleId="27">
    <w:name w:val="Заголовок (Уровень 2) Знак"/>
    <w:basedOn w:val="a0"/>
    <w:link w:val="28"/>
    <w:locked/>
    <w:rsid w:val="00B80727"/>
    <w:rPr>
      <w:b/>
      <w:bCs/>
      <w:sz w:val="28"/>
      <w:szCs w:val="26"/>
      <w:lang w:eastAsia="ru-RU"/>
    </w:rPr>
  </w:style>
  <w:style w:type="paragraph" w:customStyle="1" w:styleId="28">
    <w:name w:val="Заголовок (Уровень 2)"/>
    <w:basedOn w:val="1"/>
    <w:next w:val="af"/>
    <w:link w:val="27"/>
    <w:autoRedefine/>
    <w:qFormat/>
    <w:rsid w:val="00B80727"/>
    <w:pPr>
      <w:keepNext w:val="0"/>
      <w:autoSpaceDE w:val="0"/>
      <w:autoSpaceDN w:val="0"/>
      <w:adjustRightInd w:val="0"/>
      <w:spacing w:before="0" w:after="0"/>
      <w:ind w:left="360"/>
    </w:pPr>
    <w:rPr>
      <w:rFonts w:ascii="Times New Roman" w:hAnsi="Times New Roman"/>
      <w:kern w:val="0"/>
      <w:sz w:val="28"/>
      <w:szCs w:val="26"/>
      <w:lang w:eastAsia="ru-RU"/>
    </w:rPr>
  </w:style>
  <w:style w:type="paragraph" w:customStyle="1" w:styleId="u">
    <w:name w:val="u"/>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
    <w:name w:val="uni"/>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p">
    <w:name w:val="unip"/>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formattext">
    <w:name w:val="formattext"/>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character" w:customStyle="1" w:styleId="36">
    <w:name w:val="Основной текст (3)_"/>
    <w:basedOn w:val="a0"/>
    <w:link w:val="37"/>
    <w:locked/>
    <w:rsid w:val="00B80727"/>
    <w:rPr>
      <w:b/>
      <w:bCs/>
      <w:sz w:val="28"/>
      <w:szCs w:val="28"/>
      <w:shd w:val="clear" w:color="auto" w:fill="FFFFFF"/>
    </w:rPr>
  </w:style>
  <w:style w:type="paragraph" w:customStyle="1" w:styleId="37">
    <w:name w:val="Основной текст (3)"/>
    <w:basedOn w:val="1"/>
    <w:next w:val="a"/>
    <w:link w:val="36"/>
    <w:autoRedefine/>
    <w:qFormat/>
    <w:rsid w:val="00B80727"/>
    <w:pPr>
      <w:keepNext w:val="0"/>
      <w:widowControl w:val="0"/>
      <w:shd w:val="clear" w:color="auto" w:fill="FFFFFF"/>
      <w:spacing w:before="0" w:after="720" w:line="240" w:lineRule="atLeast"/>
      <w:outlineLvl w:val="9"/>
    </w:pPr>
    <w:rPr>
      <w:rFonts w:ascii="Times New Roman" w:hAnsi="Times New Roman"/>
      <w:kern w:val="0"/>
      <w:sz w:val="28"/>
      <w:szCs w:val="28"/>
    </w:rPr>
  </w:style>
  <w:style w:type="paragraph" w:customStyle="1" w:styleId="29">
    <w:name w:val="Основной текст (2)"/>
    <w:basedOn w:val="1"/>
    <w:next w:val="a"/>
    <w:autoRedefine/>
    <w:uiPriority w:val="99"/>
    <w:qFormat/>
    <w:rsid w:val="00B80727"/>
    <w:pPr>
      <w:keepNext w:val="0"/>
      <w:widowControl w:val="0"/>
      <w:shd w:val="clear" w:color="auto" w:fill="FFFFFF"/>
      <w:spacing w:before="420" w:line="240" w:lineRule="atLeast"/>
      <w:jc w:val="both"/>
      <w:outlineLvl w:val="9"/>
    </w:pPr>
    <w:rPr>
      <w:rFonts w:ascii="Times New Roman" w:eastAsia="Calibri" w:hAnsi="Times New Roman"/>
      <w:b w:val="0"/>
      <w:bCs w:val="0"/>
      <w:kern w:val="0"/>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qFormat/>
    <w:rsid w:val="00B80727"/>
    <w:pPr>
      <w:keepNext w:val="0"/>
      <w:spacing w:before="100" w:beforeAutospacing="1" w:after="100" w:afterAutospacing="1"/>
      <w:outlineLvl w:val="9"/>
    </w:pPr>
    <w:rPr>
      <w:rFonts w:ascii="Tahoma" w:hAnsi="Tahoma"/>
      <w:b w:val="0"/>
      <w:bCs w:val="0"/>
      <w:kern w:val="0"/>
      <w:sz w:val="20"/>
      <w:szCs w:val="20"/>
      <w:lang w:val="en-US"/>
    </w:rPr>
  </w:style>
  <w:style w:type="paragraph" w:customStyle="1" w:styleId="xl65">
    <w:name w:val="xl65"/>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8"/>
      <w:szCs w:val="28"/>
      <w:lang w:eastAsia="ru-RU"/>
    </w:rPr>
  </w:style>
  <w:style w:type="paragraph" w:customStyle="1" w:styleId="xl66">
    <w:name w:val="xl66"/>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67">
    <w:name w:val="xl6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8">
    <w:name w:val="xl68"/>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9">
    <w:name w:val="xl69"/>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0">
    <w:name w:val="xl70"/>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71">
    <w:name w:val="xl71"/>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2">
    <w:name w:val="xl72"/>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3">
    <w:name w:val="xl73"/>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4">
    <w:name w:val="xl74"/>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5">
    <w:name w:val="xl75"/>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6">
    <w:name w:val="xl76"/>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7">
    <w:name w:val="xl7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8">
    <w:name w:val="xl78"/>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9">
    <w:name w:val="xl79"/>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0">
    <w:name w:val="xl80"/>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1">
    <w:name w:val="xl81"/>
    <w:basedOn w:val="1"/>
    <w:next w:val="a"/>
    <w:autoRedefine/>
    <w:uiPriority w:val="99"/>
    <w:qFormat/>
    <w:rsid w:val="00B80727"/>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82">
    <w:name w:val="xl82"/>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3">
    <w:name w:val="xl83"/>
    <w:basedOn w:val="1"/>
    <w:next w:val="a"/>
    <w:autoRedefine/>
    <w:uiPriority w:val="99"/>
    <w:qFormat/>
    <w:rsid w:val="00B80727"/>
    <w:pPr>
      <w:keepNext w:val="0"/>
      <w:pBdr>
        <w:bottom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4">
    <w:name w:val="xl84"/>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5">
    <w:name w:val="xl85"/>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6">
    <w:name w:val="xl86"/>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7">
    <w:name w:val="xl87"/>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88">
    <w:name w:val="xl88"/>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9">
    <w:name w:val="xl89"/>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0">
    <w:name w:val="xl90"/>
    <w:basedOn w:val="1"/>
    <w:next w:val="a"/>
    <w:autoRedefine/>
    <w:uiPriority w:val="99"/>
    <w:qFormat/>
    <w:rsid w:val="00B80727"/>
    <w:pPr>
      <w:keepNext w:val="0"/>
      <w:pBdr>
        <w:left w:val="single" w:sz="8" w:space="0" w:color="auto"/>
        <w:bottom w:val="single" w:sz="8" w:space="0" w:color="auto"/>
        <w:right w:val="single" w:sz="8" w:space="0" w:color="auto"/>
      </w:pBdr>
      <w:shd w:val="clear" w:color="auto" w:fill="FFFFFF"/>
      <w:spacing w:before="100" w:beforeAutospacing="1" w:after="100" w:afterAutospacing="1"/>
      <w:jc w:val="both"/>
      <w:outlineLvl w:val="9"/>
    </w:pPr>
    <w:rPr>
      <w:rFonts w:ascii="Times New Roman" w:hAnsi="Times New Roman"/>
      <w:b w:val="0"/>
      <w:bCs w:val="0"/>
      <w:color w:val="000000"/>
      <w:kern w:val="0"/>
      <w:sz w:val="24"/>
      <w:szCs w:val="24"/>
      <w:lang w:eastAsia="ru-RU"/>
    </w:rPr>
  </w:style>
  <w:style w:type="paragraph" w:customStyle="1" w:styleId="xl91">
    <w:name w:val="xl91"/>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color w:val="000000"/>
      <w:kern w:val="0"/>
      <w:sz w:val="24"/>
      <w:szCs w:val="24"/>
      <w:lang w:eastAsia="ru-RU"/>
    </w:rPr>
  </w:style>
  <w:style w:type="paragraph" w:customStyle="1" w:styleId="xl92">
    <w:name w:val="xl92"/>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3">
    <w:name w:val="xl93"/>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94">
    <w:name w:val="xl94"/>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5">
    <w:name w:val="xl95"/>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6">
    <w:name w:val="xl96"/>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7">
    <w:name w:val="xl9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8">
    <w:name w:val="xl98"/>
    <w:basedOn w:val="1"/>
    <w:next w:val="a"/>
    <w:autoRedefine/>
    <w:uiPriority w:val="99"/>
    <w:qFormat/>
    <w:rsid w:val="00B80727"/>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9">
    <w:name w:val="xl99"/>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100">
    <w:name w:val="xl100"/>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101">
    <w:name w:val="xl101"/>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color w:val="000000"/>
      <w:kern w:val="0"/>
      <w:sz w:val="24"/>
      <w:szCs w:val="24"/>
      <w:lang w:eastAsia="ru-RU"/>
    </w:rPr>
  </w:style>
  <w:style w:type="paragraph" w:customStyle="1" w:styleId="xl102">
    <w:name w:val="xl102"/>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3">
    <w:name w:val="xl103"/>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4">
    <w:name w:val="xl104"/>
    <w:basedOn w:val="1"/>
    <w:next w:val="a"/>
    <w:autoRedefine/>
    <w:uiPriority w:val="99"/>
    <w:qFormat/>
    <w:rsid w:val="00B80727"/>
    <w:pPr>
      <w:keepNext w:val="0"/>
      <w:spacing w:before="100" w:beforeAutospacing="1" w:after="100" w:afterAutospacing="1"/>
      <w:jc w:val="center"/>
      <w:outlineLvl w:val="9"/>
    </w:pPr>
    <w:rPr>
      <w:rFonts w:ascii="Times New Roman" w:hAnsi="Times New Roman"/>
      <w:kern w:val="0"/>
      <w:sz w:val="28"/>
      <w:szCs w:val="28"/>
      <w:lang w:eastAsia="ru-RU"/>
    </w:rPr>
  </w:style>
  <w:style w:type="paragraph" w:customStyle="1" w:styleId="xl105">
    <w:name w:val="xl105"/>
    <w:basedOn w:val="1"/>
    <w:next w:val="a"/>
    <w:autoRedefine/>
    <w:uiPriority w:val="99"/>
    <w:qFormat/>
    <w:rsid w:val="00B80727"/>
    <w:pPr>
      <w:keepNext w:val="0"/>
      <w:spacing w:before="100" w:beforeAutospacing="1" w:after="100" w:afterAutospacing="1"/>
      <w:jc w:val="center"/>
      <w:outlineLvl w:val="9"/>
    </w:pPr>
    <w:rPr>
      <w:rFonts w:ascii="Times New Roman" w:hAnsi="Times New Roman"/>
      <w:kern w:val="0"/>
      <w:sz w:val="28"/>
      <w:szCs w:val="28"/>
      <w:lang w:eastAsia="ru-RU"/>
    </w:rPr>
  </w:style>
  <w:style w:type="paragraph" w:customStyle="1" w:styleId="Heading">
    <w:name w:val="Heading"/>
    <w:next w:val="a"/>
    <w:autoRedefine/>
    <w:uiPriority w:val="99"/>
    <w:qFormat/>
    <w:rsid w:val="00B80727"/>
    <w:pPr>
      <w:autoSpaceDE w:val="0"/>
      <w:autoSpaceDN w:val="0"/>
      <w:adjustRightInd w:val="0"/>
    </w:pPr>
    <w:rPr>
      <w:rFonts w:ascii="Arial" w:hAnsi="Arial" w:cs="Arial"/>
      <w:b/>
      <w:bCs/>
      <w:sz w:val="22"/>
      <w:szCs w:val="22"/>
      <w:lang w:eastAsia="ru-RU"/>
    </w:rPr>
  </w:style>
  <w:style w:type="paragraph" w:customStyle="1" w:styleId="15">
    <w:name w:val="Обычный (веб)1"/>
    <w:basedOn w:val="1"/>
    <w:next w:val="a"/>
    <w:autoRedefine/>
    <w:uiPriority w:val="99"/>
    <w:qFormat/>
    <w:rsid w:val="00B80727"/>
    <w:pPr>
      <w:keepNext w:val="0"/>
      <w:spacing w:after="240"/>
      <w:ind w:left="480" w:right="240"/>
      <w:jc w:val="both"/>
      <w:outlineLvl w:val="9"/>
    </w:pPr>
    <w:rPr>
      <w:rFonts w:ascii="Verdana" w:hAnsi="Verdana"/>
      <w:b w:val="0"/>
      <w:bCs w:val="0"/>
      <w:color w:val="000000"/>
      <w:kern w:val="0"/>
      <w:sz w:val="16"/>
      <w:szCs w:val="16"/>
      <w:lang w:eastAsia="ru-RU"/>
    </w:rPr>
  </w:style>
  <w:style w:type="paragraph" w:customStyle="1" w:styleId="16">
    <w:name w:val="1"/>
    <w:basedOn w:val="1"/>
    <w:next w:val="a"/>
    <w:autoRedefine/>
    <w:uiPriority w:val="99"/>
    <w:semiHidden/>
    <w:qFormat/>
    <w:rsid w:val="00B80727"/>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ConsPlusCell">
    <w:name w:val="ConsPlusCell"/>
    <w:next w:val="a"/>
    <w:autoRedefine/>
    <w:uiPriority w:val="99"/>
    <w:semiHidden/>
    <w:qFormat/>
    <w:rsid w:val="00B80727"/>
    <w:pPr>
      <w:widowControl w:val="0"/>
      <w:autoSpaceDE w:val="0"/>
      <w:autoSpaceDN w:val="0"/>
      <w:adjustRightInd w:val="0"/>
    </w:pPr>
    <w:rPr>
      <w:rFonts w:ascii="Arial" w:eastAsia="Calibri" w:hAnsi="Arial" w:cs="Arial"/>
      <w:lang w:eastAsia="ru-RU"/>
    </w:rPr>
  </w:style>
  <w:style w:type="paragraph" w:customStyle="1" w:styleId="p10">
    <w:name w:val="p1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4">
    <w:name w:val="p14"/>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5">
    <w:name w:val="p15"/>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6">
    <w:name w:val="p16"/>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7">
    <w:name w:val="p17"/>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8">
    <w:name w:val="p18"/>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9">
    <w:name w:val="p19"/>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0">
    <w:name w:val="p2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2">
    <w:name w:val="p22"/>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3">
    <w:name w:val="p23"/>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5">
    <w:name w:val="p25"/>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6">
    <w:name w:val="p26"/>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7">
    <w:name w:val="p27"/>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8">
    <w:name w:val="p28"/>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0">
    <w:name w:val="p3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1">
    <w:name w:val="p31"/>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2">
    <w:name w:val="p32"/>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17">
    <w:name w:val="Абзац списка1"/>
    <w:basedOn w:val="1"/>
    <w:next w:val="a"/>
    <w:autoRedefine/>
    <w:uiPriority w:val="99"/>
    <w:semiHidden/>
    <w:qFormat/>
    <w:rsid w:val="00B80727"/>
    <w:pPr>
      <w:keepNext w:val="0"/>
      <w:spacing w:before="0" w:after="0"/>
      <w:ind w:left="720"/>
      <w:contextualSpacing/>
      <w:outlineLvl w:val="9"/>
    </w:pPr>
    <w:rPr>
      <w:rFonts w:ascii="Times New Roman" w:eastAsia="Calibri" w:hAnsi="Times New Roman"/>
      <w:b w:val="0"/>
      <w:bCs w:val="0"/>
      <w:kern w:val="0"/>
      <w:sz w:val="24"/>
      <w:szCs w:val="24"/>
      <w:lang w:eastAsia="ru-RU"/>
    </w:rPr>
  </w:style>
  <w:style w:type="paragraph" w:customStyle="1" w:styleId="msonormalcxspmiddle">
    <w:name w:val="msonormalcxspmiddle"/>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aff0">
    <w:name w:val="Знак Знак Знак Знак"/>
    <w:basedOn w:val="1"/>
    <w:next w:val="a"/>
    <w:autoRedefine/>
    <w:uiPriority w:val="99"/>
    <w:semiHidden/>
    <w:qFormat/>
    <w:rsid w:val="00B80727"/>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aff1">
    <w:name w:val="Знак Знак Знак Знак Знак Знак Знак Знак Знак"/>
    <w:basedOn w:val="1"/>
    <w:next w:val="a"/>
    <w:autoRedefine/>
    <w:uiPriority w:val="99"/>
    <w:semiHidden/>
    <w:qFormat/>
    <w:rsid w:val="00B80727"/>
    <w:pPr>
      <w:keepNext w:val="0"/>
      <w:spacing w:before="0" w:after="160" w:line="240" w:lineRule="exact"/>
      <w:outlineLvl w:val="9"/>
    </w:pPr>
    <w:rPr>
      <w:rFonts w:ascii="Arial" w:hAnsi="Arial" w:cs="Arial"/>
      <w:b w:val="0"/>
      <w:bCs w:val="0"/>
      <w:kern w:val="0"/>
      <w:sz w:val="20"/>
      <w:szCs w:val="20"/>
      <w:lang w:val="en-US"/>
    </w:rPr>
  </w:style>
  <w:style w:type="character" w:styleId="aff2">
    <w:name w:val="page number"/>
    <w:basedOn w:val="a0"/>
    <w:uiPriority w:val="99"/>
    <w:semiHidden/>
    <w:unhideWhenUsed/>
    <w:rsid w:val="00B80727"/>
    <w:rPr>
      <w:rFonts w:ascii="Times New Roman" w:hAnsi="Times New Roman" w:cs="Times New Roman" w:hint="default"/>
    </w:rPr>
  </w:style>
  <w:style w:type="character" w:customStyle="1" w:styleId="18">
    <w:name w:val="Название Знак1"/>
    <w:basedOn w:val="a0"/>
    <w:uiPriority w:val="10"/>
    <w:rsid w:val="00B80727"/>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HTML1">
    <w:name w:val="Стандартный HTML Знак1"/>
    <w:basedOn w:val="a0"/>
    <w:uiPriority w:val="99"/>
    <w:semiHidden/>
    <w:rsid w:val="00B80727"/>
    <w:rPr>
      <w:rFonts w:ascii="Consolas" w:hAnsi="Consolas" w:cs="Consolas" w:hint="default"/>
      <w:lang w:eastAsia="ru-RU"/>
    </w:rPr>
  </w:style>
  <w:style w:type="paragraph" w:styleId="ab">
    <w:name w:val="header"/>
    <w:basedOn w:val="a"/>
    <w:link w:val="aa"/>
    <w:uiPriority w:val="99"/>
    <w:semiHidden/>
    <w:unhideWhenUsed/>
    <w:rsid w:val="00B80727"/>
    <w:pPr>
      <w:tabs>
        <w:tab w:val="center" w:pos="4677"/>
        <w:tab w:val="right" w:pos="9355"/>
      </w:tabs>
    </w:pPr>
    <w:rPr>
      <w:rFonts w:ascii="Arial" w:hAnsi="Arial" w:cs="Arial"/>
      <w:sz w:val="20"/>
      <w:szCs w:val="20"/>
    </w:rPr>
  </w:style>
  <w:style w:type="character" w:customStyle="1" w:styleId="19">
    <w:name w:val="Верхний колонтитул Знак1"/>
    <w:basedOn w:val="a0"/>
    <w:uiPriority w:val="99"/>
    <w:semiHidden/>
    <w:rsid w:val="00B80727"/>
    <w:rPr>
      <w:sz w:val="24"/>
      <w:szCs w:val="24"/>
      <w:lang w:eastAsia="ru-RU"/>
    </w:rPr>
  </w:style>
  <w:style w:type="paragraph" w:styleId="ad">
    <w:name w:val="footer"/>
    <w:basedOn w:val="a"/>
    <w:link w:val="ac"/>
    <w:uiPriority w:val="99"/>
    <w:semiHidden/>
    <w:unhideWhenUsed/>
    <w:rsid w:val="00B80727"/>
    <w:pPr>
      <w:tabs>
        <w:tab w:val="center" w:pos="4677"/>
        <w:tab w:val="right" w:pos="9355"/>
      </w:tabs>
    </w:pPr>
    <w:rPr>
      <w:rFonts w:ascii="Arial" w:hAnsi="Arial" w:cs="Arial"/>
      <w:sz w:val="20"/>
      <w:szCs w:val="20"/>
    </w:rPr>
  </w:style>
  <w:style w:type="character" w:customStyle="1" w:styleId="1a">
    <w:name w:val="Нижний колонтитул Знак1"/>
    <w:basedOn w:val="a0"/>
    <w:uiPriority w:val="99"/>
    <w:semiHidden/>
    <w:rsid w:val="00B80727"/>
    <w:rPr>
      <w:sz w:val="24"/>
      <w:szCs w:val="24"/>
      <w:lang w:eastAsia="ru-RU"/>
    </w:rPr>
  </w:style>
  <w:style w:type="paragraph" w:styleId="af1">
    <w:name w:val="Body Text Indent"/>
    <w:basedOn w:val="a"/>
    <w:link w:val="af0"/>
    <w:uiPriority w:val="99"/>
    <w:semiHidden/>
    <w:unhideWhenUsed/>
    <w:rsid w:val="00B80727"/>
    <w:pPr>
      <w:spacing w:after="120"/>
      <w:ind w:left="283"/>
    </w:pPr>
    <w:rPr>
      <w:lang w:eastAsia="en-US"/>
    </w:rPr>
  </w:style>
  <w:style w:type="character" w:customStyle="1" w:styleId="1b">
    <w:name w:val="Основной текст с отступом Знак1"/>
    <w:basedOn w:val="a0"/>
    <w:uiPriority w:val="99"/>
    <w:semiHidden/>
    <w:rsid w:val="00B80727"/>
    <w:rPr>
      <w:sz w:val="24"/>
      <w:szCs w:val="24"/>
      <w:lang w:eastAsia="ru-RU"/>
    </w:rPr>
  </w:style>
  <w:style w:type="paragraph" w:styleId="22">
    <w:name w:val="Body Text 2"/>
    <w:basedOn w:val="a"/>
    <w:link w:val="21"/>
    <w:semiHidden/>
    <w:unhideWhenUsed/>
    <w:rsid w:val="00B80727"/>
    <w:pPr>
      <w:spacing w:after="120" w:line="480" w:lineRule="auto"/>
    </w:pPr>
    <w:rPr>
      <w:b/>
      <w:sz w:val="28"/>
      <w:lang w:eastAsia="en-US"/>
    </w:rPr>
  </w:style>
  <w:style w:type="character" w:customStyle="1" w:styleId="211">
    <w:name w:val="Основной текст 2 Знак1"/>
    <w:basedOn w:val="a0"/>
    <w:semiHidden/>
    <w:rsid w:val="00B80727"/>
    <w:rPr>
      <w:sz w:val="24"/>
      <w:szCs w:val="24"/>
      <w:lang w:eastAsia="ru-RU"/>
    </w:rPr>
  </w:style>
  <w:style w:type="paragraph" w:styleId="32">
    <w:name w:val="Body Text 3"/>
    <w:basedOn w:val="a"/>
    <w:link w:val="31"/>
    <w:semiHidden/>
    <w:unhideWhenUsed/>
    <w:rsid w:val="00B80727"/>
    <w:pPr>
      <w:spacing w:after="120"/>
    </w:pPr>
    <w:rPr>
      <w:sz w:val="16"/>
      <w:szCs w:val="16"/>
      <w:lang w:eastAsia="en-US"/>
    </w:rPr>
  </w:style>
  <w:style w:type="character" w:customStyle="1" w:styleId="310">
    <w:name w:val="Основной текст 3 Знак1"/>
    <w:basedOn w:val="a0"/>
    <w:uiPriority w:val="99"/>
    <w:semiHidden/>
    <w:rsid w:val="00B80727"/>
    <w:rPr>
      <w:sz w:val="16"/>
      <w:szCs w:val="16"/>
      <w:lang w:eastAsia="ru-RU"/>
    </w:rPr>
  </w:style>
  <w:style w:type="paragraph" w:styleId="24">
    <w:name w:val="Body Text Indent 2"/>
    <w:basedOn w:val="a"/>
    <w:link w:val="23"/>
    <w:semiHidden/>
    <w:unhideWhenUsed/>
    <w:rsid w:val="00B80727"/>
    <w:pPr>
      <w:spacing w:after="120" w:line="480" w:lineRule="auto"/>
      <w:ind w:left="283"/>
    </w:pPr>
    <w:rPr>
      <w:sz w:val="20"/>
      <w:szCs w:val="20"/>
      <w:lang w:eastAsia="en-US"/>
    </w:rPr>
  </w:style>
  <w:style w:type="character" w:customStyle="1" w:styleId="212">
    <w:name w:val="Основной текст с отступом 2 Знак1"/>
    <w:basedOn w:val="a0"/>
    <w:semiHidden/>
    <w:rsid w:val="00B80727"/>
    <w:rPr>
      <w:sz w:val="24"/>
      <w:szCs w:val="24"/>
      <w:lang w:eastAsia="ru-RU"/>
    </w:rPr>
  </w:style>
  <w:style w:type="paragraph" w:styleId="34">
    <w:name w:val="Body Text Indent 3"/>
    <w:basedOn w:val="a"/>
    <w:link w:val="33"/>
    <w:semiHidden/>
    <w:unhideWhenUsed/>
    <w:rsid w:val="00B80727"/>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B80727"/>
    <w:rPr>
      <w:sz w:val="16"/>
      <w:szCs w:val="16"/>
      <w:lang w:eastAsia="ru-RU"/>
    </w:rPr>
  </w:style>
  <w:style w:type="paragraph" w:styleId="af5">
    <w:name w:val="Balloon Text"/>
    <w:basedOn w:val="a"/>
    <w:link w:val="af4"/>
    <w:semiHidden/>
    <w:unhideWhenUsed/>
    <w:rsid w:val="00B80727"/>
    <w:rPr>
      <w:rFonts w:ascii="Tahoma" w:hAnsi="Tahoma" w:cs="Tahoma"/>
      <w:sz w:val="16"/>
      <w:szCs w:val="16"/>
      <w:lang w:eastAsia="en-US"/>
    </w:rPr>
  </w:style>
  <w:style w:type="character" w:customStyle="1" w:styleId="1c">
    <w:name w:val="Текст выноски Знак1"/>
    <w:basedOn w:val="a0"/>
    <w:uiPriority w:val="99"/>
    <w:semiHidden/>
    <w:rsid w:val="00B80727"/>
    <w:rPr>
      <w:rFonts w:ascii="Tahoma" w:hAnsi="Tahoma" w:cs="Tahoma"/>
      <w:sz w:val="16"/>
      <w:szCs w:val="16"/>
      <w:lang w:eastAsia="ru-RU"/>
    </w:rPr>
  </w:style>
  <w:style w:type="character" w:customStyle="1" w:styleId="s2">
    <w:name w:val="s2"/>
    <w:basedOn w:val="a0"/>
    <w:rsid w:val="00B80727"/>
  </w:style>
  <w:style w:type="character" w:customStyle="1" w:styleId="s3">
    <w:name w:val="s3"/>
    <w:basedOn w:val="a0"/>
    <w:rsid w:val="00B80727"/>
  </w:style>
  <w:style w:type="character" w:customStyle="1" w:styleId="s4">
    <w:name w:val="s4"/>
    <w:basedOn w:val="a0"/>
    <w:rsid w:val="00B80727"/>
  </w:style>
  <w:style w:type="character" w:customStyle="1" w:styleId="s5">
    <w:name w:val="s5"/>
    <w:basedOn w:val="a0"/>
    <w:rsid w:val="00B80727"/>
  </w:style>
  <w:style w:type="character" w:customStyle="1" w:styleId="s1">
    <w:name w:val="s1"/>
    <w:basedOn w:val="a0"/>
    <w:rsid w:val="00B80727"/>
  </w:style>
  <w:style w:type="character" w:customStyle="1" w:styleId="apple-converted-space">
    <w:name w:val="apple-converted-space"/>
    <w:basedOn w:val="a0"/>
    <w:rsid w:val="00B80727"/>
  </w:style>
  <w:style w:type="character" w:customStyle="1" w:styleId="dropcap">
    <w:name w:val="dropcap"/>
    <w:basedOn w:val="a0"/>
    <w:rsid w:val="00B80727"/>
  </w:style>
  <w:style w:type="character" w:customStyle="1" w:styleId="s6">
    <w:name w:val="s6"/>
    <w:basedOn w:val="a0"/>
    <w:rsid w:val="00B80727"/>
  </w:style>
  <w:style w:type="character" w:customStyle="1" w:styleId="s8">
    <w:name w:val="s8"/>
    <w:basedOn w:val="a0"/>
    <w:rsid w:val="00B80727"/>
  </w:style>
  <w:style w:type="character" w:customStyle="1" w:styleId="s9">
    <w:name w:val="s9"/>
    <w:basedOn w:val="a0"/>
    <w:rsid w:val="00B80727"/>
  </w:style>
  <w:style w:type="character" w:customStyle="1" w:styleId="s10">
    <w:name w:val="s10"/>
    <w:basedOn w:val="a0"/>
    <w:rsid w:val="00B80727"/>
  </w:style>
  <w:style w:type="character" w:customStyle="1" w:styleId="s7">
    <w:name w:val="s7"/>
    <w:basedOn w:val="a0"/>
    <w:rsid w:val="00B80727"/>
  </w:style>
  <w:style w:type="character" w:customStyle="1" w:styleId="s11">
    <w:name w:val="s11"/>
    <w:basedOn w:val="a0"/>
    <w:rsid w:val="00B80727"/>
  </w:style>
  <w:style w:type="character" w:customStyle="1" w:styleId="s12">
    <w:name w:val="s12"/>
    <w:basedOn w:val="a0"/>
    <w:rsid w:val="00B80727"/>
  </w:style>
  <w:style w:type="character" w:customStyle="1" w:styleId="s13">
    <w:name w:val="s13"/>
    <w:basedOn w:val="a0"/>
    <w:rsid w:val="00B80727"/>
  </w:style>
  <w:style w:type="character" w:customStyle="1" w:styleId="A00">
    <w:name w:val="A0"/>
    <w:uiPriority w:val="99"/>
    <w:rsid w:val="00B80727"/>
    <w:rPr>
      <w:color w:val="000000"/>
      <w:sz w:val="32"/>
    </w:rPr>
  </w:style>
  <w:style w:type="character" w:customStyle="1" w:styleId="A40">
    <w:name w:val="A4"/>
    <w:uiPriority w:val="99"/>
    <w:rsid w:val="00B80727"/>
    <w:rPr>
      <w:color w:val="000000"/>
    </w:rPr>
  </w:style>
  <w:style w:type="character" w:customStyle="1" w:styleId="fts-hit">
    <w:name w:val="fts-hit"/>
    <w:basedOn w:val="a0"/>
    <w:uiPriority w:val="99"/>
    <w:rsid w:val="00B80727"/>
    <w:rPr>
      <w:rFonts w:ascii="Times New Roman" w:hAnsi="Times New Roman" w:cs="Times New Roman" w:hint="default"/>
      <w:shd w:val="clear" w:color="auto" w:fill="FFC0CB"/>
    </w:rPr>
  </w:style>
  <w:style w:type="character" w:customStyle="1" w:styleId="aff3">
    <w:name w:val="Цветовое выделение"/>
    <w:uiPriority w:val="99"/>
    <w:rsid w:val="00B80727"/>
    <w:rPr>
      <w:b/>
      <w:bCs w:val="0"/>
      <w:color w:val="000080"/>
    </w:rPr>
  </w:style>
  <w:style w:type="character" w:customStyle="1" w:styleId="WW8Num8z0">
    <w:name w:val="WW8Num8z0"/>
    <w:uiPriority w:val="99"/>
    <w:rsid w:val="00B80727"/>
    <w:rPr>
      <w:rFonts w:ascii="Symbol" w:hAnsi="Symbol" w:hint="default"/>
      <w:sz w:val="18"/>
    </w:rPr>
  </w:style>
  <w:style w:type="character" w:customStyle="1" w:styleId="2a">
    <w:name w:val="Основной текст (2) + Полужирный"/>
    <w:aliases w:val="Курсив"/>
    <w:basedOn w:val="25"/>
    <w:rsid w:val="00B80727"/>
    <w:rPr>
      <w:rFonts w:ascii="Times New Roman" w:hAnsi="Times New Roman" w:cs="Arial"/>
      <w:b/>
      <w:bCs/>
      <w:i/>
      <w:iCs/>
      <w:sz w:val="28"/>
      <w:szCs w:val="28"/>
      <w:shd w:val="clear" w:color="auto" w:fill="FFFFFF"/>
    </w:rPr>
  </w:style>
  <w:style w:type="table" w:styleId="aff4">
    <w:name w:val="Table Grid"/>
    <w:basedOn w:val="a1"/>
    <w:uiPriority w:val="59"/>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B807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B807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d">
    <w:name w:val="Сетка таблицы1"/>
    <w:basedOn w:val="a1"/>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2"/>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59"/>
    <w:rsid w:val="00B807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uiPriority w:val="99"/>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59"/>
    <w:rsid w:val="00B807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uiPriority w:val="99"/>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uiPriority w:val="59"/>
    <w:rsid w:val="00B807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uiPriority w:val="99"/>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1"/>
    <w:uiPriority w:val="59"/>
    <w:rsid w:val="00B807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uiPriority w:val="59"/>
    <w:rsid w:val="00B807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727"/>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B80727"/>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B80727"/>
    <w:pPr>
      <w:spacing w:before="240" w:after="60"/>
      <w:outlineLvl w:val="4"/>
    </w:pPr>
    <w:rPr>
      <w:b/>
      <w:bCs/>
      <w:i/>
      <w:iCs/>
      <w:sz w:val="26"/>
      <w:szCs w:val="26"/>
    </w:rPr>
  </w:style>
  <w:style w:type="paragraph" w:styleId="6">
    <w:name w:val="heading 6"/>
    <w:basedOn w:val="a"/>
    <w:next w:val="a"/>
    <w:link w:val="60"/>
    <w:semiHidden/>
    <w:unhideWhenUsed/>
    <w:qFormat/>
    <w:rsid w:val="00B8072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semiHidden/>
    <w:rsid w:val="00B80727"/>
    <w:rPr>
      <w:rFonts w:ascii="Arial" w:hAnsi="Arial" w:cs="Arial"/>
      <w:b/>
      <w:bCs/>
      <w:i/>
      <w:iCs/>
      <w:sz w:val="28"/>
      <w:szCs w:val="28"/>
      <w:lang w:eastAsia="ru-RU"/>
    </w:rPr>
  </w:style>
  <w:style w:type="character" w:customStyle="1" w:styleId="50">
    <w:name w:val="Заголовок 5 Знак"/>
    <w:basedOn w:val="a0"/>
    <w:link w:val="5"/>
    <w:semiHidden/>
    <w:rsid w:val="00B80727"/>
    <w:rPr>
      <w:b/>
      <w:bCs/>
      <w:i/>
      <w:iCs/>
      <w:sz w:val="26"/>
      <w:szCs w:val="26"/>
      <w:lang w:eastAsia="ru-RU"/>
    </w:rPr>
  </w:style>
  <w:style w:type="character" w:customStyle="1" w:styleId="60">
    <w:name w:val="Заголовок 6 Знак"/>
    <w:basedOn w:val="a0"/>
    <w:link w:val="6"/>
    <w:semiHidden/>
    <w:rsid w:val="00B80727"/>
    <w:rPr>
      <w:b/>
      <w:bCs/>
      <w:sz w:val="22"/>
      <w:szCs w:val="22"/>
      <w:lang w:eastAsia="ru-RU"/>
    </w:rPr>
  </w:style>
  <w:style w:type="character" w:styleId="a6">
    <w:name w:val="Hyperlink"/>
    <w:basedOn w:val="a0"/>
    <w:uiPriority w:val="99"/>
    <w:semiHidden/>
    <w:unhideWhenUsed/>
    <w:rsid w:val="00B80727"/>
    <w:rPr>
      <w:color w:val="0000FF"/>
      <w:u w:val="single"/>
    </w:rPr>
  </w:style>
  <w:style w:type="character" w:styleId="a7">
    <w:name w:val="FollowedHyperlink"/>
    <w:basedOn w:val="a0"/>
    <w:uiPriority w:val="99"/>
    <w:semiHidden/>
    <w:unhideWhenUsed/>
    <w:rsid w:val="00B80727"/>
    <w:rPr>
      <w:color w:val="800080" w:themeColor="followedHyperlink"/>
      <w:u w:val="single"/>
    </w:rPr>
  </w:style>
  <w:style w:type="paragraph" w:styleId="HTML">
    <w:name w:val="HTML Preformatted"/>
    <w:basedOn w:val="a"/>
    <w:link w:val="HTML0"/>
    <w:uiPriority w:val="99"/>
    <w:semiHidden/>
    <w:unhideWhenUsed/>
    <w:rsid w:val="00B80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uiPriority w:val="99"/>
    <w:semiHidden/>
    <w:rsid w:val="00B80727"/>
    <w:rPr>
      <w:rFonts w:ascii="Courier New" w:hAnsi="Courier New" w:cs="Courier New"/>
      <w:lang w:eastAsia="ru-RU"/>
    </w:rPr>
  </w:style>
  <w:style w:type="character" w:styleId="a8">
    <w:name w:val="Strong"/>
    <w:basedOn w:val="a0"/>
    <w:uiPriority w:val="22"/>
    <w:qFormat/>
    <w:rsid w:val="00B80727"/>
    <w:rPr>
      <w:rFonts w:ascii="Times New Roman" w:hAnsi="Times New Roman" w:cs="Times New Roman" w:hint="default"/>
      <w:b/>
      <w:bCs/>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B80727"/>
    <w:pPr>
      <w:keepLines/>
      <w:spacing w:before="480" w:after="0" w:line="276" w:lineRule="auto"/>
      <w:outlineLvl w:val="9"/>
    </w:pPr>
    <w:rPr>
      <w:rFonts w:eastAsiaTheme="minorEastAsia"/>
      <w:color w:val="365F91"/>
      <w:kern w:val="0"/>
      <w:sz w:val="28"/>
      <w:szCs w:val="28"/>
    </w:rPr>
  </w:style>
  <w:style w:type="character" w:customStyle="1" w:styleId="aa">
    <w:name w:val="Верхний колонтитул Знак"/>
    <w:basedOn w:val="a0"/>
    <w:link w:val="ab"/>
    <w:uiPriority w:val="99"/>
    <w:semiHidden/>
    <w:locked/>
    <w:rsid w:val="00B80727"/>
    <w:rPr>
      <w:rFonts w:ascii="Arial" w:hAnsi="Arial" w:cs="Arial"/>
      <w:lang w:eastAsia="ru-RU"/>
    </w:rPr>
  </w:style>
  <w:style w:type="character" w:customStyle="1" w:styleId="ac">
    <w:name w:val="Нижний колонтитул Знак"/>
    <w:basedOn w:val="a0"/>
    <w:link w:val="ad"/>
    <w:uiPriority w:val="99"/>
    <w:semiHidden/>
    <w:locked/>
    <w:rsid w:val="00B80727"/>
    <w:rPr>
      <w:rFonts w:ascii="Arial" w:hAnsi="Arial" w:cs="Arial"/>
      <w:lang w:eastAsia="ru-RU"/>
    </w:rPr>
  </w:style>
  <w:style w:type="character" w:customStyle="1" w:styleId="ae">
    <w:name w:val="Основной текст Знак"/>
    <w:basedOn w:val="a0"/>
    <w:link w:val="af"/>
    <w:semiHidden/>
    <w:locked/>
    <w:rsid w:val="00B80727"/>
    <w:rPr>
      <w:b/>
      <w:sz w:val="24"/>
      <w:szCs w:val="24"/>
    </w:rPr>
  </w:style>
  <w:style w:type="character" w:customStyle="1" w:styleId="af0">
    <w:name w:val="Основной текст с отступом Знак"/>
    <w:basedOn w:val="a0"/>
    <w:link w:val="af1"/>
    <w:uiPriority w:val="99"/>
    <w:semiHidden/>
    <w:locked/>
    <w:rsid w:val="00B80727"/>
    <w:rPr>
      <w:sz w:val="24"/>
      <w:szCs w:val="24"/>
    </w:rPr>
  </w:style>
  <w:style w:type="character" w:customStyle="1" w:styleId="af2">
    <w:name w:val="Подзаголовок Знак"/>
    <w:aliases w:val="Подзаголовок1 Знак,Знак Знак,Обычный таблица Знак"/>
    <w:basedOn w:val="a0"/>
    <w:link w:val="af3"/>
    <w:uiPriority w:val="11"/>
    <w:locked/>
    <w:rsid w:val="00B80727"/>
    <w:rPr>
      <w:b/>
      <w:sz w:val="24"/>
      <w:lang w:eastAsia="ar-SA"/>
    </w:rPr>
  </w:style>
  <w:style w:type="paragraph" w:styleId="af3">
    <w:name w:val="Subtitle"/>
    <w:aliases w:val="Подзаголовок1,Знак,Обычный таблица"/>
    <w:basedOn w:val="1"/>
    <w:next w:val="a"/>
    <w:link w:val="af2"/>
    <w:autoRedefine/>
    <w:uiPriority w:val="11"/>
    <w:qFormat/>
    <w:rsid w:val="00B80727"/>
    <w:pPr>
      <w:keepNext w:val="0"/>
      <w:suppressAutoHyphens/>
      <w:spacing w:before="0" w:after="0"/>
      <w:jc w:val="center"/>
      <w:outlineLvl w:val="9"/>
    </w:pPr>
    <w:rPr>
      <w:rFonts w:ascii="Times New Roman" w:hAnsi="Times New Roman"/>
      <w:bCs w:val="0"/>
      <w:kern w:val="0"/>
      <w:sz w:val="24"/>
      <w:szCs w:val="20"/>
      <w:lang w:eastAsia="ar-SA"/>
    </w:rPr>
  </w:style>
  <w:style w:type="character" w:customStyle="1" w:styleId="11">
    <w:name w:val="Подзаголовок Знак1"/>
    <w:aliases w:val="Подзаголовок1 Знак1,Знак Знак1,Обычный таблица Знак1"/>
    <w:basedOn w:val="a0"/>
    <w:uiPriority w:val="11"/>
    <w:rsid w:val="00B80727"/>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B80727"/>
    <w:rPr>
      <w:b/>
      <w:sz w:val="28"/>
      <w:szCs w:val="24"/>
    </w:rPr>
  </w:style>
  <w:style w:type="character" w:customStyle="1" w:styleId="31">
    <w:name w:val="Основной текст 3 Знак"/>
    <w:basedOn w:val="a0"/>
    <w:link w:val="32"/>
    <w:semiHidden/>
    <w:locked/>
    <w:rsid w:val="00B80727"/>
    <w:rPr>
      <w:sz w:val="16"/>
      <w:szCs w:val="16"/>
    </w:rPr>
  </w:style>
  <w:style w:type="character" w:customStyle="1" w:styleId="23">
    <w:name w:val="Основной текст с отступом 2 Знак"/>
    <w:basedOn w:val="a0"/>
    <w:link w:val="24"/>
    <w:semiHidden/>
    <w:locked/>
    <w:rsid w:val="00B80727"/>
  </w:style>
  <w:style w:type="character" w:customStyle="1" w:styleId="33">
    <w:name w:val="Основной текст с отступом 3 Знак"/>
    <w:basedOn w:val="a0"/>
    <w:link w:val="34"/>
    <w:semiHidden/>
    <w:locked/>
    <w:rsid w:val="00B80727"/>
    <w:rPr>
      <w:sz w:val="16"/>
      <w:szCs w:val="16"/>
    </w:rPr>
  </w:style>
  <w:style w:type="character" w:customStyle="1" w:styleId="af4">
    <w:name w:val="Текст выноски Знак"/>
    <w:basedOn w:val="a0"/>
    <w:link w:val="af5"/>
    <w:semiHidden/>
    <w:locked/>
    <w:rsid w:val="00B80727"/>
    <w:rPr>
      <w:rFonts w:ascii="Tahoma" w:hAnsi="Tahoma" w:cs="Tahoma"/>
      <w:sz w:val="16"/>
      <w:szCs w:val="16"/>
    </w:rPr>
  </w:style>
  <w:style w:type="character" w:customStyle="1" w:styleId="af6">
    <w:name w:val="Без интервала Знак"/>
    <w:aliases w:val="Без интервала1 Знак,с интервалом Знак,Без интервала11 Знак,No Spacing1 Знак"/>
    <w:basedOn w:val="a0"/>
    <w:link w:val="af7"/>
    <w:uiPriority w:val="99"/>
    <w:locked/>
    <w:rsid w:val="00B80727"/>
    <w:rPr>
      <w:rFonts w:ascii="Calibri" w:hAnsi="Calibri" w:cs="Calibri"/>
    </w:rPr>
  </w:style>
  <w:style w:type="paragraph" w:styleId="af7">
    <w:name w:val="No Spacing"/>
    <w:aliases w:val="Без интервала1,с интервалом,Без интервала11,No Spacing1"/>
    <w:next w:val="a"/>
    <w:link w:val="af6"/>
    <w:autoRedefine/>
    <w:uiPriority w:val="99"/>
    <w:qFormat/>
    <w:rsid w:val="00B80727"/>
    <w:pPr>
      <w:ind w:firstLine="709"/>
      <w:jc w:val="both"/>
    </w:pPr>
    <w:rPr>
      <w:rFonts w:ascii="Calibri" w:hAnsi="Calibri" w:cs="Calibri"/>
    </w:rPr>
  </w:style>
  <w:style w:type="paragraph" w:customStyle="1" w:styleId="ConsTitle">
    <w:name w:val="ConsTitle"/>
    <w:next w:val="a"/>
    <w:autoRedefine/>
    <w:uiPriority w:val="99"/>
    <w:qFormat/>
    <w:rsid w:val="00B80727"/>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0"/>
    <w:locked/>
    <w:rsid w:val="00B80727"/>
    <w:rPr>
      <w:rFonts w:ascii="Arial" w:hAnsi="Arial" w:cs="Arial"/>
      <w:sz w:val="21"/>
      <w:szCs w:val="21"/>
      <w:shd w:val="clear" w:color="auto" w:fill="FFFFFF"/>
    </w:rPr>
  </w:style>
  <w:style w:type="paragraph" w:customStyle="1" w:styleId="210">
    <w:name w:val="Основной текст (2)1"/>
    <w:basedOn w:val="1"/>
    <w:next w:val="a"/>
    <w:link w:val="25"/>
    <w:autoRedefine/>
    <w:qFormat/>
    <w:rsid w:val="00B80727"/>
    <w:pPr>
      <w:keepNext w:val="0"/>
      <w:widowControl w:val="0"/>
      <w:shd w:val="clear" w:color="auto" w:fill="FFFFFF"/>
      <w:spacing w:before="420" w:after="240" w:line="240" w:lineRule="atLeast"/>
      <w:jc w:val="center"/>
      <w:outlineLvl w:val="9"/>
    </w:pPr>
    <w:rPr>
      <w:rFonts w:ascii="Arial" w:hAnsi="Arial" w:cs="Arial"/>
      <w:b w:val="0"/>
      <w:bCs w:val="0"/>
      <w:kern w:val="0"/>
      <w:sz w:val="21"/>
      <w:szCs w:val="21"/>
    </w:rPr>
  </w:style>
  <w:style w:type="paragraph" w:customStyle="1" w:styleId="ConsPlusNormal">
    <w:name w:val="ConsPlusNormal"/>
    <w:next w:val="a"/>
    <w:autoRedefine/>
    <w:uiPriority w:val="99"/>
    <w:qFormat/>
    <w:rsid w:val="00B80727"/>
    <w:pPr>
      <w:autoSpaceDE w:val="0"/>
      <w:autoSpaceDN w:val="0"/>
      <w:adjustRightInd w:val="0"/>
    </w:pPr>
    <w:rPr>
      <w:rFonts w:eastAsia="Arial Unicode MS"/>
      <w:b/>
      <w:bCs/>
      <w:sz w:val="28"/>
      <w:szCs w:val="28"/>
      <w:lang w:eastAsia="ru-RU"/>
    </w:rPr>
  </w:style>
  <w:style w:type="paragraph" w:customStyle="1" w:styleId="p1">
    <w:name w:val="p1"/>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
    <w:name w:val="p3"/>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4">
    <w:name w:val="p4"/>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6">
    <w:name w:val="p6"/>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7">
    <w:name w:val="p7"/>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8">
    <w:name w:val="p8"/>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26">
    <w:name w:val="Знак Знак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color w:val="000000"/>
      <w:kern w:val="0"/>
      <w:sz w:val="24"/>
      <w:szCs w:val="24"/>
      <w:u w:color="000000"/>
      <w:lang w:val="en-US"/>
    </w:rPr>
  </w:style>
  <w:style w:type="paragraph" w:customStyle="1" w:styleId="p2">
    <w:name w:val="p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5">
    <w:name w:val="p5"/>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9">
    <w:name w:val="p9"/>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2">
    <w:name w:val="p1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3">
    <w:name w:val="p13"/>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ConsNormal">
    <w:name w:val="ConsNormal"/>
    <w:next w:val="a"/>
    <w:autoRedefine/>
    <w:uiPriority w:val="99"/>
    <w:qFormat/>
    <w:rsid w:val="00B80727"/>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next w:val="a"/>
    <w:autoRedefine/>
    <w:uiPriority w:val="99"/>
    <w:qFormat/>
    <w:rsid w:val="00B80727"/>
    <w:pPr>
      <w:widowControl w:val="0"/>
      <w:autoSpaceDE w:val="0"/>
      <w:autoSpaceDN w:val="0"/>
      <w:adjustRightInd w:val="0"/>
    </w:pPr>
    <w:rPr>
      <w:rFonts w:ascii="Arial" w:eastAsia="Calibri" w:hAnsi="Arial" w:cs="Arial"/>
      <w:b/>
      <w:bCs/>
      <w:lang w:eastAsia="ru-RU"/>
    </w:rPr>
  </w:style>
  <w:style w:type="paragraph" w:customStyle="1" w:styleId="ConsNonformat">
    <w:name w:val="ConsNonformat"/>
    <w:next w:val="a"/>
    <w:autoRedefine/>
    <w:uiPriority w:val="99"/>
    <w:qFormat/>
    <w:rsid w:val="00B80727"/>
    <w:pPr>
      <w:widowControl w:val="0"/>
      <w:autoSpaceDE w:val="0"/>
      <w:autoSpaceDN w:val="0"/>
      <w:adjustRightInd w:val="0"/>
    </w:pPr>
    <w:rPr>
      <w:rFonts w:ascii="Courier New" w:eastAsia="Calibri" w:hAnsi="Courier New"/>
      <w:lang w:eastAsia="ru-RU"/>
    </w:rPr>
  </w:style>
  <w:style w:type="paragraph" w:customStyle="1" w:styleId="Pa14">
    <w:name w:val="Pa14"/>
    <w:basedOn w:val="1"/>
    <w:next w:val="a"/>
    <w:autoRedefine/>
    <w:uiPriority w:val="99"/>
    <w:qFormat/>
    <w:rsid w:val="00B80727"/>
    <w:pPr>
      <w:keepNext w:val="0"/>
      <w:autoSpaceDE w:val="0"/>
      <w:autoSpaceDN w:val="0"/>
      <w:adjustRightInd w:val="0"/>
      <w:spacing w:before="0" w:after="0" w:line="221" w:lineRule="atLeast"/>
      <w:outlineLvl w:val="9"/>
    </w:pPr>
    <w:rPr>
      <w:rFonts w:ascii="Times New Roman" w:eastAsia="Calibri" w:hAnsi="Times New Roman"/>
      <w:b w:val="0"/>
      <w:bCs w:val="0"/>
      <w:kern w:val="0"/>
      <w:sz w:val="24"/>
      <w:szCs w:val="24"/>
      <w:lang w:eastAsia="ru-RU"/>
    </w:rPr>
  </w:style>
  <w:style w:type="paragraph" w:customStyle="1" w:styleId="Default">
    <w:name w:val="Default"/>
    <w:next w:val="a"/>
    <w:autoRedefine/>
    <w:uiPriority w:val="99"/>
    <w:qFormat/>
    <w:rsid w:val="00B80727"/>
    <w:pPr>
      <w:autoSpaceDE w:val="0"/>
      <w:autoSpaceDN w:val="0"/>
      <w:adjustRightInd w:val="0"/>
    </w:pPr>
    <w:rPr>
      <w:rFonts w:eastAsia="Calibri"/>
      <w:color w:val="000000"/>
      <w:sz w:val="24"/>
      <w:szCs w:val="24"/>
      <w:lang w:eastAsia="ru-RU"/>
    </w:rPr>
  </w:style>
  <w:style w:type="paragraph" w:customStyle="1" w:styleId="Pa17">
    <w:name w:val="Pa17"/>
    <w:basedOn w:val="Default"/>
    <w:next w:val="Default"/>
    <w:autoRedefine/>
    <w:uiPriority w:val="99"/>
    <w:qFormat/>
    <w:rsid w:val="00B80727"/>
    <w:pPr>
      <w:spacing w:before="280" w:after="160" w:line="221" w:lineRule="atLeast"/>
    </w:pPr>
    <w:rPr>
      <w:color w:val="auto"/>
    </w:rPr>
  </w:style>
  <w:style w:type="paragraph" w:customStyle="1" w:styleId="Pa19">
    <w:name w:val="Pa19"/>
    <w:basedOn w:val="Default"/>
    <w:next w:val="Default"/>
    <w:autoRedefine/>
    <w:uiPriority w:val="99"/>
    <w:qFormat/>
    <w:rsid w:val="00B80727"/>
    <w:pPr>
      <w:spacing w:before="340" w:after="160" w:line="221" w:lineRule="atLeast"/>
    </w:pPr>
    <w:rPr>
      <w:color w:val="auto"/>
    </w:rPr>
  </w:style>
  <w:style w:type="paragraph" w:customStyle="1" w:styleId="aj">
    <w:name w:val="_aj"/>
    <w:basedOn w:val="1"/>
    <w:next w:val="a"/>
    <w:autoRedefine/>
    <w:uiPriority w:val="99"/>
    <w:qFormat/>
    <w:rsid w:val="00B80727"/>
    <w:pPr>
      <w:keepNext w:val="0"/>
      <w:spacing w:before="100" w:beforeAutospacing="1" w:after="100" w:afterAutospacing="1"/>
      <w:outlineLvl w:val="9"/>
    </w:pPr>
    <w:rPr>
      <w:rFonts w:ascii="Times New Roman" w:eastAsia="Calibri" w:hAnsi="Times New Roman"/>
      <w:b w:val="0"/>
      <w:bCs w:val="0"/>
      <w:kern w:val="0"/>
      <w:sz w:val="24"/>
      <w:szCs w:val="24"/>
      <w:lang w:eastAsia="ru-RU"/>
    </w:rPr>
  </w:style>
  <w:style w:type="paragraph" w:customStyle="1" w:styleId="ConsPlusNonformat">
    <w:name w:val="ConsPlusNonformat"/>
    <w:next w:val="a"/>
    <w:autoRedefine/>
    <w:uiPriority w:val="99"/>
    <w:qFormat/>
    <w:rsid w:val="00B80727"/>
    <w:pPr>
      <w:widowControl w:val="0"/>
      <w:autoSpaceDE w:val="0"/>
      <w:autoSpaceDN w:val="0"/>
      <w:adjustRightInd w:val="0"/>
    </w:pPr>
    <w:rPr>
      <w:rFonts w:ascii="Courier New" w:eastAsia="SimSun" w:hAnsi="Courier New" w:cs="Courier New"/>
      <w:lang w:eastAsia="zh-CN"/>
    </w:rPr>
  </w:style>
  <w:style w:type="paragraph" w:customStyle="1" w:styleId="af8">
    <w:name w:val="Îáû÷íûé"/>
    <w:next w:val="a"/>
    <w:autoRedefine/>
    <w:uiPriority w:val="99"/>
    <w:qFormat/>
    <w:rsid w:val="00B80727"/>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8"/>
    <w:next w:val="a"/>
    <w:autoRedefine/>
    <w:uiPriority w:val="99"/>
    <w:qFormat/>
    <w:rsid w:val="00B80727"/>
    <w:pPr>
      <w:overflowPunct/>
      <w:autoSpaceDE/>
      <w:autoSpaceDN/>
      <w:adjustRightInd/>
      <w:ind w:firstLine="567"/>
    </w:pPr>
    <w:rPr>
      <w:rFonts w:ascii="Arial Narrow" w:hAnsi="Arial Narrow"/>
      <w:sz w:val="26"/>
      <w:lang w:val="en-US"/>
    </w:rPr>
  </w:style>
  <w:style w:type="paragraph" w:customStyle="1" w:styleId="35">
    <w:name w:val="аква3"/>
    <w:basedOn w:val="1"/>
    <w:next w:val="a"/>
    <w:autoRedefine/>
    <w:uiPriority w:val="99"/>
    <w:qFormat/>
    <w:rsid w:val="00B80727"/>
    <w:pPr>
      <w:keepNext w:val="0"/>
      <w:spacing w:before="0" w:after="0" w:line="360" w:lineRule="auto"/>
      <w:ind w:firstLine="709"/>
      <w:jc w:val="both"/>
      <w:outlineLvl w:val="9"/>
    </w:pPr>
    <w:rPr>
      <w:rFonts w:ascii="Book Antiqua" w:hAnsi="Book Antiqua"/>
      <w:b w:val="0"/>
      <w:bCs w:val="0"/>
      <w:kern w:val="0"/>
      <w:sz w:val="28"/>
      <w:szCs w:val="24"/>
      <w:lang w:eastAsia="ru-RU"/>
    </w:rPr>
  </w:style>
  <w:style w:type="paragraph" w:customStyle="1" w:styleId="af9">
    <w:name w:val="аква"/>
    <w:basedOn w:val="1"/>
    <w:next w:val="a"/>
    <w:autoRedefine/>
    <w:uiPriority w:val="99"/>
    <w:qFormat/>
    <w:rsid w:val="00B80727"/>
    <w:pPr>
      <w:keepNext w:val="0"/>
      <w:spacing w:before="0" w:after="0"/>
      <w:ind w:firstLine="709"/>
      <w:jc w:val="both"/>
      <w:outlineLvl w:val="9"/>
    </w:pPr>
    <w:rPr>
      <w:rFonts w:ascii="Book Antiqua" w:hAnsi="Book Antiqua"/>
      <w:b w:val="0"/>
      <w:bCs w:val="0"/>
      <w:kern w:val="0"/>
      <w:sz w:val="28"/>
      <w:szCs w:val="24"/>
      <w:lang w:eastAsia="ru-RU"/>
    </w:rPr>
  </w:style>
  <w:style w:type="paragraph" w:customStyle="1" w:styleId="NAmber">
    <w:name w:val="NAmber"/>
    <w:basedOn w:val="af9"/>
    <w:next w:val="a"/>
    <w:autoRedefine/>
    <w:uiPriority w:val="99"/>
    <w:qFormat/>
    <w:rsid w:val="00B80727"/>
    <w:pPr>
      <w:jc w:val="center"/>
    </w:pPr>
    <w:rPr>
      <w:rFonts w:ascii="Gaze" w:hAnsi="Gaze"/>
      <w:b/>
      <w:bCs/>
      <w:sz w:val="36"/>
    </w:rPr>
  </w:style>
  <w:style w:type="paragraph" w:customStyle="1" w:styleId="afa">
    <w:name w:val="аквамарин"/>
    <w:basedOn w:val="af9"/>
    <w:next w:val="a"/>
    <w:autoRedefine/>
    <w:uiPriority w:val="99"/>
    <w:qFormat/>
    <w:rsid w:val="00B80727"/>
    <w:pPr>
      <w:keepLines/>
      <w:spacing w:line="360" w:lineRule="auto"/>
      <w:jc w:val="center"/>
    </w:pPr>
    <w:rPr>
      <w:rFonts w:ascii="Monotype Corsiva" w:hAnsi="Monotype Corsiva"/>
    </w:rPr>
  </w:style>
  <w:style w:type="paragraph" w:customStyle="1" w:styleId="514">
    <w:name w:val="Стиль аква5 + 14 пт"/>
    <w:basedOn w:val="1"/>
    <w:next w:val="a"/>
    <w:autoRedefine/>
    <w:uiPriority w:val="99"/>
    <w:qFormat/>
    <w:rsid w:val="00B80727"/>
    <w:pPr>
      <w:keepNext w:val="0"/>
      <w:spacing w:before="0" w:after="0" w:line="360" w:lineRule="auto"/>
      <w:jc w:val="center"/>
      <w:outlineLvl w:val="9"/>
    </w:pPr>
    <w:rPr>
      <w:rFonts w:ascii="Arial" w:hAnsi="Arial"/>
      <w:b w:val="0"/>
      <w:bCs w:val="0"/>
      <w:kern w:val="0"/>
      <w:sz w:val="24"/>
      <w:szCs w:val="24"/>
      <w:lang w:eastAsia="ru-RU"/>
    </w:rPr>
  </w:style>
  <w:style w:type="paragraph" w:customStyle="1" w:styleId="afb">
    <w:name w:val="Реферат"/>
    <w:basedOn w:val="1"/>
    <w:next w:val="a"/>
    <w:autoRedefine/>
    <w:uiPriority w:val="99"/>
    <w:qFormat/>
    <w:rsid w:val="00B80727"/>
    <w:pPr>
      <w:keepNext w:val="0"/>
      <w:spacing w:before="0" w:after="0" w:line="360" w:lineRule="auto"/>
      <w:ind w:firstLine="709"/>
      <w:jc w:val="both"/>
      <w:outlineLvl w:val="9"/>
    </w:pPr>
    <w:rPr>
      <w:rFonts w:ascii="Times New Roman" w:hAnsi="Times New Roman"/>
      <w:b w:val="0"/>
      <w:bCs w:val="0"/>
      <w:kern w:val="0"/>
      <w:sz w:val="24"/>
      <w:szCs w:val="24"/>
      <w:lang w:eastAsia="ru-RU"/>
    </w:rPr>
  </w:style>
  <w:style w:type="paragraph" w:customStyle="1" w:styleId="afc">
    <w:name w:val="реферат"/>
    <w:basedOn w:val="a9"/>
    <w:next w:val="a"/>
    <w:autoRedefine/>
    <w:uiPriority w:val="99"/>
    <w:qFormat/>
    <w:rsid w:val="00B80727"/>
    <w:pPr>
      <w:keepNext w:val="0"/>
      <w:keepLines w:val="0"/>
      <w:suppressAutoHyphens/>
      <w:spacing w:before="100" w:beforeAutospacing="1" w:after="100" w:afterAutospacing="1" w:line="360" w:lineRule="auto"/>
      <w:ind w:firstLine="709"/>
      <w:jc w:val="both"/>
    </w:pPr>
    <w:rPr>
      <w:rFonts w:ascii="Times New Roman" w:eastAsia="Times New Roman" w:hAnsi="Times New Roman"/>
      <w:b w:val="0"/>
      <w:bCs w:val="0"/>
      <w:color w:val="auto"/>
      <w:sz w:val="24"/>
      <w:szCs w:val="24"/>
      <w:lang w:eastAsia="ru-RU"/>
    </w:rPr>
  </w:style>
  <w:style w:type="paragraph" w:customStyle="1" w:styleId="Iauiue">
    <w:name w:val="Iau?iue"/>
    <w:next w:val="a"/>
    <w:autoRedefine/>
    <w:uiPriority w:val="99"/>
    <w:qFormat/>
    <w:rsid w:val="00B80727"/>
    <w:pPr>
      <w:widowControl w:val="0"/>
      <w:suppressAutoHyphens/>
      <w:jc w:val="both"/>
    </w:pPr>
    <w:rPr>
      <w:lang w:eastAsia="ar-SA"/>
    </w:rPr>
  </w:style>
  <w:style w:type="paragraph" w:customStyle="1" w:styleId="61">
    <w:name w:val="Стиль По ширине Перед:  6 пт"/>
    <w:basedOn w:val="1"/>
    <w:next w:val="a"/>
    <w:autoRedefine/>
    <w:uiPriority w:val="99"/>
    <w:qFormat/>
    <w:rsid w:val="00B80727"/>
    <w:pPr>
      <w:keepNext w:val="0"/>
      <w:spacing w:before="60" w:after="0"/>
      <w:ind w:firstLine="709"/>
      <w:jc w:val="center"/>
      <w:outlineLvl w:val="9"/>
    </w:pPr>
    <w:rPr>
      <w:rFonts w:ascii="Times New Roman" w:hAnsi="Times New Roman"/>
      <w:bCs w:val="0"/>
      <w:i/>
      <w:kern w:val="0"/>
      <w:sz w:val="26"/>
      <w:szCs w:val="26"/>
      <w:lang w:eastAsia="ru-RU"/>
    </w:rPr>
  </w:style>
  <w:style w:type="paragraph" w:customStyle="1" w:styleId="125">
    <w:name w:val="Стиль По ширине Первая строка:  1.25 см"/>
    <w:basedOn w:val="1"/>
    <w:next w:val="a"/>
    <w:autoRedefine/>
    <w:uiPriority w:val="99"/>
    <w:qFormat/>
    <w:rsid w:val="00B80727"/>
    <w:pPr>
      <w:keepNext w:val="0"/>
      <w:spacing w:before="120" w:after="0"/>
      <w:ind w:firstLine="709"/>
      <w:jc w:val="both"/>
      <w:outlineLvl w:val="9"/>
    </w:pPr>
    <w:rPr>
      <w:rFonts w:ascii="Times New Roman" w:hAnsi="Times New Roman"/>
      <w:b w:val="0"/>
      <w:bCs w:val="0"/>
      <w:kern w:val="0"/>
      <w:sz w:val="24"/>
      <w:szCs w:val="20"/>
      <w:lang w:eastAsia="ru-RU"/>
    </w:rPr>
  </w:style>
  <w:style w:type="paragraph" w:customStyle="1" w:styleId="zagc-1">
    <w:name w:val="zagc-1"/>
    <w:basedOn w:val="1"/>
    <w:next w:val="a"/>
    <w:autoRedefine/>
    <w:uiPriority w:val="99"/>
    <w:qFormat/>
    <w:rsid w:val="00B80727"/>
    <w:pPr>
      <w:keepNext w:val="0"/>
      <w:spacing w:before="135"/>
      <w:ind w:firstLine="150"/>
      <w:jc w:val="center"/>
      <w:outlineLvl w:val="9"/>
    </w:pPr>
    <w:rPr>
      <w:rFonts w:ascii="Arial" w:hAnsi="Arial" w:cs="Arial"/>
      <w:caps/>
      <w:color w:val="29211E"/>
      <w:kern w:val="0"/>
      <w:sz w:val="20"/>
      <w:szCs w:val="20"/>
      <w:lang w:eastAsia="ru-RU"/>
    </w:rPr>
  </w:style>
  <w:style w:type="paragraph" w:customStyle="1" w:styleId="Iauiue3">
    <w:name w:val="Iau?iue3"/>
    <w:next w:val="a"/>
    <w:autoRedefine/>
    <w:uiPriority w:val="99"/>
    <w:qFormat/>
    <w:rsid w:val="00B80727"/>
    <w:pPr>
      <w:widowControl w:val="0"/>
      <w:jc w:val="both"/>
    </w:pPr>
    <w:rPr>
      <w:lang w:eastAsia="ru-RU"/>
    </w:rPr>
  </w:style>
  <w:style w:type="paragraph" w:customStyle="1" w:styleId="zagc-0">
    <w:name w:val="zagc-0"/>
    <w:basedOn w:val="1"/>
    <w:next w:val="a"/>
    <w:autoRedefine/>
    <w:uiPriority w:val="99"/>
    <w:qFormat/>
    <w:rsid w:val="00B80727"/>
    <w:pPr>
      <w:keepNext w:val="0"/>
      <w:spacing w:before="180"/>
      <w:ind w:firstLine="150"/>
      <w:jc w:val="center"/>
      <w:outlineLvl w:val="9"/>
    </w:pPr>
    <w:rPr>
      <w:rFonts w:ascii="Arial" w:hAnsi="Arial" w:cs="Arial"/>
      <w:caps/>
      <w:color w:val="29211E"/>
      <w:kern w:val="0"/>
      <w:sz w:val="24"/>
      <w:szCs w:val="24"/>
      <w:lang w:eastAsia="ru-RU"/>
    </w:rPr>
  </w:style>
  <w:style w:type="paragraph" w:customStyle="1" w:styleId="afd">
    <w:name w:val="Прижатый влево"/>
    <w:basedOn w:val="1"/>
    <w:next w:val="a"/>
    <w:autoRedefine/>
    <w:uiPriority w:val="99"/>
    <w:qFormat/>
    <w:rsid w:val="00B80727"/>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e">
    <w:name w:val="Нормальный (таблица)"/>
    <w:basedOn w:val="1"/>
    <w:next w:val="a"/>
    <w:autoRedefine/>
    <w:uiPriority w:val="99"/>
    <w:qFormat/>
    <w:rsid w:val="00B80727"/>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f">
    <w:name w:val="Маркированный"/>
    <w:basedOn w:val="1"/>
    <w:next w:val="a"/>
    <w:autoRedefine/>
    <w:uiPriority w:val="99"/>
    <w:qFormat/>
    <w:rsid w:val="00B80727"/>
    <w:pPr>
      <w:keepNext w:val="0"/>
      <w:tabs>
        <w:tab w:val="num" w:pos="360"/>
      </w:tabs>
      <w:spacing w:before="0" w:after="0"/>
      <w:ind w:firstLine="284"/>
      <w:jc w:val="both"/>
      <w:outlineLvl w:val="9"/>
    </w:pPr>
    <w:rPr>
      <w:rFonts w:ascii="Times New Roman" w:hAnsi="Times New Roman"/>
      <w:b w:val="0"/>
      <w:bCs w:val="0"/>
      <w:kern w:val="0"/>
      <w:sz w:val="28"/>
      <w:szCs w:val="28"/>
      <w:lang w:eastAsia="ru-RU"/>
    </w:rPr>
  </w:style>
  <w:style w:type="paragraph" w:customStyle="1" w:styleId="S">
    <w:name w:val="S_Обычный жирный"/>
    <w:basedOn w:val="1"/>
    <w:next w:val="a"/>
    <w:autoRedefine/>
    <w:uiPriority w:val="99"/>
    <w:qFormat/>
    <w:rsid w:val="00B80727"/>
    <w:pPr>
      <w:keepNext w:val="0"/>
      <w:spacing w:before="0" w:after="0"/>
      <w:ind w:firstLine="709"/>
      <w:jc w:val="both"/>
      <w:outlineLvl w:val="9"/>
    </w:pPr>
    <w:rPr>
      <w:rFonts w:ascii="Times New Roman" w:hAnsi="Times New Roman"/>
      <w:b w:val="0"/>
      <w:bCs w:val="0"/>
      <w:kern w:val="0"/>
      <w:sz w:val="28"/>
      <w:szCs w:val="24"/>
      <w:lang w:eastAsia="ru-RU"/>
    </w:rPr>
  </w:style>
  <w:style w:type="paragraph" w:customStyle="1" w:styleId="ConsCell">
    <w:name w:val="ConsCell"/>
    <w:next w:val="a"/>
    <w:autoRedefine/>
    <w:uiPriority w:val="99"/>
    <w:qFormat/>
    <w:rsid w:val="00B80727"/>
    <w:pPr>
      <w:widowControl w:val="0"/>
      <w:autoSpaceDE w:val="0"/>
      <w:autoSpaceDN w:val="0"/>
      <w:adjustRightInd w:val="0"/>
    </w:pPr>
    <w:rPr>
      <w:rFonts w:ascii="Arial" w:hAnsi="Arial" w:cs="Arial"/>
      <w:lang w:eastAsia="ru-RU"/>
    </w:rPr>
  </w:style>
  <w:style w:type="character" w:customStyle="1" w:styleId="12">
    <w:name w:val="Стиль1 Знак"/>
    <w:basedOn w:val="a0"/>
    <w:link w:val="13"/>
    <w:locked/>
    <w:rsid w:val="00B80727"/>
    <w:rPr>
      <w:sz w:val="26"/>
      <w:szCs w:val="26"/>
      <w:lang w:eastAsia="ru-RU"/>
    </w:rPr>
  </w:style>
  <w:style w:type="paragraph" w:customStyle="1" w:styleId="13">
    <w:name w:val="Стиль1"/>
    <w:basedOn w:val="1"/>
    <w:next w:val="a"/>
    <w:link w:val="12"/>
    <w:autoRedefine/>
    <w:qFormat/>
    <w:rsid w:val="00B80727"/>
    <w:pPr>
      <w:keepNext w:val="0"/>
      <w:widowControl w:val="0"/>
      <w:autoSpaceDE w:val="0"/>
      <w:autoSpaceDN w:val="0"/>
      <w:adjustRightInd w:val="0"/>
      <w:spacing w:before="0" w:after="0"/>
      <w:jc w:val="both"/>
      <w:outlineLvl w:val="9"/>
    </w:pPr>
    <w:rPr>
      <w:rFonts w:ascii="Times New Roman" w:hAnsi="Times New Roman"/>
      <w:b w:val="0"/>
      <w:bCs w:val="0"/>
      <w:kern w:val="0"/>
      <w:sz w:val="26"/>
      <w:szCs w:val="26"/>
      <w:lang w:eastAsia="ru-RU"/>
    </w:rPr>
  </w:style>
  <w:style w:type="paragraph" w:customStyle="1" w:styleId="TimesNewRoman14125">
    <w:name w:val="Стиль Times New Roman 14 пт По ширине Первая строка:  1.25 см С..."/>
    <w:basedOn w:val="1"/>
    <w:next w:val="a"/>
    <w:autoRedefine/>
    <w:uiPriority w:val="99"/>
    <w:qFormat/>
    <w:rsid w:val="00B80727"/>
    <w:pPr>
      <w:keepNext w:val="0"/>
      <w:suppressAutoHyphens/>
      <w:spacing w:before="0" w:after="0"/>
      <w:ind w:right="-40" w:firstLine="709"/>
      <w:jc w:val="both"/>
      <w:outlineLvl w:val="9"/>
    </w:pPr>
    <w:rPr>
      <w:rFonts w:ascii="Times New Roman" w:hAnsi="Times New Roman"/>
      <w:b w:val="0"/>
      <w:bCs w:val="0"/>
      <w:kern w:val="0"/>
      <w:sz w:val="28"/>
      <w:szCs w:val="20"/>
      <w:lang w:eastAsia="ar-SA"/>
    </w:rPr>
  </w:style>
  <w:style w:type="paragraph" w:styleId="af">
    <w:name w:val="Body Text"/>
    <w:basedOn w:val="a"/>
    <w:link w:val="ae"/>
    <w:semiHidden/>
    <w:unhideWhenUsed/>
    <w:rsid w:val="00B80727"/>
    <w:pPr>
      <w:spacing w:after="120"/>
    </w:pPr>
    <w:rPr>
      <w:b/>
      <w:lang w:eastAsia="en-US"/>
    </w:rPr>
  </w:style>
  <w:style w:type="character" w:customStyle="1" w:styleId="14">
    <w:name w:val="Основной текст Знак1"/>
    <w:basedOn w:val="a0"/>
    <w:uiPriority w:val="99"/>
    <w:semiHidden/>
    <w:rsid w:val="00B80727"/>
    <w:rPr>
      <w:sz w:val="24"/>
      <w:szCs w:val="24"/>
      <w:lang w:eastAsia="ru-RU"/>
    </w:rPr>
  </w:style>
  <w:style w:type="character" w:customStyle="1" w:styleId="27">
    <w:name w:val="Заголовок (Уровень 2) Знак"/>
    <w:basedOn w:val="a0"/>
    <w:link w:val="28"/>
    <w:locked/>
    <w:rsid w:val="00B80727"/>
    <w:rPr>
      <w:b/>
      <w:bCs/>
      <w:sz w:val="28"/>
      <w:szCs w:val="26"/>
      <w:lang w:eastAsia="ru-RU"/>
    </w:rPr>
  </w:style>
  <w:style w:type="paragraph" w:customStyle="1" w:styleId="28">
    <w:name w:val="Заголовок (Уровень 2)"/>
    <w:basedOn w:val="1"/>
    <w:next w:val="af"/>
    <w:link w:val="27"/>
    <w:autoRedefine/>
    <w:qFormat/>
    <w:rsid w:val="00B80727"/>
    <w:pPr>
      <w:keepNext w:val="0"/>
      <w:autoSpaceDE w:val="0"/>
      <w:autoSpaceDN w:val="0"/>
      <w:adjustRightInd w:val="0"/>
      <w:spacing w:before="0" w:after="0"/>
      <w:ind w:left="360"/>
    </w:pPr>
    <w:rPr>
      <w:rFonts w:ascii="Times New Roman" w:hAnsi="Times New Roman"/>
      <w:kern w:val="0"/>
      <w:sz w:val="28"/>
      <w:szCs w:val="26"/>
      <w:lang w:eastAsia="ru-RU"/>
    </w:rPr>
  </w:style>
  <w:style w:type="paragraph" w:customStyle="1" w:styleId="u">
    <w:name w:val="u"/>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
    <w:name w:val="uni"/>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p">
    <w:name w:val="unip"/>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formattext">
    <w:name w:val="formattext"/>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character" w:customStyle="1" w:styleId="36">
    <w:name w:val="Основной текст (3)_"/>
    <w:basedOn w:val="a0"/>
    <w:link w:val="37"/>
    <w:locked/>
    <w:rsid w:val="00B80727"/>
    <w:rPr>
      <w:b/>
      <w:bCs/>
      <w:sz w:val="28"/>
      <w:szCs w:val="28"/>
      <w:shd w:val="clear" w:color="auto" w:fill="FFFFFF"/>
    </w:rPr>
  </w:style>
  <w:style w:type="paragraph" w:customStyle="1" w:styleId="37">
    <w:name w:val="Основной текст (3)"/>
    <w:basedOn w:val="1"/>
    <w:next w:val="a"/>
    <w:link w:val="36"/>
    <w:autoRedefine/>
    <w:qFormat/>
    <w:rsid w:val="00B80727"/>
    <w:pPr>
      <w:keepNext w:val="0"/>
      <w:widowControl w:val="0"/>
      <w:shd w:val="clear" w:color="auto" w:fill="FFFFFF"/>
      <w:spacing w:before="0" w:after="720" w:line="240" w:lineRule="atLeast"/>
      <w:outlineLvl w:val="9"/>
    </w:pPr>
    <w:rPr>
      <w:rFonts w:ascii="Times New Roman" w:hAnsi="Times New Roman"/>
      <w:kern w:val="0"/>
      <w:sz w:val="28"/>
      <w:szCs w:val="28"/>
    </w:rPr>
  </w:style>
  <w:style w:type="paragraph" w:customStyle="1" w:styleId="29">
    <w:name w:val="Основной текст (2)"/>
    <w:basedOn w:val="1"/>
    <w:next w:val="a"/>
    <w:autoRedefine/>
    <w:uiPriority w:val="99"/>
    <w:qFormat/>
    <w:rsid w:val="00B80727"/>
    <w:pPr>
      <w:keepNext w:val="0"/>
      <w:widowControl w:val="0"/>
      <w:shd w:val="clear" w:color="auto" w:fill="FFFFFF"/>
      <w:spacing w:before="420" w:line="240" w:lineRule="atLeast"/>
      <w:jc w:val="both"/>
      <w:outlineLvl w:val="9"/>
    </w:pPr>
    <w:rPr>
      <w:rFonts w:ascii="Times New Roman" w:eastAsia="Calibri" w:hAnsi="Times New Roman"/>
      <w:b w:val="0"/>
      <w:bCs w:val="0"/>
      <w:kern w:val="0"/>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qFormat/>
    <w:rsid w:val="00B80727"/>
    <w:pPr>
      <w:keepNext w:val="0"/>
      <w:spacing w:before="100" w:beforeAutospacing="1" w:after="100" w:afterAutospacing="1"/>
      <w:outlineLvl w:val="9"/>
    </w:pPr>
    <w:rPr>
      <w:rFonts w:ascii="Tahoma" w:hAnsi="Tahoma"/>
      <w:b w:val="0"/>
      <w:bCs w:val="0"/>
      <w:kern w:val="0"/>
      <w:sz w:val="20"/>
      <w:szCs w:val="20"/>
      <w:lang w:val="en-US"/>
    </w:rPr>
  </w:style>
  <w:style w:type="paragraph" w:customStyle="1" w:styleId="xl65">
    <w:name w:val="xl65"/>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8"/>
      <w:szCs w:val="28"/>
      <w:lang w:eastAsia="ru-RU"/>
    </w:rPr>
  </w:style>
  <w:style w:type="paragraph" w:customStyle="1" w:styleId="xl66">
    <w:name w:val="xl66"/>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67">
    <w:name w:val="xl6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8">
    <w:name w:val="xl68"/>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9">
    <w:name w:val="xl69"/>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0">
    <w:name w:val="xl70"/>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71">
    <w:name w:val="xl71"/>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2">
    <w:name w:val="xl72"/>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3">
    <w:name w:val="xl73"/>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4">
    <w:name w:val="xl74"/>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5">
    <w:name w:val="xl75"/>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6">
    <w:name w:val="xl76"/>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7">
    <w:name w:val="xl7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8">
    <w:name w:val="xl78"/>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9">
    <w:name w:val="xl79"/>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0">
    <w:name w:val="xl80"/>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1">
    <w:name w:val="xl81"/>
    <w:basedOn w:val="1"/>
    <w:next w:val="a"/>
    <w:autoRedefine/>
    <w:uiPriority w:val="99"/>
    <w:qFormat/>
    <w:rsid w:val="00B80727"/>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82">
    <w:name w:val="xl82"/>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3">
    <w:name w:val="xl83"/>
    <w:basedOn w:val="1"/>
    <w:next w:val="a"/>
    <w:autoRedefine/>
    <w:uiPriority w:val="99"/>
    <w:qFormat/>
    <w:rsid w:val="00B80727"/>
    <w:pPr>
      <w:keepNext w:val="0"/>
      <w:pBdr>
        <w:bottom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4">
    <w:name w:val="xl84"/>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5">
    <w:name w:val="xl85"/>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6">
    <w:name w:val="xl86"/>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7">
    <w:name w:val="xl87"/>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88">
    <w:name w:val="xl88"/>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9">
    <w:name w:val="xl89"/>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0">
    <w:name w:val="xl90"/>
    <w:basedOn w:val="1"/>
    <w:next w:val="a"/>
    <w:autoRedefine/>
    <w:uiPriority w:val="99"/>
    <w:qFormat/>
    <w:rsid w:val="00B80727"/>
    <w:pPr>
      <w:keepNext w:val="0"/>
      <w:pBdr>
        <w:left w:val="single" w:sz="8" w:space="0" w:color="auto"/>
        <w:bottom w:val="single" w:sz="8" w:space="0" w:color="auto"/>
        <w:right w:val="single" w:sz="8" w:space="0" w:color="auto"/>
      </w:pBdr>
      <w:shd w:val="clear" w:color="auto" w:fill="FFFFFF"/>
      <w:spacing w:before="100" w:beforeAutospacing="1" w:after="100" w:afterAutospacing="1"/>
      <w:jc w:val="both"/>
      <w:outlineLvl w:val="9"/>
    </w:pPr>
    <w:rPr>
      <w:rFonts w:ascii="Times New Roman" w:hAnsi="Times New Roman"/>
      <w:b w:val="0"/>
      <w:bCs w:val="0"/>
      <w:color w:val="000000"/>
      <w:kern w:val="0"/>
      <w:sz w:val="24"/>
      <w:szCs w:val="24"/>
      <w:lang w:eastAsia="ru-RU"/>
    </w:rPr>
  </w:style>
  <w:style w:type="paragraph" w:customStyle="1" w:styleId="xl91">
    <w:name w:val="xl91"/>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color w:val="000000"/>
      <w:kern w:val="0"/>
      <w:sz w:val="24"/>
      <w:szCs w:val="24"/>
      <w:lang w:eastAsia="ru-RU"/>
    </w:rPr>
  </w:style>
  <w:style w:type="paragraph" w:customStyle="1" w:styleId="xl92">
    <w:name w:val="xl92"/>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3">
    <w:name w:val="xl93"/>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94">
    <w:name w:val="xl94"/>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5">
    <w:name w:val="xl95"/>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6">
    <w:name w:val="xl96"/>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7">
    <w:name w:val="xl9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8">
    <w:name w:val="xl98"/>
    <w:basedOn w:val="1"/>
    <w:next w:val="a"/>
    <w:autoRedefine/>
    <w:uiPriority w:val="99"/>
    <w:qFormat/>
    <w:rsid w:val="00B80727"/>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9">
    <w:name w:val="xl99"/>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100">
    <w:name w:val="xl100"/>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101">
    <w:name w:val="xl101"/>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color w:val="000000"/>
      <w:kern w:val="0"/>
      <w:sz w:val="24"/>
      <w:szCs w:val="24"/>
      <w:lang w:eastAsia="ru-RU"/>
    </w:rPr>
  </w:style>
  <w:style w:type="paragraph" w:customStyle="1" w:styleId="xl102">
    <w:name w:val="xl102"/>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3">
    <w:name w:val="xl103"/>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4">
    <w:name w:val="xl104"/>
    <w:basedOn w:val="1"/>
    <w:next w:val="a"/>
    <w:autoRedefine/>
    <w:uiPriority w:val="99"/>
    <w:qFormat/>
    <w:rsid w:val="00B80727"/>
    <w:pPr>
      <w:keepNext w:val="0"/>
      <w:spacing w:before="100" w:beforeAutospacing="1" w:after="100" w:afterAutospacing="1"/>
      <w:jc w:val="center"/>
      <w:outlineLvl w:val="9"/>
    </w:pPr>
    <w:rPr>
      <w:rFonts w:ascii="Times New Roman" w:hAnsi="Times New Roman"/>
      <w:kern w:val="0"/>
      <w:sz w:val="28"/>
      <w:szCs w:val="28"/>
      <w:lang w:eastAsia="ru-RU"/>
    </w:rPr>
  </w:style>
  <w:style w:type="paragraph" w:customStyle="1" w:styleId="xl105">
    <w:name w:val="xl105"/>
    <w:basedOn w:val="1"/>
    <w:next w:val="a"/>
    <w:autoRedefine/>
    <w:uiPriority w:val="99"/>
    <w:qFormat/>
    <w:rsid w:val="00B80727"/>
    <w:pPr>
      <w:keepNext w:val="0"/>
      <w:spacing w:before="100" w:beforeAutospacing="1" w:after="100" w:afterAutospacing="1"/>
      <w:jc w:val="center"/>
      <w:outlineLvl w:val="9"/>
    </w:pPr>
    <w:rPr>
      <w:rFonts w:ascii="Times New Roman" w:hAnsi="Times New Roman"/>
      <w:kern w:val="0"/>
      <w:sz w:val="28"/>
      <w:szCs w:val="28"/>
      <w:lang w:eastAsia="ru-RU"/>
    </w:rPr>
  </w:style>
  <w:style w:type="paragraph" w:customStyle="1" w:styleId="Heading">
    <w:name w:val="Heading"/>
    <w:next w:val="a"/>
    <w:autoRedefine/>
    <w:uiPriority w:val="99"/>
    <w:qFormat/>
    <w:rsid w:val="00B80727"/>
    <w:pPr>
      <w:autoSpaceDE w:val="0"/>
      <w:autoSpaceDN w:val="0"/>
      <w:adjustRightInd w:val="0"/>
    </w:pPr>
    <w:rPr>
      <w:rFonts w:ascii="Arial" w:hAnsi="Arial" w:cs="Arial"/>
      <w:b/>
      <w:bCs/>
      <w:sz w:val="22"/>
      <w:szCs w:val="22"/>
      <w:lang w:eastAsia="ru-RU"/>
    </w:rPr>
  </w:style>
  <w:style w:type="paragraph" w:customStyle="1" w:styleId="15">
    <w:name w:val="Обычный (веб)1"/>
    <w:basedOn w:val="1"/>
    <w:next w:val="a"/>
    <w:autoRedefine/>
    <w:uiPriority w:val="99"/>
    <w:qFormat/>
    <w:rsid w:val="00B80727"/>
    <w:pPr>
      <w:keepNext w:val="0"/>
      <w:spacing w:after="240"/>
      <w:ind w:left="480" w:right="240"/>
      <w:jc w:val="both"/>
      <w:outlineLvl w:val="9"/>
    </w:pPr>
    <w:rPr>
      <w:rFonts w:ascii="Verdana" w:hAnsi="Verdana"/>
      <w:b w:val="0"/>
      <w:bCs w:val="0"/>
      <w:color w:val="000000"/>
      <w:kern w:val="0"/>
      <w:sz w:val="16"/>
      <w:szCs w:val="16"/>
      <w:lang w:eastAsia="ru-RU"/>
    </w:rPr>
  </w:style>
  <w:style w:type="paragraph" w:customStyle="1" w:styleId="16">
    <w:name w:val="1"/>
    <w:basedOn w:val="1"/>
    <w:next w:val="a"/>
    <w:autoRedefine/>
    <w:uiPriority w:val="99"/>
    <w:semiHidden/>
    <w:qFormat/>
    <w:rsid w:val="00B80727"/>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ConsPlusCell">
    <w:name w:val="ConsPlusCell"/>
    <w:next w:val="a"/>
    <w:autoRedefine/>
    <w:uiPriority w:val="99"/>
    <w:semiHidden/>
    <w:qFormat/>
    <w:rsid w:val="00B80727"/>
    <w:pPr>
      <w:widowControl w:val="0"/>
      <w:autoSpaceDE w:val="0"/>
      <w:autoSpaceDN w:val="0"/>
      <w:adjustRightInd w:val="0"/>
    </w:pPr>
    <w:rPr>
      <w:rFonts w:ascii="Arial" w:eastAsia="Calibri" w:hAnsi="Arial" w:cs="Arial"/>
      <w:lang w:eastAsia="ru-RU"/>
    </w:rPr>
  </w:style>
  <w:style w:type="paragraph" w:customStyle="1" w:styleId="p10">
    <w:name w:val="p1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4">
    <w:name w:val="p14"/>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5">
    <w:name w:val="p15"/>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6">
    <w:name w:val="p16"/>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7">
    <w:name w:val="p17"/>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8">
    <w:name w:val="p18"/>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9">
    <w:name w:val="p19"/>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0">
    <w:name w:val="p2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2">
    <w:name w:val="p22"/>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3">
    <w:name w:val="p23"/>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5">
    <w:name w:val="p25"/>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6">
    <w:name w:val="p26"/>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7">
    <w:name w:val="p27"/>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8">
    <w:name w:val="p28"/>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0">
    <w:name w:val="p3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1">
    <w:name w:val="p31"/>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2">
    <w:name w:val="p32"/>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17">
    <w:name w:val="Абзац списка1"/>
    <w:basedOn w:val="1"/>
    <w:next w:val="a"/>
    <w:autoRedefine/>
    <w:uiPriority w:val="99"/>
    <w:semiHidden/>
    <w:qFormat/>
    <w:rsid w:val="00B80727"/>
    <w:pPr>
      <w:keepNext w:val="0"/>
      <w:spacing w:before="0" w:after="0"/>
      <w:ind w:left="720"/>
      <w:contextualSpacing/>
      <w:outlineLvl w:val="9"/>
    </w:pPr>
    <w:rPr>
      <w:rFonts w:ascii="Times New Roman" w:eastAsia="Calibri" w:hAnsi="Times New Roman"/>
      <w:b w:val="0"/>
      <w:bCs w:val="0"/>
      <w:kern w:val="0"/>
      <w:sz w:val="24"/>
      <w:szCs w:val="24"/>
      <w:lang w:eastAsia="ru-RU"/>
    </w:rPr>
  </w:style>
  <w:style w:type="paragraph" w:customStyle="1" w:styleId="msonormalcxspmiddle">
    <w:name w:val="msonormalcxspmiddle"/>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aff0">
    <w:name w:val="Знак Знак Знак Знак"/>
    <w:basedOn w:val="1"/>
    <w:next w:val="a"/>
    <w:autoRedefine/>
    <w:uiPriority w:val="99"/>
    <w:semiHidden/>
    <w:qFormat/>
    <w:rsid w:val="00B80727"/>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aff1">
    <w:name w:val="Знак Знак Знак Знак Знак Знак Знак Знак Знак"/>
    <w:basedOn w:val="1"/>
    <w:next w:val="a"/>
    <w:autoRedefine/>
    <w:uiPriority w:val="99"/>
    <w:semiHidden/>
    <w:qFormat/>
    <w:rsid w:val="00B80727"/>
    <w:pPr>
      <w:keepNext w:val="0"/>
      <w:spacing w:before="0" w:after="160" w:line="240" w:lineRule="exact"/>
      <w:outlineLvl w:val="9"/>
    </w:pPr>
    <w:rPr>
      <w:rFonts w:ascii="Arial" w:hAnsi="Arial" w:cs="Arial"/>
      <w:b w:val="0"/>
      <w:bCs w:val="0"/>
      <w:kern w:val="0"/>
      <w:sz w:val="20"/>
      <w:szCs w:val="20"/>
      <w:lang w:val="en-US"/>
    </w:rPr>
  </w:style>
  <w:style w:type="character" w:styleId="aff2">
    <w:name w:val="page number"/>
    <w:basedOn w:val="a0"/>
    <w:uiPriority w:val="99"/>
    <w:semiHidden/>
    <w:unhideWhenUsed/>
    <w:rsid w:val="00B80727"/>
    <w:rPr>
      <w:rFonts w:ascii="Times New Roman" w:hAnsi="Times New Roman" w:cs="Times New Roman" w:hint="default"/>
    </w:rPr>
  </w:style>
  <w:style w:type="character" w:customStyle="1" w:styleId="18">
    <w:name w:val="Название Знак1"/>
    <w:basedOn w:val="a0"/>
    <w:uiPriority w:val="10"/>
    <w:rsid w:val="00B80727"/>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HTML1">
    <w:name w:val="Стандартный HTML Знак1"/>
    <w:basedOn w:val="a0"/>
    <w:uiPriority w:val="99"/>
    <w:semiHidden/>
    <w:rsid w:val="00B80727"/>
    <w:rPr>
      <w:rFonts w:ascii="Consolas" w:hAnsi="Consolas" w:cs="Consolas" w:hint="default"/>
      <w:lang w:eastAsia="ru-RU"/>
    </w:rPr>
  </w:style>
  <w:style w:type="paragraph" w:styleId="ab">
    <w:name w:val="header"/>
    <w:basedOn w:val="a"/>
    <w:link w:val="aa"/>
    <w:uiPriority w:val="99"/>
    <w:semiHidden/>
    <w:unhideWhenUsed/>
    <w:rsid w:val="00B80727"/>
    <w:pPr>
      <w:tabs>
        <w:tab w:val="center" w:pos="4677"/>
        <w:tab w:val="right" w:pos="9355"/>
      </w:tabs>
    </w:pPr>
    <w:rPr>
      <w:rFonts w:ascii="Arial" w:hAnsi="Arial" w:cs="Arial"/>
      <w:sz w:val="20"/>
      <w:szCs w:val="20"/>
    </w:rPr>
  </w:style>
  <w:style w:type="character" w:customStyle="1" w:styleId="19">
    <w:name w:val="Верхний колонтитул Знак1"/>
    <w:basedOn w:val="a0"/>
    <w:uiPriority w:val="99"/>
    <w:semiHidden/>
    <w:rsid w:val="00B80727"/>
    <w:rPr>
      <w:sz w:val="24"/>
      <w:szCs w:val="24"/>
      <w:lang w:eastAsia="ru-RU"/>
    </w:rPr>
  </w:style>
  <w:style w:type="paragraph" w:styleId="ad">
    <w:name w:val="footer"/>
    <w:basedOn w:val="a"/>
    <w:link w:val="ac"/>
    <w:uiPriority w:val="99"/>
    <w:semiHidden/>
    <w:unhideWhenUsed/>
    <w:rsid w:val="00B80727"/>
    <w:pPr>
      <w:tabs>
        <w:tab w:val="center" w:pos="4677"/>
        <w:tab w:val="right" w:pos="9355"/>
      </w:tabs>
    </w:pPr>
    <w:rPr>
      <w:rFonts w:ascii="Arial" w:hAnsi="Arial" w:cs="Arial"/>
      <w:sz w:val="20"/>
      <w:szCs w:val="20"/>
    </w:rPr>
  </w:style>
  <w:style w:type="character" w:customStyle="1" w:styleId="1a">
    <w:name w:val="Нижний колонтитул Знак1"/>
    <w:basedOn w:val="a0"/>
    <w:uiPriority w:val="99"/>
    <w:semiHidden/>
    <w:rsid w:val="00B80727"/>
    <w:rPr>
      <w:sz w:val="24"/>
      <w:szCs w:val="24"/>
      <w:lang w:eastAsia="ru-RU"/>
    </w:rPr>
  </w:style>
  <w:style w:type="paragraph" w:styleId="af1">
    <w:name w:val="Body Text Indent"/>
    <w:basedOn w:val="a"/>
    <w:link w:val="af0"/>
    <w:uiPriority w:val="99"/>
    <w:semiHidden/>
    <w:unhideWhenUsed/>
    <w:rsid w:val="00B80727"/>
    <w:pPr>
      <w:spacing w:after="120"/>
      <w:ind w:left="283"/>
    </w:pPr>
    <w:rPr>
      <w:lang w:eastAsia="en-US"/>
    </w:rPr>
  </w:style>
  <w:style w:type="character" w:customStyle="1" w:styleId="1b">
    <w:name w:val="Основной текст с отступом Знак1"/>
    <w:basedOn w:val="a0"/>
    <w:uiPriority w:val="99"/>
    <w:semiHidden/>
    <w:rsid w:val="00B80727"/>
    <w:rPr>
      <w:sz w:val="24"/>
      <w:szCs w:val="24"/>
      <w:lang w:eastAsia="ru-RU"/>
    </w:rPr>
  </w:style>
  <w:style w:type="paragraph" w:styleId="22">
    <w:name w:val="Body Text 2"/>
    <w:basedOn w:val="a"/>
    <w:link w:val="21"/>
    <w:semiHidden/>
    <w:unhideWhenUsed/>
    <w:rsid w:val="00B80727"/>
    <w:pPr>
      <w:spacing w:after="120" w:line="480" w:lineRule="auto"/>
    </w:pPr>
    <w:rPr>
      <w:b/>
      <w:sz w:val="28"/>
      <w:lang w:eastAsia="en-US"/>
    </w:rPr>
  </w:style>
  <w:style w:type="character" w:customStyle="1" w:styleId="211">
    <w:name w:val="Основной текст 2 Знак1"/>
    <w:basedOn w:val="a0"/>
    <w:semiHidden/>
    <w:rsid w:val="00B80727"/>
    <w:rPr>
      <w:sz w:val="24"/>
      <w:szCs w:val="24"/>
      <w:lang w:eastAsia="ru-RU"/>
    </w:rPr>
  </w:style>
  <w:style w:type="paragraph" w:styleId="32">
    <w:name w:val="Body Text 3"/>
    <w:basedOn w:val="a"/>
    <w:link w:val="31"/>
    <w:semiHidden/>
    <w:unhideWhenUsed/>
    <w:rsid w:val="00B80727"/>
    <w:pPr>
      <w:spacing w:after="120"/>
    </w:pPr>
    <w:rPr>
      <w:sz w:val="16"/>
      <w:szCs w:val="16"/>
      <w:lang w:eastAsia="en-US"/>
    </w:rPr>
  </w:style>
  <w:style w:type="character" w:customStyle="1" w:styleId="310">
    <w:name w:val="Основной текст 3 Знак1"/>
    <w:basedOn w:val="a0"/>
    <w:uiPriority w:val="99"/>
    <w:semiHidden/>
    <w:rsid w:val="00B80727"/>
    <w:rPr>
      <w:sz w:val="16"/>
      <w:szCs w:val="16"/>
      <w:lang w:eastAsia="ru-RU"/>
    </w:rPr>
  </w:style>
  <w:style w:type="paragraph" w:styleId="24">
    <w:name w:val="Body Text Indent 2"/>
    <w:basedOn w:val="a"/>
    <w:link w:val="23"/>
    <w:semiHidden/>
    <w:unhideWhenUsed/>
    <w:rsid w:val="00B80727"/>
    <w:pPr>
      <w:spacing w:after="120" w:line="480" w:lineRule="auto"/>
      <w:ind w:left="283"/>
    </w:pPr>
    <w:rPr>
      <w:sz w:val="20"/>
      <w:szCs w:val="20"/>
      <w:lang w:eastAsia="en-US"/>
    </w:rPr>
  </w:style>
  <w:style w:type="character" w:customStyle="1" w:styleId="212">
    <w:name w:val="Основной текст с отступом 2 Знак1"/>
    <w:basedOn w:val="a0"/>
    <w:semiHidden/>
    <w:rsid w:val="00B80727"/>
    <w:rPr>
      <w:sz w:val="24"/>
      <w:szCs w:val="24"/>
      <w:lang w:eastAsia="ru-RU"/>
    </w:rPr>
  </w:style>
  <w:style w:type="paragraph" w:styleId="34">
    <w:name w:val="Body Text Indent 3"/>
    <w:basedOn w:val="a"/>
    <w:link w:val="33"/>
    <w:semiHidden/>
    <w:unhideWhenUsed/>
    <w:rsid w:val="00B80727"/>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B80727"/>
    <w:rPr>
      <w:sz w:val="16"/>
      <w:szCs w:val="16"/>
      <w:lang w:eastAsia="ru-RU"/>
    </w:rPr>
  </w:style>
  <w:style w:type="paragraph" w:styleId="af5">
    <w:name w:val="Balloon Text"/>
    <w:basedOn w:val="a"/>
    <w:link w:val="af4"/>
    <w:semiHidden/>
    <w:unhideWhenUsed/>
    <w:rsid w:val="00B80727"/>
    <w:rPr>
      <w:rFonts w:ascii="Tahoma" w:hAnsi="Tahoma" w:cs="Tahoma"/>
      <w:sz w:val="16"/>
      <w:szCs w:val="16"/>
      <w:lang w:eastAsia="en-US"/>
    </w:rPr>
  </w:style>
  <w:style w:type="character" w:customStyle="1" w:styleId="1c">
    <w:name w:val="Текст выноски Знак1"/>
    <w:basedOn w:val="a0"/>
    <w:uiPriority w:val="99"/>
    <w:semiHidden/>
    <w:rsid w:val="00B80727"/>
    <w:rPr>
      <w:rFonts w:ascii="Tahoma" w:hAnsi="Tahoma" w:cs="Tahoma"/>
      <w:sz w:val="16"/>
      <w:szCs w:val="16"/>
      <w:lang w:eastAsia="ru-RU"/>
    </w:rPr>
  </w:style>
  <w:style w:type="character" w:customStyle="1" w:styleId="s2">
    <w:name w:val="s2"/>
    <w:basedOn w:val="a0"/>
    <w:rsid w:val="00B80727"/>
  </w:style>
  <w:style w:type="character" w:customStyle="1" w:styleId="s3">
    <w:name w:val="s3"/>
    <w:basedOn w:val="a0"/>
    <w:rsid w:val="00B80727"/>
  </w:style>
  <w:style w:type="character" w:customStyle="1" w:styleId="s4">
    <w:name w:val="s4"/>
    <w:basedOn w:val="a0"/>
    <w:rsid w:val="00B80727"/>
  </w:style>
  <w:style w:type="character" w:customStyle="1" w:styleId="s5">
    <w:name w:val="s5"/>
    <w:basedOn w:val="a0"/>
    <w:rsid w:val="00B80727"/>
  </w:style>
  <w:style w:type="character" w:customStyle="1" w:styleId="s1">
    <w:name w:val="s1"/>
    <w:basedOn w:val="a0"/>
    <w:rsid w:val="00B80727"/>
  </w:style>
  <w:style w:type="character" w:customStyle="1" w:styleId="apple-converted-space">
    <w:name w:val="apple-converted-space"/>
    <w:basedOn w:val="a0"/>
    <w:rsid w:val="00B80727"/>
  </w:style>
  <w:style w:type="character" w:customStyle="1" w:styleId="dropcap">
    <w:name w:val="dropcap"/>
    <w:basedOn w:val="a0"/>
    <w:rsid w:val="00B80727"/>
  </w:style>
  <w:style w:type="character" w:customStyle="1" w:styleId="s6">
    <w:name w:val="s6"/>
    <w:basedOn w:val="a0"/>
    <w:rsid w:val="00B80727"/>
  </w:style>
  <w:style w:type="character" w:customStyle="1" w:styleId="s8">
    <w:name w:val="s8"/>
    <w:basedOn w:val="a0"/>
    <w:rsid w:val="00B80727"/>
  </w:style>
  <w:style w:type="character" w:customStyle="1" w:styleId="s9">
    <w:name w:val="s9"/>
    <w:basedOn w:val="a0"/>
    <w:rsid w:val="00B80727"/>
  </w:style>
  <w:style w:type="character" w:customStyle="1" w:styleId="s10">
    <w:name w:val="s10"/>
    <w:basedOn w:val="a0"/>
    <w:rsid w:val="00B80727"/>
  </w:style>
  <w:style w:type="character" w:customStyle="1" w:styleId="s7">
    <w:name w:val="s7"/>
    <w:basedOn w:val="a0"/>
    <w:rsid w:val="00B80727"/>
  </w:style>
  <w:style w:type="character" w:customStyle="1" w:styleId="s11">
    <w:name w:val="s11"/>
    <w:basedOn w:val="a0"/>
    <w:rsid w:val="00B80727"/>
  </w:style>
  <w:style w:type="character" w:customStyle="1" w:styleId="s12">
    <w:name w:val="s12"/>
    <w:basedOn w:val="a0"/>
    <w:rsid w:val="00B80727"/>
  </w:style>
  <w:style w:type="character" w:customStyle="1" w:styleId="s13">
    <w:name w:val="s13"/>
    <w:basedOn w:val="a0"/>
    <w:rsid w:val="00B80727"/>
  </w:style>
  <w:style w:type="character" w:customStyle="1" w:styleId="A00">
    <w:name w:val="A0"/>
    <w:uiPriority w:val="99"/>
    <w:rsid w:val="00B80727"/>
    <w:rPr>
      <w:color w:val="000000"/>
      <w:sz w:val="32"/>
    </w:rPr>
  </w:style>
  <w:style w:type="character" w:customStyle="1" w:styleId="A40">
    <w:name w:val="A4"/>
    <w:uiPriority w:val="99"/>
    <w:rsid w:val="00B80727"/>
    <w:rPr>
      <w:color w:val="000000"/>
    </w:rPr>
  </w:style>
  <w:style w:type="character" w:customStyle="1" w:styleId="fts-hit">
    <w:name w:val="fts-hit"/>
    <w:basedOn w:val="a0"/>
    <w:uiPriority w:val="99"/>
    <w:rsid w:val="00B80727"/>
    <w:rPr>
      <w:rFonts w:ascii="Times New Roman" w:hAnsi="Times New Roman" w:cs="Times New Roman" w:hint="default"/>
      <w:shd w:val="clear" w:color="auto" w:fill="FFC0CB"/>
    </w:rPr>
  </w:style>
  <w:style w:type="character" w:customStyle="1" w:styleId="aff3">
    <w:name w:val="Цветовое выделение"/>
    <w:uiPriority w:val="99"/>
    <w:rsid w:val="00B80727"/>
    <w:rPr>
      <w:b/>
      <w:bCs w:val="0"/>
      <w:color w:val="000080"/>
    </w:rPr>
  </w:style>
  <w:style w:type="character" w:customStyle="1" w:styleId="WW8Num8z0">
    <w:name w:val="WW8Num8z0"/>
    <w:uiPriority w:val="99"/>
    <w:rsid w:val="00B80727"/>
    <w:rPr>
      <w:rFonts w:ascii="Symbol" w:hAnsi="Symbol" w:hint="default"/>
      <w:sz w:val="18"/>
    </w:rPr>
  </w:style>
  <w:style w:type="character" w:customStyle="1" w:styleId="2a">
    <w:name w:val="Основной текст (2) + Полужирный"/>
    <w:aliases w:val="Курсив"/>
    <w:basedOn w:val="25"/>
    <w:rsid w:val="00B80727"/>
    <w:rPr>
      <w:rFonts w:ascii="Times New Roman" w:hAnsi="Times New Roman" w:cs="Arial"/>
      <w:b/>
      <w:bCs/>
      <w:i/>
      <w:iCs/>
      <w:sz w:val="28"/>
      <w:szCs w:val="28"/>
      <w:shd w:val="clear" w:color="auto" w:fill="FFFFFF"/>
    </w:rPr>
  </w:style>
  <w:style w:type="table" w:styleId="aff4">
    <w:name w:val="Table Grid"/>
    <w:basedOn w:val="a1"/>
    <w:uiPriority w:val="59"/>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B807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B807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d">
    <w:name w:val="Сетка таблицы1"/>
    <w:basedOn w:val="a1"/>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2"/>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59"/>
    <w:rsid w:val="00B807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uiPriority w:val="99"/>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59"/>
    <w:rsid w:val="00B807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uiPriority w:val="99"/>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uiPriority w:val="59"/>
    <w:rsid w:val="00B807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uiPriority w:val="99"/>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1"/>
    <w:uiPriority w:val="59"/>
    <w:rsid w:val="00B807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59"/>
    <w:rsid w:val="00B807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uiPriority w:val="59"/>
    <w:rsid w:val="00B807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rsid w:val="00B80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29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3293</Words>
  <Characters>18771</Characters>
  <Application>Microsoft Office Word</Application>
  <DocSecurity>0</DocSecurity>
  <Lines>156</Lines>
  <Paragraphs>44</Paragraphs>
  <ScaleCrop>false</ScaleCrop>
  <Company>SPecialiST RePack</Company>
  <LinksUpToDate>false</LinksUpToDate>
  <CharactersWithSpaces>22020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3</cp:revision>
  <dcterms:created xsi:type="dcterms:W3CDTF">2019-07-25T23:44:00Z</dcterms:created>
  <dcterms:modified xsi:type="dcterms:W3CDTF">2019-07-25T23:44:00Z</dcterms:modified>
</cp:coreProperties>
</file>