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EA16C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EA16C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EA16C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507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Pr="003340D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мониторинг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</w:t>
      </w:r>
      <w:r w:rsidRPr="003340D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«Система управления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3340D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малокомплектными образовательными организациями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 в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муниципальном районе «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ий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:rsidR="003340D1" w:rsidRPr="006A3D00" w:rsidRDefault="003340D1" w:rsidP="00334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 основании пи</w:t>
      </w:r>
      <w:r w:rsid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сьм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 Министерства образования и науки Забайкальского края от </w:t>
      </w:r>
      <w:r w:rsid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04.10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</w:t>
      </w:r>
      <w:r w:rsid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10571</w:t>
      </w:r>
      <w:r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43A4F" w:rsidRDefault="003340D1" w:rsidP="00343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Определить </w:t>
      </w:r>
      <w:r w:rsidR="005F5828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малокомплектн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ые общеобразовательные организации </w:t>
      </w:r>
      <w:proofErr w:type="gramStart"/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  <w:r w:rsidR="005F5828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три последних года </w:t>
      </w:r>
      <w:r w:rsidR="005F5828" w:rsidRP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соответствии со статьей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71064D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Закона Забайкальского</w:t>
      </w:r>
      <w:r w:rsid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71064D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края от 11июля 2013 года № 858-ЗЗК «Об отдельных вопросах в сфере</w:t>
      </w:r>
      <w:r w:rsid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71064D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образования» </w:t>
      </w:r>
      <w:r w:rsidR="00343A4F" w:rsidRP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малокомплектной общеобразовательной 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организацией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является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общеобразовательная организация, расположенная в сельском населенном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пункте и реализующая основные общеобразовательные программы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дошкольного, начального общего, основного общего, среднего общего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образования, удаленная от других образовательных организаций,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реализующих основные общеобразовательные программы соответствующего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уровня</w:t>
      </w:r>
      <w:proofErr w:type="gramEnd"/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сверх пешеходной и транспортной доступности, </w:t>
      </w:r>
      <w:proofErr w:type="gramStart"/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предусмотренных</w:t>
      </w:r>
      <w:proofErr w:type="gramEnd"/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государственными санитарно-эпидемиологическими правилами и</w:t>
      </w:r>
      <w:r w:rsidR="00343A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43A4F" w:rsidRPr="007106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нормативами, имеющая следующую численность обучающихся:</w:t>
      </w:r>
    </w:p>
    <w:p w:rsidR="00343A4F" w:rsidRDefault="00343A4F" w:rsidP="00710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для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ельных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й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реализующи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только основные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общеобразовательные программы дошкольного, начального общего 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основного общего образования, – менее 146 обучающихся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343A4F" w:rsidRDefault="00343A4F" w:rsidP="00710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для образовательных организаций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реализующи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основные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общеобразовательные программы дошкольного, начального общего,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основного общего, среднего общего образования, – менее 176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06C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5F5828" w:rsidRDefault="005F5828" w:rsidP="005F5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Руководителям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малокомплектных </w:t>
      </w:r>
      <w:r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образовательных организаций Красночикойского района обеспечить </w:t>
      </w:r>
      <w:r w:rsidR="0011055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участие</w:t>
      </w:r>
      <w:r w:rsidRPr="00D3364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1055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мониторинг</w:t>
      </w:r>
      <w:r w:rsidR="0011055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 платформе zabedu.ru в срок </w:t>
      </w:r>
      <w:r w:rsidRPr="001B622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до 14 октября 2022 года.</w:t>
      </w:r>
    </w:p>
    <w:p w:rsidR="0099734E" w:rsidRPr="0099734E" w:rsidRDefault="0099734E" w:rsidP="005F5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9973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90ED4" w:rsidRPr="00190E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Назначить ответственного </w:t>
      </w:r>
      <w:r w:rsidR="00190E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координацию и заполнени</w:t>
      </w:r>
      <w:r w:rsidR="000F43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 форм</w:t>
      </w:r>
      <w:r w:rsidR="00190E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мониторинга </w:t>
      </w:r>
      <w:r w:rsidRPr="009973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«Система управления малокомплектными образовательными организациями»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9973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муниципальном районе 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Никончук Анастасию Викторовну, главного специалиста 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образования администрации муниципального района «Красночикойский район».</w:t>
      </w:r>
    </w:p>
    <w:p w:rsidR="005F5828" w:rsidRDefault="0099734E" w:rsidP="005F58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5F58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5F5828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5F5828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</w:t>
      </w:r>
      <w:r w:rsidR="001B597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администрации </w:t>
      </w:r>
      <w:r w:rsidR="005F5828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 Н. В. Трофимову.</w:t>
      </w: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334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обязанности</w:t>
      </w: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главы муниципального района</w:t>
      </w:r>
    </w:p>
    <w:p w:rsidR="003340D1" w:rsidRDefault="003340D1" w:rsidP="00334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                                                 В. М. Тюриков</w:t>
      </w: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F436C" w:rsidRDefault="000F436C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06C4F" w:rsidRPr="00476237" w:rsidRDefault="00206C4F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</w:p>
    <w:p w:rsidR="00206C4F" w:rsidRDefault="00206C4F" w:rsidP="00206C4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206C4F" w:rsidRDefault="00206C4F" w:rsidP="00206C4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206C4F" w:rsidRPr="00476237" w:rsidRDefault="00206C4F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206C4F" w:rsidRDefault="00206C4F" w:rsidP="00206C4F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___»_____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22 г. № ____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206C4F" w:rsidRDefault="00206C4F" w:rsidP="0020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06C4F" w:rsidRDefault="005F5828" w:rsidP="005F5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М</w:t>
      </w:r>
      <w:r w:rsidRPr="005F5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алокомплектные общеобразовательные организации Красночикойского района</w:t>
      </w:r>
    </w:p>
    <w:p w:rsidR="00BD6AB3" w:rsidRDefault="00BD6AB3" w:rsidP="00115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b"/>
        <w:tblW w:w="9890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2268"/>
        <w:gridCol w:w="2410"/>
        <w:gridCol w:w="2552"/>
      </w:tblGrid>
      <w:tr w:rsidR="005F5828" w:rsidRPr="004F0189" w:rsidTr="008E1FB7">
        <w:tc>
          <w:tcPr>
            <w:tcW w:w="560" w:type="dxa"/>
          </w:tcPr>
          <w:p w:rsidR="005F5828" w:rsidRPr="004F0189" w:rsidRDefault="005F5828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2100" w:type="dxa"/>
          </w:tcPr>
          <w:p w:rsidR="005F5828" w:rsidRPr="004F0189" w:rsidRDefault="00115E28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2268" w:type="dxa"/>
          </w:tcPr>
          <w:p w:rsidR="005F5828" w:rsidRPr="004F0189" w:rsidRDefault="005F5828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2020-2021 учебный год</w:t>
            </w:r>
          </w:p>
        </w:tc>
        <w:tc>
          <w:tcPr>
            <w:tcW w:w="2410" w:type="dxa"/>
          </w:tcPr>
          <w:p w:rsidR="005F5828" w:rsidRPr="004F0189" w:rsidRDefault="005F5828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2021-2022 учебный год</w:t>
            </w:r>
          </w:p>
        </w:tc>
        <w:tc>
          <w:tcPr>
            <w:tcW w:w="2552" w:type="dxa"/>
          </w:tcPr>
          <w:p w:rsidR="005F5828" w:rsidRPr="004F0189" w:rsidRDefault="005F5828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2022-2023 учебный год</w:t>
            </w:r>
          </w:p>
        </w:tc>
      </w:tr>
      <w:tr w:rsidR="004F0189" w:rsidRPr="00EA16C8" w:rsidTr="008E1FB7">
        <w:tc>
          <w:tcPr>
            <w:tcW w:w="560" w:type="dxa"/>
          </w:tcPr>
          <w:p w:rsidR="004F0189" w:rsidRPr="004F0189" w:rsidRDefault="008E1FB7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100" w:type="dxa"/>
          </w:tcPr>
          <w:p w:rsidR="004F0189" w:rsidRPr="004F0189" w:rsidRDefault="004F0189" w:rsidP="004F01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Образовательные организаци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реализующие только основные общеобразовательные программы дошкольного, начального общего и основного общего образ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ования, – менее 146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268" w:type="dxa"/>
          </w:tcPr>
          <w:p w:rsidR="004F0189" w:rsidRPr="004F0189" w:rsidRDefault="004F0189" w:rsidP="004F01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Альбитуйская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Архангельская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Байхорская ООШ,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Конкинская ООШ</w:t>
            </w:r>
          </w:p>
        </w:tc>
        <w:tc>
          <w:tcPr>
            <w:tcW w:w="2410" w:type="dxa"/>
          </w:tcPr>
          <w:p w:rsidR="004F0189" w:rsidRPr="004F0189" w:rsidRDefault="004F0189" w:rsidP="004F01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Альбитуйская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Архангельская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Байхорская ООШ,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Конкинская ООШ</w:t>
            </w:r>
          </w:p>
        </w:tc>
        <w:tc>
          <w:tcPr>
            <w:tcW w:w="2552" w:type="dxa"/>
          </w:tcPr>
          <w:p w:rsidR="004F0189" w:rsidRPr="004F0189" w:rsidRDefault="004F0189" w:rsidP="004F01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Альбитуйская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Архангельская ООШ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Байхорская ООШ,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Конкинская ООШ</w:t>
            </w:r>
          </w:p>
        </w:tc>
      </w:tr>
      <w:tr w:rsidR="005F5828" w:rsidRPr="00EA16C8" w:rsidTr="008E1FB7">
        <w:trPr>
          <w:trHeight w:val="2160"/>
        </w:trPr>
        <w:tc>
          <w:tcPr>
            <w:tcW w:w="560" w:type="dxa"/>
          </w:tcPr>
          <w:p w:rsidR="005F5828" w:rsidRPr="004F0189" w:rsidRDefault="008E1FB7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100" w:type="dxa"/>
          </w:tcPr>
          <w:p w:rsidR="005F5828" w:rsidRPr="004F0189" w:rsidRDefault="004F0189" w:rsidP="004F01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Образовательные организации, реализующие основные общеобразовательные программы дошкольного, начального общего, основного общего, среднего общего образования, – менее 176 </w:t>
            </w:r>
            <w:proofErr w:type="gramStart"/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268" w:type="dxa"/>
          </w:tcPr>
          <w:p w:rsidR="005F5828" w:rsidRPr="004F0189" w:rsidRDefault="004F0189" w:rsidP="004F01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Большереченская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СОШ, МОУ Верхнешергольджинская СОШ, МОУ Жиндойская СОШ, МОУ Мензенская СОШ, МОУ Урлукская СОШ, МОУ Черемховская СОШ, МОУ Шимбиликская СОШ</w:t>
            </w: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410" w:type="dxa"/>
          </w:tcPr>
          <w:p w:rsidR="005F5828" w:rsidRPr="004F0189" w:rsidRDefault="004F0189" w:rsidP="003340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F0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Большереченская СОШ, МОУ Верхнешергольджинская СОШ, МОУ Жиндойская СОШ, МОУ Мензенская СОШ, МОУ Урлукская СОШ, МОУ Черемховская СОШ, МОУ Шимбиликская СОШ.</w:t>
            </w:r>
          </w:p>
        </w:tc>
        <w:tc>
          <w:tcPr>
            <w:tcW w:w="2552" w:type="dxa"/>
          </w:tcPr>
          <w:p w:rsidR="005F5828" w:rsidRPr="004F0189" w:rsidRDefault="008E1FB7" w:rsidP="008E1F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1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МОУ Большереченская СОШ, МОУ Верхнешергольджинская СОШ, МОУ Жиндойская СОШ, МОУ Мензенская СОШ, МОУ Урлукская СОШ, МОУ Шимбиликская СОШ.</w:t>
            </w:r>
          </w:p>
        </w:tc>
      </w:tr>
    </w:tbl>
    <w:p w:rsidR="006C7703" w:rsidRPr="008E1FB7" w:rsidRDefault="006C7703" w:rsidP="008E1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6C7703" w:rsidRPr="008E1FB7" w:rsidSect="000F436C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03"/>
    <w:rsid w:val="000F436C"/>
    <w:rsid w:val="00110559"/>
    <w:rsid w:val="00115E28"/>
    <w:rsid w:val="00190ED4"/>
    <w:rsid w:val="001B597F"/>
    <w:rsid w:val="001B6222"/>
    <w:rsid w:val="00206C4F"/>
    <w:rsid w:val="003340D1"/>
    <w:rsid w:val="00343A4F"/>
    <w:rsid w:val="004F0189"/>
    <w:rsid w:val="005F5828"/>
    <w:rsid w:val="006C7703"/>
    <w:rsid w:val="0071064D"/>
    <w:rsid w:val="008E1FB7"/>
    <w:rsid w:val="0099734E"/>
    <w:rsid w:val="00BD6AB3"/>
    <w:rsid w:val="00EA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340D1"/>
    <w:rPr>
      <w:color w:val="0563C1" w:themeColor="hyperlink"/>
      <w:u w:val="single"/>
    </w:rPr>
  </w:style>
  <w:style w:type="table" w:styleId="ab">
    <w:name w:val="Table Grid"/>
    <w:basedOn w:val="a1"/>
    <w:uiPriority w:val="59"/>
    <w:rsid w:val="005F5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10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0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340D1"/>
    <w:rPr>
      <w:color w:val="0563C1" w:themeColor="hyperlink"/>
      <w:u w:val="single"/>
    </w:rPr>
  </w:style>
  <w:style w:type="table" w:styleId="ab">
    <w:name w:val="Table Grid"/>
    <w:basedOn w:val="a1"/>
    <w:uiPriority w:val="59"/>
    <w:rsid w:val="005F5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10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0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10</cp:revision>
  <cp:lastPrinted>2022-10-05T06:02:00Z</cp:lastPrinted>
  <dcterms:created xsi:type="dcterms:W3CDTF">2022-10-05T02:48:00Z</dcterms:created>
  <dcterms:modified xsi:type="dcterms:W3CDTF">2022-10-17T02:35:00Z</dcterms:modified>
</cp:coreProperties>
</file>