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12C15" w14:textId="77777777" w:rsidR="005C3FB7" w:rsidRPr="005C3FB7" w:rsidRDefault="005C3FB7" w:rsidP="005C3FB7">
      <w:pPr>
        <w:ind w:right="305"/>
        <w:jc w:val="center"/>
        <w:rPr>
          <w:sz w:val="28"/>
          <w:szCs w:val="28"/>
        </w:rPr>
      </w:pPr>
      <w:r w:rsidRPr="005C3FB7">
        <w:rPr>
          <w:sz w:val="28"/>
          <w:szCs w:val="28"/>
        </w:rPr>
        <w:t>Красночикойский муниципальный округ Забайкальского края</w:t>
      </w:r>
    </w:p>
    <w:p w14:paraId="0B952C06" w14:textId="77777777" w:rsidR="005C3FB7" w:rsidRPr="005C3FB7" w:rsidRDefault="005C3FB7" w:rsidP="005C3FB7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 w:rsidRPr="005C3FB7"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74C6A889" w14:textId="77777777" w:rsidR="005C3FB7" w:rsidRPr="005C3FB7" w:rsidRDefault="005C3FB7" w:rsidP="005C3FB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C3FB7">
        <w:rPr>
          <w:b/>
          <w:bCs/>
          <w:sz w:val="28"/>
          <w:szCs w:val="28"/>
        </w:rPr>
        <w:t>ЗАБАЙКАЛЬСКОГО КРАЯ</w:t>
      </w:r>
    </w:p>
    <w:p w14:paraId="043C7F1E" w14:textId="77777777" w:rsidR="005C3FB7" w:rsidRPr="005C3FB7" w:rsidRDefault="005C3FB7" w:rsidP="005C3FB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1FE55261" w14:textId="77777777" w:rsidR="005C3FB7" w:rsidRPr="005C3FB7" w:rsidRDefault="005C3FB7" w:rsidP="005C3FB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3B961AB8" w14:textId="77777777" w:rsidR="005C3FB7" w:rsidRPr="005C3FB7" w:rsidRDefault="005C3FB7" w:rsidP="005C3FB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5C3FB7">
        <w:rPr>
          <w:b/>
          <w:sz w:val="32"/>
          <w:szCs w:val="32"/>
        </w:rPr>
        <w:t>РЕШЕНИЕ</w:t>
      </w:r>
    </w:p>
    <w:p w14:paraId="088BE9A0" w14:textId="0AAE83FB" w:rsidR="005C3FB7" w:rsidRPr="005C3FB7" w:rsidRDefault="005C3FB7" w:rsidP="00867BB7">
      <w:pPr>
        <w:autoSpaceDE w:val="0"/>
        <w:autoSpaceDN w:val="0"/>
        <w:adjustRightInd w:val="0"/>
        <w:rPr>
          <w:sz w:val="28"/>
          <w:szCs w:val="28"/>
        </w:rPr>
      </w:pPr>
      <w:r w:rsidRPr="005C3FB7">
        <w:rPr>
          <w:sz w:val="28"/>
          <w:szCs w:val="28"/>
        </w:rPr>
        <w:t>«</w:t>
      </w:r>
      <w:r w:rsidR="00867BB7">
        <w:rPr>
          <w:sz w:val="28"/>
          <w:szCs w:val="28"/>
        </w:rPr>
        <w:t>24</w:t>
      </w:r>
      <w:r w:rsidRPr="005C3FB7">
        <w:rPr>
          <w:sz w:val="28"/>
          <w:szCs w:val="28"/>
        </w:rPr>
        <w:t xml:space="preserve">» </w:t>
      </w:r>
      <w:r w:rsidR="00867BB7">
        <w:rPr>
          <w:sz w:val="28"/>
          <w:szCs w:val="28"/>
        </w:rPr>
        <w:t xml:space="preserve">марта </w:t>
      </w:r>
      <w:r w:rsidRPr="005C3FB7">
        <w:rPr>
          <w:sz w:val="28"/>
          <w:szCs w:val="28"/>
        </w:rPr>
        <w:t>2026 г</w:t>
      </w:r>
      <w:r w:rsidR="002E5C05">
        <w:rPr>
          <w:sz w:val="28"/>
          <w:szCs w:val="28"/>
        </w:rPr>
        <w:t>ода</w:t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Pr="005C3FB7">
        <w:rPr>
          <w:sz w:val="28"/>
          <w:szCs w:val="28"/>
        </w:rPr>
        <w:tab/>
      </w:r>
      <w:r w:rsidR="00867BB7">
        <w:rPr>
          <w:sz w:val="28"/>
          <w:szCs w:val="28"/>
        </w:rPr>
        <w:t xml:space="preserve">         </w:t>
      </w:r>
      <w:r w:rsidRPr="005C3FB7">
        <w:rPr>
          <w:sz w:val="28"/>
          <w:szCs w:val="28"/>
        </w:rPr>
        <w:t xml:space="preserve">№ </w:t>
      </w:r>
      <w:r w:rsidR="00867BB7">
        <w:rPr>
          <w:sz w:val="28"/>
          <w:szCs w:val="28"/>
        </w:rPr>
        <w:t>107</w:t>
      </w:r>
    </w:p>
    <w:p w14:paraId="7A8E5E5C" w14:textId="77777777" w:rsidR="005C3FB7" w:rsidRPr="005C3FB7" w:rsidRDefault="005C3FB7" w:rsidP="005C3F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FB7">
        <w:rPr>
          <w:sz w:val="28"/>
          <w:szCs w:val="28"/>
        </w:rPr>
        <w:t>с. Красный Чикой</w:t>
      </w:r>
    </w:p>
    <w:p w14:paraId="42C6FB50" w14:textId="77777777" w:rsidR="005C3FB7" w:rsidRPr="005C3FB7" w:rsidRDefault="005C3FB7" w:rsidP="005C3F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6A40AB2" w14:textId="77777777" w:rsidR="005C3FB7" w:rsidRPr="005C3FB7" w:rsidRDefault="005C3FB7" w:rsidP="005C3F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B3850" w14:textId="77777777" w:rsidR="005C3FB7" w:rsidRPr="005C3FB7" w:rsidRDefault="005C3FB7" w:rsidP="005C3FB7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5C3FB7">
        <w:rPr>
          <w:b/>
          <w:bCs/>
          <w:color w:val="000000"/>
          <w:sz w:val="28"/>
          <w:szCs w:val="28"/>
        </w:rPr>
        <w:t>Об утверждении порядка возмещения расходов, связанных со служебными командировками, лицам, замещающим муниципальные должности Красночикойского муниципального округа на постоянной основе</w:t>
      </w:r>
    </w:p>
    <w:p w14:paraId="00EC3340" w14:textId="77777777" w:rsidR="005C3FB7" w:rsidRPr="005C3FB7" w:rsidRDefault="005C3FB7" w:rsidP="005C3F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FB7">
        <w:rPr>
          <w:b/>
          <w:bCs/>
          <w:color w:val="000000"/>
          <w:sz w:val="28"/>
          <w:szCs w:val="28"/>
        </w:rPr>
        <w:t xml:space="preserve"> </w:t>
      </w:r>
    </w:p>
    <w:p w14:paraId="0076DE18" w14:textId="77777777" w:rsidR="005C3FB7" w:rsidRPr="005C3FB7" w:rsidRDefault="005C3FB7" w:rsidP="005C3FB7">
      <w:pPr>
        <w:ind w:firstLine="709"/>
        <w:jc w:val="both"/>
        <w:rPr>
          <w:color w:val="000000"/>
          <w:sz w:val="28"/>
          <w:szCs w:val="28"/>
        </w:rPr>
      </w:pPr>
      <w:r w:rsidRPr="005C3FB7">
        <w:rPr>
          <w:color w:val="000000"/>
          <w:sz w:val="28"/>
          <w:szCs w:val="28"/>
        </w:rPr>
        <w:t>В соответствии с частью 3 статьи 168 Трудового кодекса Российской Федерации, постановлением правительства Забайкальского края № 36 от 05.02.2025 года «Об установлении размеров возмещения дополнительных расходов, связанных с проживанием вне места постоянного жительства (суточных), при направлении в служебную командировку», постановления  правительства Забайкальского края № 41 от 01.02.2023 года «Об утверждении положения о порядке и размерах возмещения расходов, связанных со служебными командировками, работникам органов государственной власти Забайкальского края и государственных органов Забайкальского края, государственных учреждений Забайкальского края, в том числе территориального фонда обязательного медицинского страхования Забайкальского края»  и на основании статьи 23 Устава Красночикойского муниципального округа, Совет Красночикойского муниципального округа решил:</w:t>
      </w:r>
    </w:p>
    <w:p w14:paraId="6B32E8E7" w14:textId="77777777" w:rsidR="005C3FB7" w:rsidRPr="005C3FB7" w:rsidRDefault="005C3FB7" w:rsidP="005C3FB7">
      <w:pPr>
        <w:ind w:firstLine="709"/>
        <w:jc w:val="both"/>
        <w:rPr>
          <w:color w:val="000000"/>
          <w:sz w:val="28"/>
          <w:szCs w:val="28"/>
        </w:rPr>
      </w:pPr>
      <w:r w:rsidRPr="005C3FB7">
        <w:rPr>
          <w:color w:val="000000"/>
          <w:sz w:val="28"/>
          <w:szCs w:val="28"/>
        </w:rPr>
        <w:t xml:space="preserve"> </w:t>
      </w:r>
    </w:p>
    <w:p w14:paraId="1B1DD560" w14:textId="77777777" w:rsidR="005C3FB7" w:rsidRPr="005C3FB7" w:rsidRDefault="005C3FB7" w:rsidP="005C3FB7">
      <w:pPr>
        <w:ind w:firstLine="709"/>
        <w:jc w:val="both"/>
        <w:rPr>
          <w:sz w:val="28"/>
          <w:szCs w:val="28"/>
        </w:rPr>
      </w:pPr>
      <w:r w:rsidRPr="005C3FB7">
        <w:rPr>
          <w:color w:val="000000"/>
          <w:sz w:val="28"/>
          <w:szCs w:val="28"/>
        </w:rPr>
        <w:t xml:space="preserve">1. </w:t>
      </w:r>
      <w:r w:rsidRPr="005C3FB7">
        <w:rPr>
          <w:sz w:val="28"/>
          <w:szCs w:val="28"/>
        </w:rPr>
        <w:t xml:space="preserve">Утвердить </w:t>
      </w:r>
      <w:r w:rsidRPr="005C3FB7">
        <w:rPr>
          <w:color w:val="000000"/>
          <w:sz w:val="28"/>
          <w:szCs w:val="28"/>
        </w:rPr>
        <w:t>порядок возмещения расходов, связанных со служебными командировками, лицам, замещающим муниципальные должности Красночикойского муниципального округа на постоянной основе</w:t>
      </w:r>
      <w:r w:rsidRPr="005C3FB7">
        <w:rPr>
          <w:sz w:val="28"/>
          <w:szCs w:val="28"/>
        </w:rPr>
        <w:t xml:space="preserve"> (прилагается).</w:t>
      </w:r>
    </w:p>
    <w:p w14:paraId="628F7AF2" w14:textId="77777777" w:rsidR="005C3FB7" w:rsidRPr="005C3FB7" w:rsidRDefault="005C3FB7" w:rsidP="005C3FB7">
      <w:pPr>
        <w:ind w:firstLine="709"/>
        <w:jc w:val="both"/>
        <w:rPr>
          <w:sz w:val="28"/>
          <w:szCs w:val="28"/>
        </w:rPr>
      </w:pPr>
      <w:r w:rsidRPr="005C3FB7">
        <w:rPr>
          <w:color w:val="000000"/>
          <w:sz w:val="28"/>
          <w:szCs w:val="28"/>
        </w:rPr>
        <w:t xml:space="preserve">2. </w:t>
      </w:r>
      <w:r w:rsidRPr="005C3FB7">
        <w:rPr>
          <w:sz w:val="28"/>
          <w:szCs w:val="28"/>
        </w:rPr>
        <w:t>Признать утратившим силу:</w:t>
      </w:r>
    </w:p>
    <w:p w14:paraId="356C8329" w14:textId="77777777" w:rsidR="005C3FB7" w:rsidRPr="005C3FB7" w:rsidRDefault="005C3FB7" w:rsidP="005C3FB7">
      <w:pPr>
        <w:ind w:firstLine="709"/>
        <w:jc w:val="both"/>
        <w:rPr>
          <w:sz w:val="28"/>
          <w:szCs w:val="28"/>
        </w:rPr>
      </w:pPr>
      <w:r w:rsidRPr="005C3FB7">
        <w:rPr>
          <w:sz w:val="28"/>
          <w:szCs w:val="28"/>
        </w:rPr>
        <w:t>- решение Совета муниципального района «Красночикойский район» от 21.03.2025 г. № 144 «Об утверждении порядка возмещения расходов, связанных со служебными командировками, лицам, замещающим муниципальные должности муниципального района «Красночикойский район» на постоянной основе»;</w:t>
      </w:r>
    </w:p>
    <w:p w14:paraId="1EF08F4B" w14:textId="77777777" w:rsidR="005C3FB7" w:rsidRPr="005C3FB7" w:rsidRDefault="005C3FB7" w:rsidP="005C3FB7">
      <w:pPr>
        <w:ind w:firstLine="567"/>
        <w:rPr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- решение сельского поселения «</w:t>
      </w:r>
      <w:proofErr w:type="spellStart"/>
      <w:r w:rsidRPr="005C3FB7">
        <w:rPr>
          <w:rFonts w:eastAsia="Arial Unicode MS"/>
          <w:color w:val="000000"/>
          <w:sz w:val="28"/>
          <w:szCs w:val="28"/>
        </w:rPr>
        <w:t>Архагельское</w:t>
      </w:r>
      <w:proofErr w:type="spellEnd"/>
      <w:r w:rsidRPr="005C3FB7">
        <w:rPr>
          <w:rFonts w:eastAsia="Arial Unicode MS"/>
          <w:color w:val="000000"/>
          <w:sz w:val="28"/>
          <w:szCs w:val="28"/>
        </w:rPr>
        <w:t>» от 21.09.2011 г. № 27 «</w:t>
      </w:r>
      <w:r w:rsidRPr="005C3FB7">
        <w:rPr>
          <w:sz w:val="28"/>
          <w:szCs w:val="28"/>
        </w:rPr>
        <w:t>Об утверждении Порядка возмещения расходов, связанных со служебными командировками, лицам, замещающим муниципальные должности сельского поселения «Архангельское» на постоянной основе».</w:t>
      </w:r>
    </w:p>
    <w:p w14:paraId="0DB5EA18" w14:textId="0ACB6252" w:rsidR="005C3FB7" w:rsidRPr="005C3FB7" w:rsidRDefault="005C3FB7" w:rsidP="00867BB7">
      <w:pPr>
        <w:ind w:firstLine="567"/>
        <w:jc w:val="both"/>
        <w:rPr>
          <w:sz w:val="28"/>
          <w:szCs w:val="28"/>
        </w:rPr>
      </w:pPr>
      <w:r w:rsidRPr="005C3FB7">
        <w:rPr>
          <w:sz w:val="28"/>
          <w:szCs w:val="28"/>
        </w:rPr>
        <w:lastRenderedPageBreak/>
        <w:t xml:space="preserve">3. Настоящее решение   опубликовать (обнародовать) на официальном </w:t>
      </w:r>
      <w:proofErr w:type="gramStart"/>
      <w:r w:rsidRPr="005C3FB7">
        <w:rPr>
          <w:sz w:val="28"/>
          <w:szCs w:val="28"/>
        </w:rPr>
        <w:t>сайте  в</w:t>
      </w:r>
      <w:proofErr w:type="gramEnd"/>
      <w:r w:rsidRPr="005C3FB7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14:paraId="16E256E4" w14:textId="77777777" w:rsidR="005C3FB7" w:rsidRPr="005C3FB7" w:rsidRDefault="005C3FB7" w:rsidP="005C3FB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3FB7">
        <w:rPr>
          <w:bCs/>
          <w:sz w:val="28"/>
          <w:szCs w:val="28"/>
        </w:rPr>
        <w:t xml:space="preserve">4. </w:t>
      </w:r>
      <w:r w:rsidRPr="005C3FB7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14:paraId="042C16D7" w14:textId="77777777" w:rsidR="005C3FB7" w:rsidRPr="005C3FB7" w:rsidRDefault="005C3FB7" w:rsidP="005C3FB7">
      <w:pPr>
        <w:autoSpaceDE w:val="0"/>
        <w:autoSpaceDN w:val="0"/>
        <w:adjustRightInd w:val="0"/>
        <w:ind w:firstLine="567"/>
        <w:jc w:val="both"/>
        <w:rPr>
          <w:bCs/>
          <w:i/>
          <w:sz w:val="28"/>
          <w:szCs w:val="28"/>
        </w:rPr>
      </w:pPr>
    </w:p>
    <w:p w14:paraId="2A74D773" w14:textId="77777777" w:rsidR="005C3FB7" w:rsidRPr="005C3FB7" w:rsidRDefault="005C3FB7" w:rsidP="005C3FB7">
      <w:pPr>
        <w:autoSpaceDE w:val="0"/>
        <w:autoSpaceDN w:val="0"/>
        <w:adjustRightInd w:val="0"/>
        <w:ind w:firstLine="567"/>
        <w:jc w:val="both"/>
        <w:rPr>
          <w:bCs/>
          <w:i/>
          <w:sz w:val="28"/>
          <w:szCs w:val="28"/>
        </w:rPr>
      </w:pPr>
    </w:p>
    <w:p w14:paraId="109204BE" w14:textId="77777777" w:rsidR="00867BB7" w:rsidRPr="00867BB7" w:rsidRDefault="00867BB7" w:rsidP="00867BB7">
      <w:pPr>
        <w:jc w:val="both"/>
        <w:rPr>
          <w:sz w:val="28"/>
          <w:szCs w:val="28"/>
        </w:rPr>
      </w:pPr>
      <w:r w:rsidRPr="00867BB7">
        <w:rPr>
          <w:sz w:val="28"/>
          <w:szCs w:val="28"/>
        </w:rPr>
        <w:t xml:space="preserve">И.о. главы Красночикойского </w:t>
      </w:r>
    </w:p>
    <w:p w14:paraId="4CCC9C87" w14:textId="77777777" w:rsidR="00867BB7" w:rsidRPr="00867BB7" w:rsidRDefault="00867BB7" w:rsidP="00867BB7">
      <w:pPr>
        <w:jc w:val="both"/>
        <w:rPr>
          <w:sz w:val="28"/>
          <w:szCs w:val="28"/>
        </w:rPr>
      </w:pPr>
      <w:r w:rsidRPr="00867BB7">
        <w:rPr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867BB7">
        <w:rPr>
          <w:sz w:val="28"/>
          <w:szCs w:val="28"/>
        </w:rPr>
        <w:t>С.В.</w:t>
      </w:r>
      <w:proofErr w:type="gramEnd"/>
      <w:r w:rsidRPr="00867BB7">
        <w:rPr>
          <w:sz w:val="28"/>
          <w:szCs w:val="28"/>
        </w:rPr>
        <w:t xml:space="preserve"> Митрошина</w:t>
      </w:r>
    </w:p>
    <w:p w14:paraId="609DC706" w14:textId="77777777" w:rsidR="00867BB7" w:rsidRPr="00867BB7" w:rsidRDefault="00867BB7" w:rsidP="00867BB7">
      <w:pPr>
        <w:jc w:val="both"/>
        <w:rPr>
          <w:sz w:val="28"/>
          <w:szCs w:val="28"/>
        </w:rPr>
      </w:pPr>
    </w:p>
    <w:p w14:paraId="649D6270" w14:textId="77777777" w:rsidR="005C3FB7" w:rsidRPr="005C3FB7" w:rsidRDefault="005C3FB7" w:rsidP="005C3FB7">
      <w:pPr>
        <w:autoSpaceDE w:val="0"/>
        <w:autoSpaceDN w:val="0"/>
        <w:adjustRightInd w:val="0"/>
        <w:ind w:firstLine="567"/>
        <w:jc w:val="both"/>
        <w:rPr>
          <w:bCs/>
          <w:i/>
          <w:sz w:val="28"/>
          <w:szCs w:val="28"/>
        </w:rPr>
      </w:pPr>
    </w:p>
    <w:p w14:paraId="04D65D33" w14:textId="77777777" w:rsidR="005C3FB7" w:rsidRPr="005C3FB7" w:rsidRDefault="005C3FB7" w:rsidP="005C3FB7">
      <w:pPr>
        <w:autoSpaceDE w:val="0"/>
        <w:autoSpaceDN w:val="0"/>
        <w:adjustRightInd w:val="0"/>
        <w:jc w:val="both"/>
        <w:rPr>
          <w:bCs/>
          <w:i/>
          <w:sz w:val="28"/>
          <w:szCs w:val="28"/>
        </w:rPr>
      </w:pPr>
    </w:p>
    <w:p w14:paraId="2EC22055" w14:textId="77777777" w:rsidR="005C3FB7" w:rsidRPr="005C3FB7" w:rsidRDefault="005C3FB7" w:rsidP="005C3FB7">
      <w:pPr>
        <w:autoSpaceDE w:val="0"/>
        <w:autoSpaceDN w:val="0"/>
        <w:adjustRightInd w:val="0"/>
        <w:jc w:val="both"/>
        <w:rPr>
          <w:bCs/>
          <w:i/>
          <w:sz w:val="28"/>
          <w:szCs w:val="28"/>
        </w:rPr>
      </w:pPr>
    </w:p>
    <w:p w14:paraId="6A93355E" w14:textId="77777777" w:rsidR="002E5C05" w:rsidRDefault="005C3FB7" w:rsidP="002E5C05">
      <w:pPr>
        <w:ind w:left="5812"/>
        <w:jc w:val="right"/>
        <w:rPr>
          <w:rFonts w:eastAsia="Arial Unicode MS"/>
          <w:bCs/>
          <w:color w:val="000000"/>
          <w:sz w:val="28"/>
          <w:szCs w:val="28"/>
        </w:rPr>
      </w:pPr>
      <w:r w:rsidRPr="005C3FB7">
        <w:rPr>
          <w:rFonts w:eastAsia="Arial Unicode MS"/>
          <w:iCs/>
          <w:color w:val="000000"/>
          <w:sz w:val="28"/>
          <w:szCs w:val="28"/>
        </w:rPr>
        <w:br w:type="page"/>
      </w:r>
      <w:r w:rsidRPr="005C3FB7">
        <w:rPr>
          <w:rFonts w:eastAsia="Arial Unicode MS"/>
          <w:bCs/>
          <w:color w:val="000000"/>
          <w:sz w:val="28"/>
          <w:szCs w:val="28"/>
        </w:rPr>
        <w:lastRenderedPageBreak/>
        <w:t xml:space="preserve">Утвержден </w:t>
      </w:r>
    </w:p>
    <w:p w14:paraId="685F1632" w14:textId="6409E496" w:rsidR="005C3FB7" w:rsidRPr="005C3FB7" w:rsidRDefault="005C3FB7" w:rsidP="002E5C05">
      <w:pPr>
        <w:ind w:left="5812"/>
        <w:jc w:val="right"/>
        <w:rPr>
          <w:rFonts w:eastAsia="Arial Unicode MS"/>
          <w:b/>
          <w:color w:val="000000"/>
          <w:sz w:val="28"/>
          <w:szCs w:val="28"/>
        </w:rPr>
      </w:pPr>
      <w:r w:rsidRPr="005C3FB7">
        <w:rPr>
          <w:rFonts w:eastAsia="Arial Unicode MS"/>
          <w:bCs/>
          <w:color w:val="000000"/>
          <w:sz w:val="28"/>
          <w:szCs w:val="28"/>
        </w:rPr>
        <w:t>решением Совета</w:t>
      </w:r>
      <w:r w:rsidRPr="005C3FB7">
        <w:rPr>
          <w:rFonts w:eastAsia="Arial Unicode MS"/>
          <w:b/>
          <w:color w:val="000000"/>
          <w:sz w:val="28"/>
          <w:szCs w:val="28"/>
        </w:rPr>
        <w:t xml:space="preserve"> </w:t>
      </w:r>
      <w:r w:rsidRPr="005C3FB7">
        <w:rPr>
          <w:rFonts w:eastAsia="Arial Unicode MS"/>
          <w:color w:val="000000"/>
          <w:sz w:val="28"/>
          <w:szCs w:val="28"/>
        </w:rPr>
        <w:t xml:space="preserve">Красночикойского </w:t>
      </w:r>
      <w:r w:rsidRPr="005C3FB7">
        <w:rPr>
          <w:rFonts w:eastAsia="Arial Unicode MS"/>
          <w:bCs/>
          <w:color w:val="000000"/>
          <w:sz w:val="28"/>
          <w:szCs w:val="28"/>
        </w:rPr>
        <w:t>муниципального округа</w:t>
      </w:r>
      <w:r w:rsidRPr="005C3FB7">
        <w:rPr>
          <w:rFonts w:eastAsia="Arial Unicode MS"/>
          <w:b/>
          <w:color w:val="000000"/>
          <w:sz w:val="28"/>
          <w:szCs w:val="28"/>
        </w:rPr>
        <w:t xml:space="preserve"> </w:t>
      </w:r>
    </w:p>
    <w:p w14:paraId="22E37AA5" w14:textId="2A6DCC0E" w:rsidR="005C3FB7" w:rsidRPr="005C3FB7" w:rsidRDefault="002E5C05" w:rsidP="005C3FB7">
      <w:pPr>
        <w:ind w:left="5812"/>
        <w:jc w:val="both"/>
        <w:rPr>
          <w:rFonts w:eastAsia="Arial Unicode MS"/>
          <w:bCs/>
          <w:color w:val="000000"/>
          <w:sz w:val="28"/>
          <w:szCs w:val="28"/>
        </w:rPr>
      </w:pPr>
      <w:r>
        <w:rPr>
          <w:rFonts w:eastAsia="Arial Unicode MS"/>
          <w:bCs/>
          <w:color w:val="000000"/>
          <w:sz w:val="28"/>
          <w:szCs w:val="28"/>
        </w:rPr>
        <w:t xml:space="preserve">   </w:t>
      </w:r>
      <w:r w:rsidR="005C3FB7" w:rsidRPr="005C3FB7">
        <w:rPr>
          <w:rFonts w:eastAsia="Arial Unicode MS"/>
          <w:bCs/>
          <w:color w:val="000000"/>
          <w:sz w:val="28"/>
          <w:szCs w:val="28"/>
        </w:rPr>
        <w:t>от «</w:t>
      </w:r>
      <w:r>
        <w:rPr>
          <w:rFonts w:eastAsia="Arial Unicode MS"/>
          <w:bCs/>
          <w:color w:val="000000"/>
          <w:sz w:val="28"/>
          <w:szCs w:val="28"/>
        </w:rPr>
        <w:t>24</w:t>
      </w:r>
      <w:r w:rsidR="005C3FB7" w:rsidRPr="005C3FB7">
        <w:rPr>
          <w:rFonts w:eastAsia="Arial Unicode MS"/>
          <w:bCs/>
          <w:color w:val="000000"/>
          <w:sz w:val="28"/>
          <w:szCs w:val="28"/>
        </w:rPr>
        <w:t xml:space="preserve">» </w:t>
      </w:r>
      <w:r>
        <w:rPr>
          <w:rFonts w:eastAsia="Arial Unicode MS"/>
          <w:bCs/>
          <w:color w:val="000000"/>
          <w:sz w:val="28"/>
          <w:szCs w:val="28"/>
        </w:rPr>
        <w:t>марта</w:t>
      </w:r>
      <w:r w:rsidR="005C3FB7" w:rsidRPr="005C3FB7">
        <w:rPr>
          <w:rFonts w:eastAsia="Arial Unicode MS"/>
          <w:bCs/>
          <w:color w:val="000000"/>
          <w:sz w:val="28"/>
          <w:szCs w:val="28"/>
        </w:rPr>
        <w:t xml:space="preserve"> 2026г. № </w:t>
      </w:r>
      <w:r>
        <w:rPr>
          <w:rFonts w:eastAsia="Arial Unicode MS"/>
          <w:bCs/>
          <w:color w:val="000000"/>
          <w:sz w:val="28"/>
          <w:szCs w:val="28"/>
        </w:rPr>
        <w:t>107</w:t>
      </w:r>
    </w:p>
    <w:p w14:paraId="0BE4D6CC" w14:textId="77777777" w:rsidR="005C3FB7" w:rsidRPr="005C3FB7" w:rsidRDefault="005C3FB7" w:rsidP="005C3FB7">
      <w:pPr>
        <w:ind w:firstLine="284"/>
        <w:jc w:val="both"/>
        <w:rPr>
          <w:rFonts w:eastAsia="Arial Unicode MS"/>
          <w:b/>
          <w:bCs/>
          <w:color w:val="000000"/>
          <w:sz w:val="28"/>
          <w:szCs w:val="28"/>
        </w:rPr>
      </w:pPr>
    </w:p>
    <w:p w14:paraId="65111531" w14:textId="77777777" w:rsidR="005C3FB7" w:rsidRPr="005C3FB7" w:rsidRDefault="005C3FB7" w:rsidP="005C3FB7">
      <w:pPr>
        <w:ind w:firstLine="284"/>
        <w:jc w:val="both"/>
        <w:rPr>
          <w:rFonts w:eastAsia="Arial Unicode MS"/>
          <w:b/>
          <w:bCs/>
          <w:color w:val="000000"/>
          <w:sz w:val="28"/>
          <w:szCs w:val="28"/>
        </w:rPr>
      </w:pPr>
    </w:p>
    <w:p w14:paraId="5B66E4C5" w14:textId="77777777" w:rsidR="005C3FB7" w:rsidRPr="005C3FB7" w:rsidRDefault="005C3FB7" w:rsidP="005C3FB7">
      <w:pPr>
        <w:ind w:firstLine="284"/>
        <w:jc w:val="center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b/>
          <w:bCs/>
          <w:color w:val="000000"/>
          <w:sz w:val="28"/>
          <w:szCs w:val="28"/>
        </w:rPr>
        <w:t>ПОРЯДОК</w:t>
      </w:r>
    </w:p>
    <w:p w14:paraId="15634FF5" w14:textId="77777777" w:rsidR="005C3FB7" w:rsidRPr="005C3FB7" w:rsidRDefault="005C3FB7" w:rsidP="005C3FB7">
      <w:pPr>
        <w:ind w:firstLine="284"/>
        <w:jc w:val="center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возмещения расходов, связанных со служебными командировками, лицам, замещающим муниципальные должности Красночикойского муниципального округа на постоянной основе</w:t>
      </w:r>
    </w:p>
    <w:p w14:paraId="1DFF1D2F" w14:textId="77777777" w:rsidR="005C3FB7" w:rsidRPr="005C3FB7" w:rsidRDefault="005C3FB7" w:rsidP="005C3FB7">
      <w:pPr>
        <w:ind w:firstLine="284"/>
        <w:jc w:val="center"/>
        <w:rPr>
          <w:rFonts w:eastAsia="Arial Unicode MS"/>
          <w:color w:val="000000"/>
          <w:sz w:val="28"/>
          <w:szCs w:val="28"/>
        </w:rPr>
      </w:pPr>
    </w:p>
    <w:p w14:paraId="5F0F49DF" w14:textId="77777777" w:rsidR="005C3FB7" w:rsidRPr="005C3FB7" w:rsidRDefault="005C3FB7" w:rsidP="005C3FB7">
      <w:pPr>
        <w:ind w:firstLine="284"/>
        <w:jc w:val="both"/>
        <w:rPr>
          <w:rFonts w:eastAsia="Arial Unicode MS"/>
          <w:b/>
          <w:color w:val="000000"/>
          <w:sz w:val="28"/>
          <w:szCs w:val="28"/>
        </w:rPr>
      </w:pPr>
      <w:r w:rsidRPr="005C3FB7">
        <w:rPr>
          <w:rFonts w:eastAsia="Arial Unicode MS"/>
          <w:b/>
          <w:color w:val="000000"/>
          <w:sz w:val="28"/>
          <w:szCs w:val="28"/>
        </w:rPr>
        <w:t xml:space="preserve"> </w:t>
      </w:r>
    </w:p>
    <w:p w14:paraId="6891D9E2" w14:textId="4F496706" w:rsidR="005C3FB7" w:rsidRPr="005C3FB7" w:rsidRDefault="002E5C05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1.</w:t>
      </w:r>
      <w:r w:rsidR="005C3FB7" w:rsidRPr="005C3FB7">
        <w:rPr>
          <w:rFonts w:eastAsia="Arial Unicode MS"/>
          <w:color w:val="000000"/>
          <w:sz w:val="28"/>
          <w:szCs w:val="28"/>
        </w:rPr>
        <w:t xml:space="preserve">Лицам, замещающим муниципальные должности муниципального </w:t>
      </w:r>
      <w:proofErr w:type="spellStart"/>
      <w:r w:rsidR="005C3FB7" w:rsidRPr="005C3FB7">
        <w:rPr>
          <w:rFonts w:eastAsia="Arial Unicode MS"/>
          <w:color w:val="000000"/>
          <w:sz w:val="28"/>
          <w:szCs w:val="28"/>
        </w:rPr>
        <w:t>округана</w:t>
      </w:r>
      <w:proofErr w:type="spellEnd"/>
      <w:r w:rsidR="005C3FB7" w:rsidRPr="005C3FB7">
        <w:rPr>
          <w:rFonts w:eastAsia="Arial Unicode MS"/>
          <w:color w:val="000000"/>
          <w:sz w:val="28"/>
          <w:szCs w:val="28"/>
        </w:rPr>
        <w:t xml:space="preserve"> постоянной основе, возмещаются расходы, связанные со служебными командировками: </w:t>
      </w:r>
    </w:p>
    <w:p w14:paraId="3E60A631" w14:textId="2E9E2DF0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>- расходы по проезду;</w:t>
      </w:r>
    </w:p>
    <w:p w14:paraId="1CD47FA4" w14:textId="6999A794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 xml:space="preserve">- расходы по найму жилого помещения; </w:t>
      </w:r>
    </w:p>
    <w:p w14:paraId="1F318841" w14:textId="1550207F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 xml:space="preserve">- дополнительные расходы, связанные с проживанием вне места постоянного жительства (суточные); </w:t>
      </w:r>
    </w:p>
    <w:p w14:paraId="4A44D8A4" w14:textId="4D677DFC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>- иные расходы (на оформление и выдачу виз, заграничных паспортов, приглашений, консульские, аэродромные сборы, сборы на право въезда, прохода, транзита автомобильного и иного транспорта и иные аналогичные платежи и сборы – при заграничных командировках).</w:t>
      </w:r>
    </w:p>
    <w:p w14:paraId="4E37D9CD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2. Расходы по проезду включают в себя: расходы по проезду к месту командирования и обратно к месту постоянной работы (в том числе расходы до станции, пристани, аэропорта и обратно); расходы по проезду из одного населенного пункта в другой, если работник командирован в несколько мест, расположенных в разных населенных пунктах; расходы проезда внутри населенного пункта (места командирования), в том числе услуги такси; расходы на оплату услуг по оформлению проездных документов; расходы за пользование в поездах постельными принадлежностями.</w:t>
      </w:r>
    </w:p>
    <w:p w14:paraId="4FAB7F96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3. Расходы по проезду возмещаются работникам в размере фактических расходов, подтвержденных проездными документами, но не выше стоимости проезда:</w:t>
      </w:r>
    </w:p>
    <w:p w14:paraId="014A8FD6" w14:textId="2B7DF559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>1) воздушным транспортом - по тарифу экономического класса;</w:t>
      </w:r>
    </w:p>
    <w:p w14:paraId="247CBF43" w14:textId="28D55EFA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>2) морским 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14:paraId="60C241DC" w14:textId="6B0D5CCC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>3) железнодорожным транспортом в вагоне повышенной комфортности, отнесенном к вагону экономического класса, с четырехместными купе категории «К» или в вагоне категории «С» с местами для сидения;</w:t>
      </w:r>
    </w:p>
    <w:p w14:paraId="17657612" w14:textId="0CE224EB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lastRenderedPageBreak/>
        <w:t xml:space="preserve">     </w:t>
      </w:r>
      <w:r w:rsidR="005C3FB7" w:rsidRPr="005C3FB7">
        <w:rPr>
          <w:rFonts w:eastAsia="Arial Unicode MS"/>
          <w:color w:val="000000"/>
          <w:sz w:val="28"/>
          <w:szCs w:val="28"/>
        </w:rPr>
        <w:t>4) автомобильным транспортом - по тарифу, устанавливаемому перевозчиком для проезда в автотранспортном средстве общего пользования (кроме легковых такси).</w:t>
      </w:r>
    </w:p>
    <w:p w14:paraId="2A6F43F1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 xml:space="preserve">4. В случае использования воздушного, водного или железнодорожного транспорта для проезда в целях командировки работнику возмещаются расходы по проезду до станции, пристани, аэропорта и обратно при наличии проездных документов (билетов) или документов, подтверждающих эти расходы. </w:t>
      </w:r>
    </w:p>
    <w:p w14:paraId="098E3F42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 xml:space="preserve">5. Расходы по найму жилого помещения включают в том числе расходы по его бронированию. </w:t>
      </w:r>
    </w:p>
    <w:p w14:paraId="311D7E20" w14:textId="3B7811A1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 </w:t>
      </w:r>
      <w:r w:rsidR="005C3FB7" w:rsidRPr="005C3FB7">
        <w:rPr>
          <w:rFonts w:eastAsia="Arial Unicode MS"/>
          <w:color w:val="000000"/>
          <w:sz w:val="28"/>
          <w:szCs w:val="28"/>
        </w:rPr>
        <w:t xml:space="preserve">Расходы по найму жилого помещения не возмещаются в случае предоставления работнику бесплатного жилого помещения. </w:t>
      </w:r>
    </w:p>
    <w:p w14:paraId="537C5F7A" w14:textId="60DCCDFB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 </w:t>
      </w:r>
      <w:r w:rsidR="005C3FB7" w:rsidRPr="005C3FB7">
        <w:rPr>
          <w:rFonts w:eastAsia="Arial Unicode MS"/>
          <w:color w:val="000000"/>
          <w:sz w:val="28"/>
          <w:szCs w:val="28"/>
        </w:rPr>
        <w:t xml:space="preserve">Расходы по найму жилого помещения возмещаются работникам по фактическим затратам, подтвержденным документами, по норме не более стоимости однокомнатного (одноместного) номера и не свыше: 7 тысяч рублей в сутки - при найме жилого помещения на территории Российской Федерации, кроме города Москвы и города Санкт-Петербурга, 10 тысяч рублей в сутки - на территории города Москвы и города Санкт-Петербурга, 10 тысяч рублей в сутки по курсу Центрального банка Российской Федерации на день расчета за найм жилого помещения - за пределами территории Российской Федерации. </w:t>
      </w:r>
    </w:p>
    <w:p w14:paraId="65679A98" w14:textId="4AEAA6FB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 </w:t>
      </w:r>
      <w:r w:rsidR="005C3FB7" w:rsidRPr="005C3FB7">
        <w:rPr>
          <w:rFonts w:eastAsia="Arial Unicode MS"/>
          <w:color w:val="000000"/>
          <w:sz w:val="28"/>
          <w:szCs w:val="28"/>
        </w:rPr>
        <w:t>При отсутствии подтверждающих документов расходы по найму жилого помещения возмещаются:</w:t>
      </w:r>
    </w:p>
    <w:p w14:paraId="52A299CD" w14:textId="77777777" w:rsidR="005C3FB7" w:rsidRPr="005C3FB7" w:rsidRDefault="005C3FB7" w:rsidP="005C3FB7">
      <w:pPr>
        <w:numPr>
          <w:ilvl w:val="0"/>
          <w:numId w:val="18"/>
        </w:numPr>
        <w:contextualSpacing/>
        <w:jc w:val="both"/>
        <w:rPr>
          <w:sz w:val="28"/>
          <w:szCs w:val="28"/>
        </w:rPr>
      </w:pPr>
      <w:r w:rsidRPr="005C3FB7">
        <w:rPr>
          <w:sz w:val="28"/>
          <w:szCs w:val="28"/>
        </w:rPr>
        <w:t>в пределах Забайкальского края в размере 30 процентов установленной нормы суточных за каждый день нахождения работника в командировке;</w:t>
      </w:r>
    </w:p>
    <w:p w14:paraId="42F32C7B" w14:textId="77777777" w:rsidR="005C3FB7" w:rsidRPr="005C3FB7" w:rsidRDefault="005C3FB7" w:rsidP="005C3FB7">
      <w:pPr>
        <w:numPr>
          <w:ilvl w:val="0"/>
          <w:numId w:val="18"/>
        </w:numPr>
        <w:contextualSpacing/>
        <w:jc w:val="both"/>
        <w:rPr>
          <w:sz w:val="28"/>
          <w:szCs w:val="28"/>
        </w:rPr>
      </w:pPr>
      <w:r w:rsidRPr="005C3FB7">
        <w:rPr>
          <w:sz w:val="28"/>
          <w:szCs w:val="28"/>
        </w:rPr>
        <w:t>за пределами Забайкальского края в размере 30 процентов установленной нормы суточных за каждый день нахождения работника в командировке;</w:t>
      </w:r>
    </w:p>
    <w:p w14:paraId="05FE50D1" w14:textId="77777777" w:rsidR="005C3FB7" w:rsidRPr="005C3FB7" w:rsidRDefault="005C3FB7" w:rsidP="005C3FB7">
      <w:pPr>
        <w:numPr>
          <w:ilvl w:val="0"/>
          <w:numId w:val="18"/>
        </w:numPr>
        <w:contextualSpacing/>
        <w:jc w:val="both"/>
        <w:rPr>
          <w:sz w:val="28"/>
          <w:szCs w:val="28"/>
        </w:rPr>
      </w:pPr>
      <w:r w:rsidRPr="005C3FB7">
        <w:rPr>
          <w:sz w:val="28"/>
          <w:szCs w:val="28"/>
        </w:rPr>
        <w:t>в городах федерального значения в размере 100 рублей</w:t>
      </w:r>
      <w:r w:rsidRPr="005C3FB7">
        <w:t xml:space="preserve"> </w:t>
      </w:r>
      <w:r w:rsidRPr="005C3FB7">
        <w:rPr>
          <w:sz w:val="28"/>
          <w:szCs w:val="28"/>
        </w:rPr>
        <w:t>за каждый день нахождения работника в командировке.</w:t>
      </w:r>
    </w:p>
    <w:p w14:paraId="086F0525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6. Возмещение дополнительных расходов, связанных с проживанием вне места постоянного жительства (суточных), при направлении в командировку производится за каждый день пребывания в служебной командировке, включая выходные и праздничные дни, а также дни нахождения в пути, в том числе за время вынужденной остановки в пути.</w:t>
      </w:r>
    </w:p>
    <w:p w14:paraId="26251E28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7. Дополнительные расходы, связанные с проживанием вне места постоянного жительства (суточные), возмещаются в размере:</w:t>
      </w:r>
    </w:p>
    <w:p w14:paraId="7902A378" w14:textId="615BE629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 </w:t>
      </w:r>
      <w:r w:rsidR="005C3FB7" w:rsidRPr="005C3FB7">
        <w:rPr>
          <w:rFonts w:eastAsia="Arial Unicode MS"/>
          <w:color w:val="000000"/>
          <w:sz w:val="28"/>
          <w:szCs w:val="28"/>
        </w:rPr>
        <w:t>1) 300 рублей в пределах Забайкальского края в сутки;</w:t>
      </w:r>
    </w:p>
    <w:p w14:paraId="7546229C" w14:textId="1D99AB02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 </w:t>
      </w:r>
      <w:r w:rsidR="005C3FB7" w:rsidRPr="005C3FB7">
        <w:rPr>
          <w:rFonts w:eastAsia="Arial Unicode MS"/>
          <w:color w:val="000000"/>
          <w:sz w:val="28"/>
          <w:szCs w:val="28"/>
        </w:rPr>
        <w:t>2) 400 рублей в сутки за пределами Забайкальского края, за исключением городов федерального значения;</w:t>
      </w:r>
    </w:p>
    <w:p w14:paraId="1EAAA9CB" w14:textId="2B4225B9" w:rsidR="005C3FB7" w:rsidRPr="005C3FB7" w:rsidRDefault="002E5C05" w:rsidP="005C3FB7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      </w:t>
      </w:r>
      <w:r w:rsidR="005C3FB7" w:rsidRPr="005C3FB7">
        <w:rPr>
          <w:rFonts w:eastAsia="Arial Unicode MS"/>
          <w:color w:val="000000"/>
          <w:sz w:val="28"/>
          <w:szCs w:val="28"/>
        </w:rPr>
        <w:t xml:space="preserve">3) 600 рублей в городах федерального значения за одни сутки. </w:t>
      </w:r>
    </w:p>
    <w:p w14:paraId="1440929C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lastRenderedPageBreak/>
        <w:t xml:space="preserve">8. Иные расходы, указанные в п.1 настоящего Порядка, возмещаются по фактическим расходам при предоставлении соответствующих документов, подтверждающих эти расходы. </w:t>
      </w:r>
    </w:p>
    <w:p w14:paraId="0C45378D" w14:textId="77777777" w:rsidR="005C3FB7" w:rsidRPr="005C3FB7" w:rsidRDefault="005C3FB7" w:rsidP="002E5C05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9. При направлении работника в командировку ему выдается денежный аванс на оплату расходов, связанных с командировкой (далее - денежный аванс на командировочные расходы), на основании его заявления.</w:t>
      </w:r>
    </w:p>
    <w:p w14:paraId="5670DDA2" w14:textId="77777777" w:rsidR="00150EFE" w:rsidRDefault="005C3FB7" w:rsidP="00E77BBA">
      <w:pPr>
        <w:ind w:firstLine="284"/>
        <w:jc w:val="both"/>
        <w:rPr>
          <w:sz w:val="28"/>
          <w:szCs w:val="28"/>
        </w:rPr>
      </w:pPr>
      <w:r w:rsidRPr="005C3FB7">
        <w:rPr>
          <w:rFonts w:eastAsia="Arial Unicode MS"/>
          <w:color w:val="000000"/>
          <w:sz w:val="28"/>
          <w:szCs w:val="28"/>
        </w:rPr>
        <w:t>Работник по возвращении из командировки обязан представить работодателю в течение трех рабочих дней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sectPr w:rsidR="00150EFE" w:rsidSect="00060A3E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C1064" w14:textId="77777777" w:rsidR="000F00BA" w:rsidRDefault="000F00BA" w:rsidP="00060A3E">
      <w:r>
        <w:separator/>
      </w:r>
    </w:p>
  </w:endnote>
  <w:endnote w:type="continuationSeparator" w:id="0">
    <w:p w14:paraId="3DBD2461" w14:textId="77777777" w:rsidR="000F00BA" w:rsidRDefault="000F00BA" w:rsidP="0006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084267"/>
      <w:docPartObj>
        <w:docPartGallery w:val="Page Numbers (Bottom of Page)"/>
        <w:docPartUnique/>
      </w:docPartObj>
    </w:sdtPr>
    <w:sdtContent>
      <w:p w14:paraId="0C82993E" w14:textId="374F2130" w:rsidR="00060A3E" w:rsidRDefault="00060A3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F6E7B2" w14:textId="77777777" w:rsidR="00060A3E" w:rsidRDefault="00060A3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0AFD8" w14:textId="77777777" w:rsidR="000F00BA" w:rsidRDefault="000F00BA" w:rsidP="00060A3E">
      <w:r>
        <w:separator/>
      </w:r>
    </w:p>
  </w:footnote>
  <w:footnote w:type="continuationSeparator" w:id="0">
    <w:p w14:paraId="71E94213" w14:textId="77777777" w:rsidR="000F00BA" w:rsidRDefault="000F00BA" w:rsidP="00060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A97994"/>
    <w:multiLevelType w:val="hybridMultilevel"/>
    <w:tmpl w:val="040CB71E"/>
    <w:lvl w:ilvl="0" w:tplc="884A1514">
      <w:start w:val="1"/>
      <w:numFmt w:val="decimal"/>
      <w:lvlText w:val="%1)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2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364251934">
    <w:abstractNumId w:val="13"/>
  </w:num>
  <w:num w:numId="2" w16cid:durableId="45688915">
    <w:abstractNumId w:val="16"/>
  </w:num>
  <w:num w:numId="3" w16cid:durableId="1683776859">
    <w:abstractNumId w:val="0"/>
  </w:num>
  <w:num w:numId="4" w16cid:durableId="600993114">
    <w:abstractNumId w:val="15"/>
  </w:num>
  <w:num w:numId="5" w16cid:durableId="1470125024">
    <w:abstractNumId w:val="9"/>
  </w:num>
  <w:num w:numId="6" w16cid:durableId="1268151393">
    <w:abstractNumId w:val="11"/>
  </w:num>
  <w:num w:numId="7" w16cid:durableId="65491916">
    <w:abstractNumId w:val="2"/>
  </w:num>
  <w:num w:numId="8" w16cid:durableId="555241096">
    <w:abstractNumId w:val="14"/>
  </w:num>
  <w:num w:numId="9" w16cid:durableId="135952454">
    <w:abstractNumId w:val="1"/>
  </w:num>
  <w:num w:numId="10" w16cid:durableId="804200850">
    <w:abstractNumId w:val="6"/>
  </w:num>
  <w:num w:numId="11" w16cid:durableId="679087068">
    <w:abstractNumId w:val="12"/>
  </w:num>
  <w:num w:numId="12" w16cid:durableId="1084453614">
    <w:abstractNumId w:val="17"/>
  </w:num>
  <w:num w:numId="13" w16cid:durableId="781919517">
    <w:abstractNumId w:val="10"/>
  </w:num>
  <w:num w:numId="14" w16cid:durableId="1806703224">
    <w:abstractNumId w:val="4"/>
  </w:num>
  <w:num w:numId="15" w16cid:durableId="1527786684">
    <w:abstractNumId w:val="3"/>
  </w:num>
  <w:num w:numId="16" w16cid:durableId="501362126">
    <w:abstractNumId w:val="7"/>
  </w:num>
  <w:num w:numId="17" w16cid:durableId="235749713">
    <w:abstractNumId w:val="8"/>
  </w:num>
  <w:num w:numId="18" w16cid:durableId="1758555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F"/>
    <w:rsid w:val="000230B5"/>
    <w:rsid w:val="00023501"/>
    <w:rsid w:val="000259D4"/>
    <w:rsid w:val="00042202"/>
    <w:rsid w:val="00060A3E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00BA"/>
    <w:rsid w:val="000F5025"/>
    <w:rsid w:val="00112598"/>
    <w:rsid w:val="00114D74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E2C99"/>
    <w:rsid w:val="002E4840"/>
    <w:rsid w:val="002E5BC4"/>
    <w:rsid w:val="002E5C05"/>
    <w:rsid w:val="002F0164"/>
    <w:rsid w:val="002F711C"/>
    <w:rsid w:val="00305047"/>
    <w:rsid w:val="003060BD"/>
    <w:rsid w:val="003562B2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358B7"/>
    <w:rsid w:val="00470050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5B1D44"/>
    <w:rsid w:val="005B2C70"/>
    <w:rsid w:val="005C0366"/>
    <w:rsid w:val="005C3FB7"/>
    <w:rsid w:val="0060209A"/>
    <w:rsid w:val="006272E0"/>
    <w:rsid w:val="006337B2"/>
    <w:rsid w:val="00640557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A196E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46B43"/>
    <w:rsid w:val="008518FE"/>
    <w:rsid w:val="00867BB7"/>
    <w:rsid w:val="00882F79"/>
    <w:rsid w:val="008B1A75"/>
    <w:rsid w:val="008C0ACD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916F5"/>
    <w:rsid w:val="009B5BA7"/>
    <w:rsid w:val="00A07695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7078D"/>
    <w:rsid w:val="00B77908"/>
    <w:rsid w:val="00BC4CE9"/>
    <w:rsid w:val="00BC624E"/>
    <w:rsid w:val="00BD1E44"/>
    <w:rsid w:val="00BD7EC0"/>
    <w:rsid w:val="00BE18E5"/>
    <w:rsid w:val="00BF2253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52C4"/>
    <w:rsid w:val="00D324C6"/>
    <w:rsid w:val="00D54E78"/>
    <w:rsid w:val="00D73DBB"/>
    <w:rsid w:val="00D772E1"/>
    <w:rsid w:val="00D84D88"/>
    <w:rsid w:val="00D854A7"/>
    <w:rsid w:val="00D955AD"/>
    <w:rsid w:val="00DA659A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77BBA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5D75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CDB80-ED7B-437A-A54B-A99DC2C6F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9</cp:revision>
  <cp:lastPrinted>2026-03-25T06:04:00Z</cp:lastPrinted>
  <dcterms:created xsi:type="dcterms:W3CDTF">2026-02-26T07:48:00Z</dcterms:created>
  <dcterms:modified xsi:type="dcterms:W3CDTF">2026-03-25T06:08:00Z</dcterms:modified>
</cp:coreProperties>
</file>