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242" w:rsidRDefault="006D2242" w:rsidP="006941D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  <w:lang w:val="ru-RU"/>
        </w:rPr>
      </w:pPr>
    </w:p>
    <w:p w:rsidR="006D2242" w:rsidRPr="006D2242" w:rsidRDefault="006D2242" w:rsidP="006D2242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Сельское поселение «Большереченское»</w:t>
      </w:r>
    </w:p>
    <w:p w:rsidR="006D2242" w:rsidRPr="006D2242" w:rsidRDefault="006D2242" w:rsidP="006D22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D2242">
        <w:rPr>
          <w:rFonts w:ascii="Times New Roman" w:hAnsi="Times New Roman"/>
          <w:b/>
          <w:sz w:val="28"/>
          <w:szCs w:val="28"/>
          <w:lang w:val="ru-RU"/>
        </w:rPr>
        <w:t>СОВЕТ СЕЛЬСКОГО ПОСЕЛЕНИЯ</w:t>
      </w:r>
    </w:p>
    <w:p w:rsidR="006D2242" w:rsidRPr="006D2242" w:rsidRDefault="006D2242" w:rsidP="006D2242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b/>
          <w:sz w:val="28"/>
          <w:szCs w:val="28"/>
          <w:lang w:val="ru-RU"/>
        </w:rPr>
        <w:t>«БОЛЬШЕРЕЧЕНСКОЕ»</w:t>
      </w:r>
    </w:p>
    <w:p w:rsidR="006D2242" w:rsidRPr="006D2242" w:rsidRDefault="006D2242" w:rsidP="006D2242">
      <w:pPr>
        <w:rPr>
          <w:rFonts w:ascii="Times New Roman" w:hAnsi="Times New Roman"/>
          <w:sz w:val="28"/>
          <w:szCs w:val="28"/>
          <w:lang w:val="ru-RU"/>
        </w:rPr>
      </w:pPr>
    </w:p>
    <w:p w:rsidR="006D2242" w:rsidRPr="006D2242" w:rsidRDefault="006D2242" w:rsidP="006D2242">
      <w:pPr>
        <w:rPr>
          <w:rFonts w:ascii="Times New Roman" w:hAnsi="Times New Roman"/>
          <w:sz w:val="28"/>
          <w:szCs w:val="28"/>
          <w:lang w:val="ru-RU"/>
        </w:rPr>
      </w:pPr>
    </w:p>
    <w:p w:rsidR="006D2242" w:rsidRPr="006D2242" w:rsidRDefault="006D2242" w:rsidP="006D2242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6D2242">
        <w:rPr>
          <w:rFonts w:ascii="Times New Roman" w:hAnsi="Times New Roman"/>
          <w:b/>
          <w:sz w:val="32"/>
          <w:szCs w:val="32"/>
          <w:lang w:val="ru-RU"/>
        </w:rPr>
        <w:t>РЕШЕНИЕ</w:t>
      </w:r>
    </w:p>
    <w:p w:rsidR="006D2242" w:rsidRPr="006D2242" w:rsidRDefault="006D2242" w:rsidP="006D2242">
      <w:pPr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30</w:t>
      </w:r>
      <w:r w:rsidRPr="006D2242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октя</w:t>
      </w:r>
      <w:r w:rsidRPr="006D2242">
        <w:rPr>
          <w:rFonts w:ascii="Times New Roman" w:hAnsi="Times New Roman"/>
          <w:sz w:val="28"/>
          <w:szCs w:val="28"/>
          <w:lang w:val="ru-RU"/>
        </w:rPr>
        <w:t>бря 201</w:t>
      </w:r>
      <w:r>
        <w:rPr>
          <w:rFonts w:ascii="Times New Roman" w:hAnsi="Times New Roman"/>
          <w:sz w:val="28"/>
          <w:szCs w:val="28"/>
          <w:lang w:val="ru-RU"/>
        </w:rPr>
        <w:t xml:space="preserve">9 </w:t>
      </w:r>
      <w:r w:rsidRPr="006D2242">
        <w:rPr>
          <w:rFonts w:ascii="Times New Roman" w:hAnsi="Times New Roman"/>
          <w:sz w:val="28"/>
          <w:szCs w:val="28"/>
          <w:lang w:val="ru-RU"/>
        </w:rPr>
        <w:t>г.                                                                             №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="00EE76CC">
        <w:rPr>
          <w:rFonts w:ascii="Times New Roman" w:hAnsi="Times New Roman"/>
          <w:sz w:val="28"/>
          <w:szCs w:val="28"/>
          <w:lang w:val="ru-RU"/>
        </w:rPr>
        <w:t>6</w:t>
      </w:r>
    </w:p>
    <w:p w:rsidR="006D2242" w:rsidRPr="006D2242" w:rsidRDefault="006D2242" w:rsidP="006D2242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Нп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</w:t>
      </w:r>
      <w:r w:rsidRPr="006D2242">
        <w:rPr>
          <w:rFonts w:ascii="Times New Roman" w:hAnsi="Times New Roman"/>
          <w:sz w:val="28"/>
          <w:szCs w:val="28"/>
          <w:lang w:val="ru-RU"/>
        </w:rPr>
        <w:t>рииск Большая Речка</w:t>
      </w:r>
    </w:p>
    <w:p w:rsidR="006D2242" w:rsidRPr="006D2242" w:rsidRDefault="006D2242" w:rsidP="006D2242">
      <w:pPr>
        <w:rPr>
          <w:rFonts w:ascii="Times New Roman" w:hAnsi="Times New Roman"/>
          <w:sz w:val="28"/>
          <w:szCs w:val="28"/>
          <w:lang w:val="ru-RU"/>
        </w:rPr>
      </w:pPr>
    </w:p>
    <w:p w:rsidR="006941D5" w:rsidRPr="006D2242" w:rsidRDefault="006941D5" w:rsidP="006941D5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941D5" w:rsidRPr="006D2242" w:rsidRDefault="006941D5" w:rsidP="006941D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D2242">
        <w:rPr>
          <w:rFonts w:ascii="Times New Roman" w:hAnsi="Times New Roman"/>
          <w:b/>
          <w:sz w:val="28"/>
          <w:szCs w:val="28"/>
          <w:lang w:val="ru-RU"/>
        </w:rPr>
        <w:t>Об установлении земельного налога на территории</w:t>
      </w:r>
    </w:p>
    <w:p w:rsidR="006941D5" w:rsidRPr="006D2242" w:rsidRDefault="006D2242" w:rsidP="006941D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</w:t>
      </w:r>
      <w:r w:rsidRPr="006D2242">
        <w:rPr>
          <w:rFonts w:ascii="Times New Roman" w:hAnsi="Times New Roman"/>
          <w:b/>
          <w:sz w:val="28"/>
          <w:szCs w:val="28"/>
          <w:lang w:val="ru-RU"/>
        </w:rPr>
        <w:t>ельского поселения «Большереченское»</w:t>
      </w:r>
    </w:p>
    <w:p w:rsidR="006941D5" w:rsidRPr="006D2242" w:rsidRDefault="006941D5" w:rsidP="006D2242">
      <w:pPr>
        <w:pStyle w:val="31"/>
        <w:spacing w:after="0"/>
        <w:ind w:left="0"/>
        <w:jc w:val="both"/>
        <w:rPr>
          <w:b/>
          <w:sz w:val="28"/>
          <w:szCs w:val="28"/>
          <w:lang w:val="ru-RU"/>
        </w:rPr>
      </w:pPr>
    </w:p>
    <w:p w:rsidR="006941D5" w:rsidRPr="006D2242" w:rsidRDefault="006941D5" w:rsidP="006D2242">
      <w:pPr>
        <w:pStyle w:val="31"/>
        <w:spacing w:after="0"/>
        <w:ind w:left="0"/>
        <w:jc w:val="both"/>
        <w:rPr>
          <w:b/>
          <w:sz w:val="28"/>
          <w:szCs w:val="28"/>
          <w:lang w:val="ru-RU"/>
        </w:rPr>
      </w:pPr>
    </w:p>
    <w:p w:rsidR="006941D5" w:rsidRPr="006D2242" w:rsidRDefault="006941D5" w:rsidP="006D2242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В соответствии с пунктом 4 статьи 12, главой 31 Налогового кодекса Российской Федерации, руководствуясь стать</w:t>
      </w:r>
      <w:r w:rsidR="006D2242">
        <w:rPr>
          <w:rFonts w:ascii="Times New Roman" w:hAnsi="Times New Roman"/>
          <w:sz w:val="28"/>
          <w:szCs w:val="28"/>
          <w:lang w:val="ru-RU"/>
        </w:rPr>
        <w:t>ёй</w:t>
      </w:r>
      <w:r w:rsidRPr="006D224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D2242">
        <w:rPr>
          <w:rFonts w:ascii="Times New Roman" w:hAnsi="Times New Roman"/>
          <w:sz w:val="28"/>
          <w:szCs w:val="28"/>
          <w:lang w:val="ru-RU"/>
        </w:rPr>
        <w:t>24</w:t>
      </w:r>
      <w:r w:rsidRPr="006D2242">
        <w:rPr>
          <w:rFonts w:ascii="Times New Roman" w:hAnsi="Times New Roman"/>
          <w:sz w:val="28"/>
          <w:szCs w:val="28"/>
          <w:lang w:val="ru-RU"/>
        </w:rPr>
        <w:t xml:space="preserve"> Устава </w:t>
      </w:r>
      <w:r w:rsidR="006D2242" w:rsidRPr="006D2242">
        <w:rPr>
          <w:rFonts w:ascii="Times New Roman" w:hAnsi="Times New Roman"/>
          <w:sz w:val="28"/>
          <w:szCs w:val="28"/>
          <w:lang w:val="ru-RU"/>
        </w:rPr>
        <w:t>сельского поселения «Большереченское»</w:t>
      </w:r>
      <w:r w:rsidR="006D2242">
        <w:rPr>
          <w:rFonts w:ascii="Times New Roman" w:hAnsi="Times New Roman"/>
          <w:sz w:val="28"/>
          <w:szCs w:val="28"/>
          <w:lang w:val="ru-RU"/>
        </w:rPr>
        <w:t xml:space="preserve">, Совет </w:t>
      </w:r>
      <w:r w:rsidR="006D2242" w:rsidRPr="006D2242">
        <w:rPr>
          <w:rFonts w:ascii="Times New Roman" w:hAnsi="Times New Roman"/>
          <w:sz w:val="28"/>
          <w:szCs w:val="28"/>
          <w:lang w:val="ru-RU"/>
        </w:rPr>
        <w:t>сельского поселения «Большереченское»</w:t>
      </w:r>
      <w:r w:rsidRPr="006D2242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6D2242">
        <w:rPr>
          <w:rFonts w:ascii="Times New Roman" w:hAnsi="Times New Roman"/>
          <w:sz w:val="28"/>
          <w:szCs w:val="28"/>
          <w:lang w:val="ru-RU"/>
        </w:rPr>
        <w:t>решил</w:t>
      </w:r>
      <w:r w:rsidRPr="006D2242">
        <w:rPr>
          <w:rFonts w:ascii="Times New Roman" w:hAnsi="Times New Roman"/>
          <w:sz w:val="28"/>
          <w:szCs w:val="28"/>
          <w:lang w:val="ru-RU"/>
        </w:rPr>
        <w:t>:</w:t>
      </w:r>
    </w:p>
    <w:p w:rsidR="006D2242" w:rsidRPr="006D2242" w:rsidRDefault="006941D5" w:rsidP="006D2242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1.</w:t>
      </w:r>
      <w:r w:rsidRPr="006941D5">
        <w:rPr>
          <w:rFonts w:ascii="Times New Roman" w:hAnsi="Times New Roman"/>
          <w:sz w:val="28"/>
          <w:szCs w:val="28"/>
        </w:rPr>
        <w:t> </w:t>
      </w:r>
      <w:r w:rsidRPr="006D2242">
        <w:rPr>
          <w:rFonts w:ascii="Times New Roman" w:hAnsi="Times New Roman"/>
          <w:sz w:val="28"/>
          <w:szCs w:val="28"/>
          <w:lang w:val="ru-RU"/>
        </w:rPr>
        <w:t xml:space="preserve">Ввести на территории </w:t>
      </w:r>
      <w:r w:rsidR="006D2242" w:rsidRPr="006D2242">
        <w:rPr>
          <w:rFonts w:ascii="Times New Roman" w:hAnsi="Times New Roman"/>
          <w:sz w:val="28"/>
          <w:szCs w:val="28"/>
          <w:lang w:val="ru-RU"/>
        </w:rPr>
        <w:t>сельского поселения «Большереченское»</w:t>
      </w:r>
    </w:p>
    <w:p w:rsidR="006941D5" w:rsidRPr="006D2242" w:rsidRDefault="006941D5" w:rsidP="006941D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земельный налог (далее также – налог).</w:t>
      </w:r>
    </w:p>
    <w:p w:rsidR="006941D5" w:rsidRPr="006D2242" w:rsidRDefault="006941D5" w:rsidP="006941D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2.</w:t>
      </w:r>
      <w:r w:rsidRPr="006941D5">
        <w:rPr>
          <w:rFonts w:ascii="Times New Roman" w:hAnsi="Times New Roman"/>
          <w:sz w:val="28"/>
          <w:szCs w:val="28"/>
        </w:rPr>
        <w:t> </w:t>
      </w:r>
      <w:r w:rsidRPr="006D2242">
        <w:rPr>
          <w:rFonts w:ascii="Times New Roman" w:hAnsi="Times New Roman"/>
          <w:sz w:val="28"/>
          <w:szCs w:val="28"/>
          <w:lang w:val="ru-RU"/>
        </w:rPr>
        <w:t>Установить налоговые ставки в следующих размерах:</w:t>
      </w:r>
    </w:p>
    <w:p w:rsidR="006941D5" w:rsidRPr="006D2242" w:rsidRDefault="006941D5" w:rsidP="006941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Par0"/>
      <w:bookmarkEnd w:id="0"/>
      <w:r w:rsidRPr="006D2242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Pr="006941D5">
        <w:rPr>
          <w:rFonts w:ascii="Times New Roman" w:hAnsi="Times New Roman" w:cs="Times New Roman"/>
          <w:sz w:val="28"/>
          <w:szCs w:val="28"/>
        </w:rPr>
        <w:t> </w:t>
      </w:r>
      <w:r w:rsidRPr="006D2242">
        <w:rPr>
          <w:rFonts w:ascii="Times New Roman" w:hAnsi="Times New Roman" w:cs="Times New Roman"/>
          <w:sz w:val="28"/>
          <w:szCs w:val="28"/>
          <w:lang w:val="ru-RU"/>
        </w:rPr>
        <w:t>0,3 процента в отношении земельных участков:</w:t>
      </w:r>
    </w:p>
    <w:p w:rsidR="006941D5" w:rsidRPr="006D2242" w:rsidRDefault="006941D5" w:rsidP="006941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6941D5" w:rsidRPr="006D2242" w:rsidRDefault="006941D5" w:rsidP="006941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D2242">
        <w:rPr>
          <w:rFonts w:ascii="Times New Roman" w:hAnsi="Times New Roman"/>
          <w:sz w:val="28"/>
          <w:szCs w:val="28"/>
          <w:lang w:val="ru-RU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</w:t>
      </w:r>
      <w:proofErr w:type="gramEnd"/>
      <w:r w:rsidRPr="006D224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6D2242">
        <w:rPr>
          <w:rFonts w:ascii="Times New Roman" w:hAnsi="Times New Roman"/>
          <w:sz w:val="28"/>
          <w:szCs w:val="28"/>
          <w:lang w:val="ru-RU"/>
        </w:rPr>
        <w:t>используемых</w:t>
      </w:r>
      <w:proofErr w:type="gramEnd"/>
      <w:r w:rsidRPr="006D2242">
        <w:rPr>
          <w:rFonts w:ascii="Times New Roman" w:hAnsi="Times New Roman"/>
          <w:sz w:val="28"/>
          <w:szCs w:val="28"/>
          <w:lang w:val="ru-RU"/>
        </w:rPr>
        <w:t xml:space="preserve"> в предпринимательской деятельности);</w:t>
      </w:r>
    </w:p>
    <w:p w:rsidR="006941D5" w:rsidRPr="006D2242" w:rsidRDefault="006941D5" w:rsidP="006941D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6941D5" w:rsidRPr="006D2242" w:rsidRDefault="006941D5" w:rsidP="006941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6941D5" w:rsidRPr="006D2242" w:rsidRDefault="006941D5" w:rsidP="006941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2)</w:t>
      </w:r>
      <w:r w:rsidRPr="006941D5">
        <w:rPr>
          <w:rFonts w:ascii="Times New Roman" w:hAnsi="Times New Roman"/>
          <w:sz w:val="28"/>
          <w:szCs w:val="28"/>
        </w:rPr>
        <w:t> </w:t>
      </w:r>
      <w:r w:rsidRPr="006D2242">
        <w:rPr>
          <w:rFonts w:ascii="Times New Roman" w:hAnsi="Times New Roman"/>
          <w:sz w:val="28"/>
          <w:szCs w:val="28"/>
          <w:lang w:val="ru-RU"/>
        </w:rPr>
        <w:t>1,5 процента в отношении прочих земельных участков.</w:t>
      </w:r>
    </w:p>
    <w:p w:rsidR="006941D5" w:rsidRPr="006D2242" w:rsidRDefault="006941D5" w:rsidP="006941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lastRenderedPageBreak/>
        <w:t>3.</w:t>
      </w:r>
      <w:r w:rsidRPr="006941D5">
        <w:rPr>
          <w:rFonts w:ascii="Times New Roman" w:hAnsi="Times New Roman"/>
          <w:sz w:val="28"/>
          <w:szCs w:val="28"/>
        </w:rPr>
        <w:t> </w:t>
      </w:r>
      <w:r w:rsidRPr="006D2242">
        <w:rPr>
          <w:rFonts w:ascii="Times New Roman" w:hAnsi="Times New Roman"/>
          <w:sz w:val="28"/>
          <w:szCs w:val="28"/>
          <w:lang w:val="ru-RU"/>
        </w:rPr>
        <w:t>Установить отчетными периодами для налогоплательщиков-организаций первый квартал, второй квартал и третий квартал календарного года.</w:t>
      </w:r>
    </w:p>
    <w:p w:rsidR="006D2242" w:rsidRPr="006D2242" w:rsidRDefault="006D2242" w:rsidP="006D2242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6941D5" w:rsidRPr="006D2242">
        <w:rPr>
          <w:rFonts w:ascii="Times New Roman" w:hAnsi="Times New Roman"/>
          <w:sz w:val="28"/>
          <w:szCs w:val="28"/>
          <w:lang w:val="ru-RU"/>
        </w:rPr>
        <w:t>4.</w:t>
      </w:r>
      <w:r w:rsidR="006941D5" w:rsidRPr="006941D5">
        <w:rPr>
          <w:rFonts w:ascii="Times New Roman" w:hAnsi="Times New Roman"/>
          <w:sz w:val="28"/>
          <w:szCs w:val="28"/>
        </w:rPr>
        <w:t> </w:t>
      </w:r>
      <w:r w:rsidR="006941D5" w:rsidRPr="006D2242">
        <w:rPr>
          <w:rFonts w:ascii="Times New Roman" w:hAnsi="Times New Roman"/>
          <w:sz w:val="28"/>
          <w:szCs w:val="28"/>
          <w:lang w:val="ru-RU"/>
        </w:rPr>
        <w:t xml:space="preserve">Признать утратившим силу решение </w:t>
      </w:r>
      <w:r w:rsidRPr="006D2242">
        <w:rPr>
          <w:rFonts w:ascii="Times New Roman" w:hAnsi="Times New Roman"/>
          <w:sz w:val="28"/>
          <w:szCs w:val="28"/>
          <w:lang w:val="ru-RU"/>
        </w:rPr>
        <w:t>Совета</w:t>
      </w:r>
      <w:r w:rsidRPr="006D224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6D2242">
        <w:rPr>
          <w:rFonts w:ascii="Times New Roman" w:hAnsi="Times New Roman"/>
          <w:sz w:val="28"/>
          <w:szCs w:val="28"/>
          <w:lang w:val="ru-RU"/>
        </w:rPr>
        <w:t>сельского поселения «Большереченское»</w:t>
      </w:r>
      <w:r>
        <w:rPr>
          <w:rFonts w:ascii="Times New Roman" w:hAnsi="Times New Roman"/>
          <w:sz w:val="28"/>
          <w:szCs w:val="28"/>
          <w:lang w:val="ru-RU"/>
        </w:rPr>
        <w:t>№ 10 от 20.11.2014 г. «О земельном налоге»</w:t>
      </w:r>
    </w:p>
    <w:p w:rsidR="006941D5" w:rsidRPr="006D2242" w:rsidRDefault="006941D5" w:rsidP="006941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5.</w:t>
      </w:r>
      <w:r w:rsidRPr="006941D5">
        <w:rPr>
          <w:rFonts w:ascii="Times New Roman" w:hAnsi="Times New Roman"/>
          <w:sz w:val="28"/>
          <w:szCs w:val="28"/>
        </w:rPr>
        <w:t> </w:t>
      </w:r>
      <w:r w:rsidRPr="006D2242">
        <w:rPr>
          <w:rFonts w:ascii="Times New Roman" w:hAnsi="Times New Roman"/>
          <w:sz w:val="28"/>
          <w:szCs w:val="28"/>
          <w:lang w:val="ru-RU"/>
        </w:rPr>
        <w:t>Настоящее решение вступает в силу с 1 января 2020 года, но не ранее чем по истечении одного месяца со дня его официального опубликования.</w:t>
      </w:r>
    </w:p>
    <w:p w:rsidR="006D2242" w:rsidRPr="00F07AB7" w:rsidRDefault="006941D5" w:rsidP="006D2242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6.</w:t>
      </w:r>
      <w:r w:rsidRPr="006941D5">
        <w:rPr>
          <w:rFonts w:ascii="Times New Roman" w:hAnsi="Times New Roman"/>
          <w:sz w:val="28"/>
          <w:szCs w:val="28"/>
        </w:rPr>
        <w:t> </w:t>
      </w:r>
      <w:r w:rsidRPr="006D2242">
        <w:rPr>
          <w:rFonts w:ascii="Times New Roman" w:hAnsi="Times New Roman"/>
          <w:sz w:val="28"/>
          <w:szCs w:val="28"/>
          <w:lang w:val="ru-RU"/>
        </w:rPr>
        <w:t xml:space="preserve">Настоящее решение опубликовать (обнародовать) </w:t>
      </w:r>
      <w:r w:rsidR="006D2242" w:rsidRPr="00F07AB7">
        <w:rPr>
          <w:rFonts w:ascii="Times New Roman" w:hAnsi="Times New Roman" w:cs="Times New Roman"/>
          <w:sz w:val="28"/>
          <w:szCs w:val="28"/>
          <w:lang w:val="ru-RU"/>
        </w:rPr>
        <w:t>в местах предусмотренных Уставом сельского поселения «Большереченское»</w:t>
      </w:r>
    </w:p>
    <w:p w:rsidR="006941D5" w:rsidRPr="006D2242" w:rsidRDefault="006941D5" w:rsidP="006941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7.</w:t>
      </w:r>
      <w:r w:rsidRPr="006941D5">
        <w:rPr>
          <w:rFonts w:ascii="Times New Roman" w:hAnsi="Times New Roman"/>
          <w:sz w:val="28"/>
          <w:szCs w:val="28"/>
        </w:rPr>
        <w:t> </w:t>
      </w:r>
      <w:r w:rsidRPr="006D2242">
        <w:rPr>
          <w:rFonts w:ascii="Times New Roman" w:hAnsi="Times New Roman"/>
          <w:sz w:val="28"/>
          <w:szCs w:val="28"/>
          <w:lang w:val="ru-RU"/>
        </w:rPr>
        <w:t>Настоящее решение в течение пяти дней со дня принятия направить в Межрайонную инспекцию ФНС России №</w:t>
      </w:r>
      <w:r w:rsidR="006D2242">
        <w:rPr>
          <w:rFonts w:ascii="Times New Roman" w:hAnsi="Times New Roman"/>
          <w:sz w:val="28"/>
          <w:szCs w:val="28"/>
          <w:lang w:val="ru-RU"/>
        </w:rPr>
        <w:t xml:space="preserve"> 8</w:t>
      </w:r>
      <w:r w:rsidRPr="006D2242">
        <w:rPr>
          <w:rFonts w:ascii="Times New Roman" w:hAnsi="Times New Roman"/>
          <w:sz w:val="28"/>
          <w:szCs w:val="28"/>
          <w:lang w:val="ru-RU"/>
        </w:rPr>
        <w:t xml:space="preserve"> по Забайкальскому краю.</w:t>
      </w:r>
    </w:p>
    <w:p w:rsidR="006941D5" w:rsidRPr="006D2242" w:rsidRDefault="006941D5" w:rsidP="006941D5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</w:p>
    <w:p w:rsidR="006941D5" w:rsidRPr="006D2242" w:rsidRDefault="006941D5" w:rsidP="006941D5">
      <w:pPr>
        <w:rPr>
          <w:rFonts w:ascii="Times New Roman" w:hAnsi="Times New Roman"/>
          <w:sz w:val="28"/>
          <w:szCs w:val="28"/>
          <w:lang w:val="ru-RU"/>
        </w:rPr>
      </w:pPr>
    </w:p>
    <w:p w:rsidR="006941D5" w:rsidRPr="006D2242" w:rsidRDefault="006941D5" w:rsidP="006941D5">
      <w:pPr>
        <w:rPr>
          <w:rFonts w:ascii="Times New Roman" w:hAnsi="Times New Roman"/>
          <w:sz w:val="28"/>
          <w:szCs w:val="28"/>
          <w:lang w:val="ru-RU"/>
        </w:rPr>
      </w:pPr>
    </w:p>
    <w:p w:rsidR="006941D5" w:rsidRPr="006D2242" w:rsidRDefault="006941D5" w:rsidP="006D2242">
      <w:pPr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 xml:space="preserve">Глава </w:t>
      </w:r>
      <w:r w:rsidR="006D2242" w:rsidRPr="006D2242">
        <w:rPr>
          <w:rFonts w:ascii="Times New Roman" w:hAnsi="Times New Roman"/>
          <w:sz w:val="28"/>
          <w:szCs w:val="28"/>
          <w:lang w:val="ru-RU"/>
        </w:rPr>
        <w:t xml:space="preserve">сельского поселения </w:t>
      </w:r>
    </w:p>
    <w:p w:rsidR="006D2242" w:rsidRPr="006D2242" w:rsidRDefault="006D2242" w:rsidP="006D2242">
      <w:pPr>
        <w:rPr>
          <w:rFonts w:ascii="Times New Roman" w:hAnsi="Times New Roman"/>
          <w:sz w:val="28"/>
          <w:szCs w:val="28"/>
          <w:lang w:val="ru-RU"/>
        </w:rPr>
      </w:pPr>
      <w:r w:rsidRPr="006D2242">
        <w:rPr>
          <w:rFonts w:ascii="Times New Roman" w:hAnsi="Times New Roman"/>
          <w:sz w:val="28"/>
          <w:szCs w:val="28"/>
          <w:lang w:val="ru-RU"/>
        </w:rPr>
        <w:t>«Большереченское»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С. П. Капустина</w:t>
      </w:r>
    </w:p>
    <w:p w:rsidR="009A4CEC" w:rsidRPr="006D2242" w:rsidRDefault="009A4CEC">
      <w:pPr>
        <w:rPr>
          <w:lang w:val="ru-RU"/>
        </w:rPr>
      </w:pPr>
    </w:p>
    <w:sectPr w:rsidR="009A4CEC" w:rsidRPr="006D2242" w:rsidSect="00DA2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6941D5"/>
    <w:rsid w:val="0052782D"/>
    <w:rsid w:val="006941D5"/>
    <w:rsid w:val="006D2242"/>
    <w:rsid w:val="009A4CEC"/>
    <w:rsid w:val="00DA2524"/>
    <w:rsid w:val="00EE7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1D5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941D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1D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1D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1D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1D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1D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1D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1D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1D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link w:val="32"/>
    <w:uiPriority w:val="99"/>
    <w:semiHidden/>
    <w:unhideWhenUsed/>
    <w:rsid w:val="006941D5"/>
    <w:pPr>
      <w:spacing w:after="120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941D5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6941D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6941D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6941D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941D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941D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941D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941D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941D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941D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941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941D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941D5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6941D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6941D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6941D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6941D5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6941D5"/>
    <w:rPr>
      <w:b/>
      <w:bCs/>
    </w:rPr>
  </w:style>
  <w:style w:type="character" w:styleId="a9">
    <w:name w:val="Emphasis"/>
    <w:basedOn w:val="a0"/>
    <w:uiPriority w:val="20"/>
    <w:qFormat/>
    <w:rsid w:val="006941D5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6941D5"/>
    <w:rPr>
      <w:szCs w:val="32"/>
    </w:rPr>
  </w:style>
  <w:style w:type="paragraph" w:styleId="ab">
    <w:name w:val="List Paragraph"/>
    <w:basedOn w:val="a"/>
    <w:uiPriority w:val="34"/>
    <w:qFormat/>
    <w:rsid w:val="006941D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41D5"/>
    <w:rPr>
      <w:i/>
    </w:rPr>
  </w:style>
  <w:style w:type="character" w:customStyle="1" w:styleId="22">
    <w:name w:val="Цитата 2 Знак"/>
    <w:basedOn w:val="a0"/>
    <w:link w:val="21"/>
    <w:uiPriority w:val="29"/>
    <w:rsid w:val="006941D5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6941D5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6941D5"/>
    <w:rPr>
      <w:b/>
      <w:i/>
      <w:sz w:val="24"/>
    </w:rPr>
  </w:style>
  <w:style w:type="character" w:styleId="ae">
    <w:name w:val="Subtle Emphasis"/>
    <w:uiPriority w:val="19"/>
    <w:qFormat/>
    <w:rsid w:val="006941D5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6941D5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6941D5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6941D5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6941D5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6941D5"/>
    <w:pPr>
      <w:outlineLvl w:val="9"/>
    </w:pPr>
  </w:style>
  <w:style w:type="paragraph" w:customStyle="1" w:styleId="ConsNormal">
    <w:name w:val="ConsNormal"/>
    <w:uiPriority w:val="99"/>
    <w:rsid w:val="006D224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a5RqYzbOc8TDAhzaV+FqpUh4m5U+bsooAuKXBFqJ/bgP+oo9kgoB8HGYclOJYRGohcZ8qHVG5MoQ
2Lb/Cjj/Ew==</DigestValue>
    </Reference>
    <Reference URI="#idOfficeObject" Type="http://www.w3.org/2000/09/xmldsig#Object">
      <DigestMethod Algorithm="http://www.w3.org/2001/04/xmldsig-more#gostr34112012-512"/>
      <DigestValue>kkjC4NK9SN1ibah2Jr5vCbtmcqxWjMc5WtOgdlyWg8gG+grCxtacyU2biYfJxy5F33t/k21Bhr42
8D739MNifg==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/iem3d+I/pD6T2kr/9WOm88caSwBzXLGGAV7M/B+nwjVeDqFAiscj8b1vcnBySLVj/4p+ZTH3LCn
Qo+NQjLglw==</DigestValue>
    </Reference>
  </SignedInfo>
  <SignatureValue>xrK5enNccXZsg4T+c8fy0zqwG5KbKeOf/zWNKRZXzscZPl35E1oKFdE5prUW/x4tYKXgsrvcwiWa
PPUucNds816ZurEEWrQSxsyvDFBFyN2hFMA5OQpi+Yhyn/KcV7iFAUOLyMvOmCOLBF4VkaQdwGlW
cUh85MtZBFqnn9DXoik=</SignatureValue>
  <KeyInfo>
    <X509Data>
      <X509Certificate>MIIJsjCCCV2gAwIBAgIQAdWO8UMa88AAAAAbBL4AAzAMBggqhQMHAQEDAgUAMIIBszE9MDsGA1UE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0LDRhtC40L7QvdC90YvQuSDRhtC10L3RgtGAIjAeFw0xOTEwMzAwNzEzMTlaFw0yMDEwMzAwNzEz
MTlaMIICXTEYMBYGBSqFA2QBEg0xMDU3NTM4MDA0OTA4MRowGAYIKoUDA4EDAQESDDAwNzUwOTAw
Mzk5MTEWMBQGBSqFA2QDEgswNDI1MTQwNzMxMzELMAkGA1UEBhMCUlUxLzAtBgNVBAgMJjc1INCX
0LDQsdCw0LnQutCw0LvRjNGB0LrQuNC5INC60YDQsNC5MTQwMgYDVQQHDCvQvdC/INCf0YDQuNC4
0YHQuiDQkdC+0LvRjNGI0LDRjyDQoNC10YfQutCwMR8wHQYDVQQJDBbQodC+0LLQtdGC0YHQutCw
0Y8sIDI0MVowWAYDVQQMDFHQk9C70LDQstCwINGB0LXQu9GM0YHQutC+0LPQviDQv9C+0YHQtdC7
0LXQvdC40Y8gItCR0L7Qu9GM0YjQtdGA0LXRh9C10L3RgdC60L7QtSIxbDBqBgNVBAoMY9CQ0LTQ
vNC40L3QuNGB0YLRgNCw0YbQuNGPINGB0LXQu9GM0YHQutC+0LPQviDQv9C+0YHQtdC70LXQvdC4
0Y8gwqvQkdC+0LvRjNGI0LXRgNC10YfQtdC90YHQutC+0LXCuzEqMCgGCSqGSIb3DQEJARYbYWRt
Qm9sc2hlcmVjaGVuc2tvZUBtYWlsLnJ1MSgwJgYDVQQqDB/QodC90LXQttCw0L3QsCDQn9C10YLR
gNC+0LLQvdCwMRswGQYDVQQEDBLQmtCw0L/Rg9GB0YLQuNC90LAxOzA5BgNVBAMMMtCa0LDQv9GD
0YHRgtC40L3QsCDQodC90LXQttCw0L3QsCDQn9C10YLRgNC+0LLQvdCwMIGqMCEGCCqFAwcBAQEC
MBUGCSqFAwcBAgECAQYIKoUDBwEBAgMDgYQABIGA7ct7kvTEu9j+WyjzxerhsgX8JGCvdBdhcumH
gV+2th75SXvGkefgRP9/ot/Bum1cH+29K/F/JMeBbjLBw3mYBr0WjW2pN75irWu6ZoINa09JNEd2
LUxAsvm9yrVKvgPLsOSOYmcRSc1MqvHHAZCQAbkRuyHo0/Lxrpjv68v2n0qBCQAwNEJFMDAwM6OC
BEQwggRAMA4GA1UdDwEB/wQEAwIE8DAdBgNVHQ4EFgQUqrnUUK1uxCPqmhLjhgblzs3Xr54wOAYD
VR0lBDEwLwYIKwYBBQUHAwIGCCsGAQUFBwMEBgcqhQMCAiIGBgYqhQNkAgEGCCqFAwUBGAITMBUG
BSqFA2RvBAwMClZpUE5ldCBDU1AwHQYDVR0gBBYwFDAIBgYqhQNkcQEwCAYGKoUDZHECMIIBKQYF
KoUDZHAEggEeMIIBGgwX0KHQmtCX0JggIlZpcE5ldCBDU1AgNCIMNdCf0JogVmlQTmV0INCj0LTQ
vtGB0YLQvtCy0LXRgNGP0Y7RidC40Lkg0YbQtdC90YLRgCA0DGPQodC10YDRgtC40YTQuNC60LDR
giDRgdC+0L7RgtCy0LXRgtGB0YLQstC40Y8g0KTQodCRINCg0L7RgdGB0LjQuCDihJYg0KHQpC8x
MjQtMzQzMyDQvtGCIDA2LjA3LjIwMTgMY9Ch0LXRgNGC0LjRhNC40LrQsNGCINGB0L7QvtGC0LLQ
tdGC0YHRgtCy0LjRjyDQpNCh0JEg0KDQvtGB0YHQuNC4IOKEliDQodCkLzEyNC0zNDI5INC+0YIg
MDYuMDcuMjAxODAMBgNVHRMBAf8EAjAAMIGHBggrBgEFBQcBAQR7MHkwLAYIKwYBBQUHMAGGIGh0
dHA6Ly90c3AuZS16YWIubG9jYWw6ODc3Ny9vY3NwMEkGCCsGAQUFBzAChj1odHRwOi8vdWNlY3Au
ZS16YWIucnUvcmVnL2lzc3VlcmluZm8vMjAxOS9DaGl0YUNBXzIwMTlfdjIuY2VyMHcGA1UdHwRw
MG4wbKBqoGiGZmh0dHA6Ly91Y2VjcC5lLXphYi5ydS9yZWcvaW50Y3JsaW5mby8xMjE0LWtpZEI5
QzM0NDUxOTUxNUUyMUJBNUU2OEVGODFGRDQ2RDA5RkQzMzlBRjIvcmV2b2tlZENlcnRzLmNybDCC
AV8GA1UdIwSCAVYwggFSgBS5w0RRlRXiG6Xmjvgf1G0J/TOa8qGCASykggEoMIIBJDEeMBwGCSqG
SIb3DQEJARYPZGl0QG1pbnN2eWF6LnJ1MQswCQYDVQQGEwJSVTEYMBYGA1UECAwPNzcg0JzQvtGB
0LrQstCwMRkwFwYDVQQHDBDQsy4g0JzQvtGB0LrQstCwMS4wLAYDVQQJDCXRg9C70LjRhtCwINCi
0LLQtdGA0YHQutCw0Y8sINC00L7QvCA3MSwwKgYDVQQKDCPQnNC40L3QutC+0LzRgdCy0Y/Qt9GM
INCg0L7RgdGB0LjQuDEYMBYGBSqFA2QBEg0xMDQ3NzAyMDI2NzAxMRowGAYIKoUDA4EDAQESDDAw
NzcxMDQ3NDM3NTEsMCoGA1UEAwwj0JzQuNC90LrQvtC80YHQstGP0LfRjCDQoNC+0YHRgdC40LiC
ClhEr9QAAAAAAbowDAYIKoUDBwEBAwIFAANBANa1Uiqz8wV4Q/mo8+wf0xTaeUrGJEFw3Bc0JY69
wlxwhbUUvqeglduy77wXFEicOf64TyVwavEnJgsejb2LtsU=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fE5HJaC8tb9X/Y9w2niJwMdQppc=</DigestValue>
      </Reference>
      <Reference URI="/word/fontTable.xml?ContentType=application/vnd.openxmlformats-officedocument.wordprocessingml.fontTable+xml">
        <DigestMethod Algorithm="http://www.w3.org/2000/09/xmldsig#sha1"/>
        <DigestValue>LgDM0TGGBAXphWnhONNOjS3l+6E=</DigestValue>
      </Reference>
      <Reference URI="/word/settings.xml?ContentType=application/vnd.openxmlformats-officedocument.wordprocessingml.settings+xml">
        <DigestMethod Algorithm="http://www.w3.org/2000/09/xmldsig#sha1"/>
        <DigestValue>oWBucVSuPA1J4sdttAgIwavXkVI=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document.xml?ContentType=application/vnd.openxmlformats-officedocument.wordprocessingml.document.main+xml">
        <DigestMethod Algorithm="http://www.w3.org/2000/09/xmldsig#sha1"/>
        <DigestValue>gkW9q9zir5BHi2V7Quce/VeM0Aw=</DigestValue>
      </Reference>
      <Reference URI="/word/styles.xml?ContentType=application/vnd.openxmlformats-officedocument.wordprocessingml.styles+xml">
        <DigestMethod Algorithm="http://www.w3.org/2000/09/xmldsig#sha1"/>
        <DigestValue>XyPzQqd1xWS1f0T1zLAnYj8e0r8=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</Manifest>
    <SignatureProperties>
      <SignatureProperty Id="idSignatureTime" Target="#idPackageSignature">
        <mdssi:SignatureTime>
          <mdssi:Format>YYYY-MM-DDThh:mm:ssTZD</mdssi:Format>
          <mdssi:Value>2019-11-19T06:21:55Z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2019-11-19T06:21:55Z</xd:SigningTime>
          <xd:SigningCertificate>
            <xd:Cert>
              <xd:CertDigest>
                <DigestMethod Algorithm="http://www.w3.org/2001/04/xmldsig-more#gostr34112012-512"/>
                <DigestValue>zcp2vf2vWHKD/ki+/Dlb+tXx/+tqvTNq58MPXBLeT6NBhEqzzMLD+zM5EZocddXZUsdiomaaVbGrJKj3OYI8Cg==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2438086443571797438856662887346077699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421</Words>
  <Characters>2401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2019-10-18T00:04:00Z</dcterms:created>
  <dcterms:modified xsi:type="dcterms:W3CDTF">2019-10-25T03:10:00Z</dcterms:modified>
</cp:coreProperties>
</file>