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353A7" w14:textId="71A67BEC" w:rsidR="00FE6788" w:rsidRDefault="00FE6788" w:rsidP="00FE6788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18F450E7" w14:textId="53C978FD" w:rsidR="00752AFD" w:rsidRDefault="00752AFD" w:rsidP="00752AFD">
      <w:pPr>
        <w:ind w:firstLine="567"/>
        <w:jc w:val="center"/>
        <w:rPr>
          <w:b/>
          <w:bCs/>
          <w:sz w:val="28"/>
          <w:szCs w:val="28"/>
        </w:rPr>
      </w:pPr>
      <w:r w:rsidRPr="00984FA9">
        <w:rPr>
          <w:sz w:val="28"/>
          <w:szCs w:val="28"/>
        </w:rPr>
        <w:t>Красночикойский муниципальный округ Забайкальского края</w:t>
      </w:r>
    </w:p>
    <w:p w14:paraId="6FD07B17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2C0F2502" w14:textId="77777777" w:rsidR="00266EBC" w:rsidRDefault="002C071E" w:rsidP="00752AFD">
      <w:pPr>
        <w:ind w:firstLine="567"/>
        <w:jc w:val="center"/>
        <w:rPr>
          <w:b/>
          <w:bCs/>
          <w:sz w:val="28"/>
          <w:szCs w:val="28"/>
        </w:rPr>
      </w:pPr>
      <w:r w:rsidRPr="00752AFD">
        <w:rPr>
          <w:b/>
          <w:bCs/>
          <w:sz w:val="28"/>
          <w:szCs w:val="28"/>
        </w:rPr>
        <w:t>ЗАБАЙКАЛЬСКОГО КРАЯ</w:t>
      </w:r>
    </w:p>
    <w:p w14:paraId="5C0B76BF" w14:textId="77777777" w:rsidR="00752AFD" w:rsidRPr="00752AFD" w:rsidRDefault="00752AFD" w:rsidP="00752AFD">
      <w:pPr>
        <w:ind w:firstLine="567"/>
        <w:jc w:val="center"/>
        <w:rPr>
          <w:sz w:val="28"/>
          <w:szCs w:val="28"/>
        </w:rPr>
      </w:pPr>
    </w:p>
    <w:p w14:paraId="3ED75FFE" w14:textId="77777777" w:rsidR="00266EBC" w:rsidRPr="00752AFD" w:rsidRDefault="00266EBC" w:rsidP="00752AFD">
      <w:pPr>
        <w:ind w:firstLine="567"/>
        <w:rPr>
          <w:sz w:val="28"/>
          <w:szCs w:val="28"/>
        </w:rPr>
      </w:pPr>
    </w:p>
    <w:p w14:paraId="678A6E9C" w14:textId="77777777" w:rsidR="00266EBC" w:rsidRPr="00752AFD" w:rsidRDefault="002C071E" w:rsidP="00752AFD">
      <w:pPr>
        <w:ind w:firstLine="567"/>
        <w:jc w:val="center"/>
        <w:rPr>
          <w:sz w:val="32"/>
          <w:szCs w:val="28"/>
        </w:rPr>
      </w:pPr>
      <w:r w:rsidRPr="00752AFD">
        <w:rPr>
          <w:b/>
          <w:bCs/>
          <w:sz w:val="32"/>
          <w:szCs w:val="28"/>
        </w:rPr>
        <w:t>РЕШЕНИЕ</w:t>
      </w:r>
    </w:p>
    <w:p w14:paraId="44C2409F" w14:textId="77780E4C" w:rsidR="00752AFD" w:rsidRPr="00984FA9" w:rsidRDefault="00752AFD" w:rsidP="00752AFD">
      <w:pPr>
        <w:rPr>
          <w:sz w:val="28"/>
          <w:szCs w:val="28"/>
        </w:rPr>
      </w:pPr>
      <w:proofErr w:type="gramStart"/>
      <w:r w:rsidRPr="00984FA9">
        <w:rPr>
          <w:sz w:val="28"/>
          <w:szCs w:val="28"/>
        </w:rPr>
        <w:t>«</w:t>
      </w:r>
      <w:r w:rsidR="00FE6788">
        <w:rPr>
          <w:sz w:val="28"/>
          <w:szCs w:val="28"/>
        </w:rPr>
        <w:t xml:space="preserve">  </w:t>
      </w:r>
      <w:r w:rsidRPr="00984FA9">
        <w:rPr>
          <w:sz w:val="28"/>
          <w:szCs w:val="28"/>
        </w:rPr>
        <w:t>»</w:t>
      </w:r>
      <w:proofErr w:type="gramEnd"/>
      <w:r w:rsidRPr="00984FA9">
        <w:rPr>
          <w:sz w:val="28"/>
          <w:szCs w:val="28"/>
        </w:rPr>
        <w:t xml:space="preserve"> </w:t>
      </w:r>
      <w:r w:rsidR="00FE6788">
        <w:rPr>
          <w:sz w:val="28"/>
          <w:szCs w:val="28"/>
        </w:rPr>
        <w:t>августа</w:t>
      </w:r>
      <w:r w:rsidRPr="00984FA9">
        <w:rPr>
          <w:sz w:val="28"/>
          <w:szCs w:val="28"/>
        </w:rPr>
        <w:t xml:space="preserve"> 20</w:t>
      </w:r>
      <w:r>
        <w:rPr>
          <w:sz w:val="28"/>
          <w:szCs w:val="28"/>
        </w:rPr>
        <w:t>26</w:t>
      </w:r>
      <w:r w:rsidRPr="00984FA9">
        <w:rPr>
          <w:sz w:val="28"/>
          <w:szCs w:val="28"/>
        </w:rPr>
        <w:t xml:space="preserve">г.                                                                                № </w:t>
      </w:r>
      <w:r>
        <w:rPr>
          <w:sz w:val="28"/>
          <w:szCs w:val="28"/>
        </w:rPr>
        <w:t>___</w:t>
      </w:r>
    </w:p>
    <w:p w14:paraId="6B35E774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sz w:val="28"/>
          <w:szCs w:val="28"/>
        </w:rPr>
        <w:t>с. Красный Чикой</w:t>
      </w:r>
    </w:p>
    <w:p w14:paraId="0DFD493A" w14:textId="77777777" w:rsidR="00266EBC" w:rsidRDefault="00266EBC" w:rsidP="00752AFD">
      <w:pPr>
        <w:ind w:firstLine="567"/>
        <w:rPr>
          <w:sz w:val="28"/>
          <w:szCs w:val="28"/>
        </w:rPr>
      </w:pPr>
    </w:p>
    <w:p w14:paraId="48EEE1C1" w14:textId="77777777" w:rsidR="00752AFD" w:rsidRPr="00752AFD" w:rsidRDefault="00752AFD" w:rsidP="00752AFD">
      <w:pPr>
        <w:ind w:firstLine="567"/>
        <w:rPr>
          <w:sz w:val="28"/>
          <w:szCs w:val="28"/>
        </w:rPr>
      </w:pPr>
    </w:p>
    <w:p w14:paraId="0F577EFC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Об утверждении перечня услуг, которые являются необходимыми и обязательными для предоставления органами местного самоуправления Красночикойского муниципального округа муниципальных услуг и предоставляются организациями, участвующими в предоставлении муниципальных услуг, и об установлении порядка определения размера платы за их оказание</w:t>
      </w:r>
    </w:p>
    <w:p w14:paraId="2AAF432B" w14:textId="77777777" w:rsidR="00266EBC" w:rsidRPr="00752AFD" w:rsidRDefault="00266EBC" w:rsidP="00752AFD">
      <w:pPr>
        <w:ind w:firstLine="567"/>
        <w:rPr>
          <w:sz w:val="28"/>
          <w:szCs w:val="28"/>
        </w:rPr>
      </w:pPr>
    </w:p>
    <w:p w14:paraId="20B09640" w14:textId="77777777" w:rsidR="00266EBC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В соответствии со статьей 9 Федерального закона от 27 июля 2010 года № 210-ФЗ «Об организации предоставления государственных и муниципальных услуг», статьей 36 Устава Красночикойского муниципального округа Забайкальского края Совет Красночикойского муниципального округа решил:</w:t>
      </w:r>
    </w:p>
    <w:p w14:paraId="3180CF9F" w14:textId="77777777" w:rsidR="00752AFD" w:rsidRPr="00752AFD" w:rsidRDefault="00752AFD" w:rsidP="00752AFD">
      <w:pPr>
        <w:ind w:firstLine="567"/>
        <w:jc w:val="both"/>
        <w:rPr>
          <w:sz w:val="28"/>
          <w:szCs w:val="28"/>
        </w:rPr>
      </w:pPr>
    </w:p>
    <w:p w14:paraId="35A9CD58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1. Утвердить перечень услуг, которые являются необходимыми и обязательными для предоставления органами местного самоуправления Красночикойского муниципального округа муниципальных услуг и предоставляются организациями, участвующими в предоставлении муниципальных услуг, согласно приложению 1 к настоящему решению.</w:t>
      </w:r>
    </w:p>
    <w:p w14:paraId="4E3786DA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2. Установить порядок определения размера платы за оказание услуг, которые являются необходимыми и обязательными для предоставления органами местного самоуправления Красночикойского муниципального округа муниципальных услуг и оказываются организациями, участвующими в предоставлении муниципальных услуг, согласно приложению 2 к настоящему решению.</w:t>
      </w:r>
    </w:p>
    <w:p w14:paraId="433D49E3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3. Рекомендовать Администрации Красночикойского муниципального округа в отношении услуг, которые являются необходимыми и обязательными для предоставления органами местного самоуправления муниципальных услуг (далее - необходимые и обязательные услуги) и предоставляются муниципальными учреждениями, предприятиями или организациями (далее - организации), находящимися в её ведении, в месячный срок со дня вступления в силу настоящего решения:</w:t>
      </w:r>
    </w:p>
    <w:p w14:paraId="21486A80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а) утвердить методики определения размера платы за оказание необходимых и обязательных услуг;</w:t>
      </w:r>
    </w:p>
    <w:p w14:paraId="722A6C97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б) утвердить предельные размеры платы за оказание необходимых и обязательных услуг;</w:t>
      </w:r>
    </w:p>
    <w:p w14:paraId="6094D09E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lastRenderedPageBreak/>
        <w:t>в) обеспечить размещение на официальном сайте администрации Красночикойского муниципального округа в сети Интернет методик определения размеров платы за оказание необходимых и обязательных услуг, сведений о размерах платы за оказание необходимых и обязательных услуг.</w:t>
      </w:r>
    </w:p>
    <w:p w14:paraId="48142FAA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4. Признать утратившим силу решение Совета муниципального района «Красночикойский район» от 22 июня 2012 года № 144 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и установлении порядка определения размера платы за их оказание».</w:t>
      </w:r>
    </w:p>
    <w:p w14:paraId="497566AC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5. Настоящее решение вступает в силу после дня его официального опубликования (обнародования).</w:t>
      </w:r>
    </w:p>
    <w:p w14:paraId="37F0AD20" w14:textId="77777777" w:rsidR="00266EBC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6. Контроль за исполнением настоящего решения возложить на</w:t>
      </w:r>
      <w:r w:rsidR="00752AFD">
        <w:rPr>
          <w:sz w:val="28"/>
          <w:szCs w:val="28"/>
        </w:rPr>
        <w:t xml:space="preserve"> заместителя главы </w:t>
      </w:r>
      <w:r>
        <w:rPr>
          <w:sz w:val="28"/>
          <w:szCs w:val="28"/>
        </w:rPr>
        <w:t xml:space="preserve">        </w:t>
      </w:r>
      <w:r w:rsidR="00752AFD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       </w:t>
      </w:r>
      <w:r w:rsidR="00752AF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="00752A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 w:rsidR="00752AFD">
        <w:rPr>
          <w:sz w:val="28"/>
          <w:szCs w:val="28"/>
        </w:rPr>
        <w:t xml:space="preserve">округа Митрошину С.В. </w:t>
      </w:r>
    </w:p>
    <w:p w14:paraId="272E79E5" w14:textId="77777777" w:rsidR="00752AFD" w:rsidRDefault="00752AFD" w:rsidP="00752AFD">
      <w:pPr>
        <w:ind w:firstLine="567"/>
        <w:jc w:val="both"/>
        <w:rPr>
          <w:sz w:val="28"/>
          <w:szCs w:val="28"/>
        </w:rPr>
      </w:pPr>
    </w:p>
    <w:p w14:paraId="3D0714CB" w14:textId="77777777" w:rsidR="00752AFD" w:rsidRPr="00D948E6" w:rsidRDefault="00752AFD" w:rsidP="00752AF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</w:t>
      </w:r>
      <w:r w:rsidRPr="00D948E6">
        <w:rPr>
          <w:sz w:val="28"/>
          <w:szCs w:val="28"/>
        </w:rPr>
        <w:t>Красночикойского</w:t>
      </w:r>
      <w:r>
        <w:rPr>
          <w:sz w:val="28"/>
          <w:szCs w:val="28"/>
        </w:rPr>
        <w:t xml:space="preserve"> </w:t>
      </w:r>
    </w:p>
    <w:p w14:paraId="53B577FA" w14:textId="77777777" w:rsidR="00752AFD" w:rsidRDefault="00752AFD" w:rsidP="00752AFD">
      <w:pPr>
        <w:jc w:val="both"/>
        <w:rPr>
          <w:sz w:val="28"/>
          <w:szCs w:val="28"/>
        </w:rPr>
      </w:pPr>
      <w:r w:rsidRPr="00D948E6">
        <w:rPr>
          <w:sz w:val="28"/>
          <w:szCs w:val="28"/>
        </w:rPr>
        <w:t xml:space="preserve">муниципального округа </w:t>
      </w:r>
      <w:r w:rsidRPr="00D948E6">
        <w:rPr>
          <w:sz w:val="28"/>
          <w:szCs w:val="28"/>
        </w:rPr>
        <w:tab/>
      </w:r>
      <w:r w:rsidRPr="00D948E6">
        <w:rPr>
          <w:sz w:val="28"/>
          <w:szCs w:val="28"/>
        </w:rPr>
        <w:tab/>
      </w:r>
      <w:r w:rsidRPr="00D948E6">
        <w:rPr>
          <w:sz w:val="28"/>
          <w:szCs w:val="28"/>
        </w:rPr>
        <w:tab/>
      </w:r>
      <w:r w:rsidRPr="00D948E6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D948E6">
        <w:rPr>
          <w:sz w:val="28"/>
          <w:szCs w:val="28"/>
        </w:rPr>
        <w:tab/>
      </w:r>
      <w:r w:rsidRPr="00D948E6">
        <w:rPr>
          <w:sz w:val="28"/>
          <w:szCs w:val="28"/>
        </w:rPr>
        <w:tab/>
      </w:r>
      <w:r>
        <w:rPr>
          <w:sz w:val="28"/>
          <w:szCs w:val="28"/>
        </w:rPr>
        <w:t xml:space="preserve">Н.П. </w:t>
      </w:r>
      <w:proofErr w:type="spellStart"/>
      <w:r>
        <w:rPr>
          <w:sz w:val="28"/>
          <w:szCs w:val="28"/>
        </w:rPr>
        <w:t>Конюков</w:t>
      </w:r>
      <w:proofErr w:type="spellEnd"/>
    </w:p>
    <w:p w14:paraId="73C88F8E" w14:textId="77777777" w:rsidR="00266EBC" w:rsidRPr="00752AFD" w:rsidRDefault="00266EBC" w:rsidP="00752AFD">
      <w:pPr>
        <w:pageBreakBefore/>
        <w:ind w:firstLine="567"/>
        <w:rPr>
          <w:sz w:val="28"/>
          <w:szCs w:val="28"/>
        </w:rPr>
      </w:pPr>
    </w:p>
    <w:p w14:paraId="70381D57" w14:textId="77777777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>Приложение 1</w:t>
      </w:r>
    </w:p>
    <w:p w14:paraId="33CA7C08" w14:textId="77777777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>к решению Совета</w:t>
      </w:r>
    </w:p>
    <w:p w14:paraId="7A050842" w14:textId="77777777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>Красночикойского муниципального округа</w:t>
      </w:r>
    </w:p>
    <w:p w14:paraId="2E1AC583" w14:textId="0EC4ECBA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 xml:space="preserve">от </w:t>
      </w:r>
      <w:proofErr w:type="gramStart"/>
      <w:r w:rsidRPr="00752AFD">
        <w:rPr>
          <w:sz w:val="28"/>
          <w:szCs w:val="28"/>
        </w:rPr>
        <w:t>«</w:t>
      </w:r>
      <w:r w:rsidR="007B2810">
        <w:rPr>
          <w:sz w:val="28"/>
          <w:szCs w:val="28"/>
        </w:rPr>
        <w:t xml:space="preserve"> </w:t>
      </w:r>
      <w:r w:rsidRPr="00752AFD">
        <w:rPr>
          <w:sz w:val="28"/>
          <w:szCs w:val="28"/>
        </w:rPr>
        <w:t>»</w:t>
      </w:r>
      <w:proofErr w:type="gramEnd"/>
      <w:r w:rsidRPr="00752AFD">
        <w:rPr>
          <w:sz w:val="28"/>
          <w:szCs w:val="28"/>
        </w:rPr>
        <w:t xml:space="preserve"> </w:t>
      </w:r>
      <w:r w:rsidR="007B2810">
        <w:rPr>
          <w:sz w:val="28"/>
          <w:szCs w:val="28"/>
        </w:rPr>
        <w:t>августа</w:t>
      </w:r>
      <w:r w:rsidRPr="00752AFD">
        <w:rPr>
          <w:sz w:val="28"/>
          <w:szCs w:val="28"/>
        </w:rPr>
        <w:t xml:space="preserve"> 2026 года № ___</w:t>
      </w:r>
    </w:p>
    <w:p w14:paraId="5417FE0B" w14:textId="77777777" w:rsidR="00266EBC" w:rsidRPr="00752AFD" w:rsidRDefault="00266EBC" w:rsidP="00752AFD">
      <w:pPr>
        <w:ind w:firstLine="567"/>
        <w:rPr>
          <w:sz w:val="28"/>
          <w:szCs w:val="28"/>
        </w:rPr>
      </w:pPr>
    </w:p>
    <w:p w14:paraId="3779C277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ПЕРЕЧЕНЬ</w:t>
      </w:r>
    </w:p>
    <w:p w14:paraId="55261A3C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услуг, которые являются необходимыми и обязательными для предоставления органами местного самоуправления Красночикойского муниципального округа муниципальных услуг и предоставляются организациями, участвующими в предоставлении муниципальных услуг</w:t>
      </w:r>
    </w:p>
    <w:p w14:paraId="31C942D2" w14:textId="77777777" w:rsidR="00266EBC" w:rsidRPr="00752AFD" w:rsidRDefault="00266EBC" w:rsidP="00752AFD">
      <w:pPr>
        <w:ind w:firstLine="567"/>
        <w:rPr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939"/>
      </w:tblGrid>
      <w:tr w:rsidR="00266EBC" w:rsidRPr="00752AFD" w14:paraId="39DB8155" w14:textId="77777777">
        <w:trPr>
          <w:tblHeader/>
        </w:trPr>
        <w:tc>
          <w:tcPr>
            <w:tcW w:w="700" w:type="dxa"/>
            <w:shd w:val="clear" w:color="auto" w:fill="D9D9D9"/>
          </w:tcPr>
          <w:p w14:paraId="11152FA9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39" w:type="dxa"/>
            <w:shd w:val="clear" w:color="auto" w:fill="D9D9D9"/>
          </w:tcPr>
          <w:p w14:paraId="74D210CD" w14:textId="77777777" w:rsidR="00266EBC" w:rsidRPr="00752AFD" w:rsidRDefault="002C071E" w:rsidP="00752AFD">
            <w:pPr>
              <w:ind w:right="136"/>
              <w:jc w:val="center"/>
              <w:rPr>
                <w:sz w:val="28"/>
                <w:szCs w:val="28"/>
              </w:rPr>
            </w:pPr>
            <w:r w:rsidRPr="00752AFD">
              <w:rPr>
                <w:b/>
                <w:bCs/>
                <w:sz w:val="28"/>
                <w:szCs w:val="28"/>
              </w:rPr>
              <w:t>Наименование услуги</w:t>
            </w:r>
          </w:p>
        </w:tc>
      </w:tr>
      <w:tr w:rsidR="00266EBC" w:rsidRPr="00752AFD" w14:paraId="67E4C4FF" w14:textId="77777777">
        <w:tc>
          <w:tcPr>
            <w:tcW w:w="700" w:type="dxa"/>
          </w:tcPr>
          <w:p w14:paraId="34FD7345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</w:t>
            </w:r>
          </w:p>
        </w:tc>
        <w:tc>
          <w:tcPr>
            <w:tcW w:w="8939" w:type="dxa"/>
          </w:tcPr>
          <w:p w14:paraId="7A3BEC4A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Предоставление сведений с места учебы, личного дела учащегося, заверенных надлежащим образом ведомостей об успеваемости учащегося</w:t>
            </w:r>
          </w:p>
        </w:tc>
      </w:tr>
      <w:tr w:rsidR="00266EBC" w:rsidRPr="00752AFD" w14:paraId="27EC0ECD" w14:textId="77777777">
        <w:tc>
          <w:tcPr>
            <w:tcW w:w="700" w:type="dxa"/>
          </w:tcPr>
          <w:p w14:paraId="4E665D0D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2</w:t>
            </w:r>
          </w:p>
        </w:tc>
        <w:tc>
          <w:tcPr>
            <w:tcW w:w="8939" w:type="dxa"/>
          </w:tcPr>
          <w:p w14:paraId="480CA393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Предоставление справок, выписок из похозяйственных книг, справок и иных документов</w:t>
            </w:r>
          </w:p>
        </w:tc>
      </w:tr>
      <w:tr w:rsidR="00266EBC" w:rsidRPr="00752AFD" w14:paraId="5444AB43" w14:textId="77777777">
        <w:tc>
          <w:tcPr>
            <w:tcW w:w="700" w:type="dxa"/>
          </w:tcPr>
          <w:p w14:paraId="2600A47E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3</w:t>
            </w:r>
          </w:p>
        </w:tc>
        <w:tc>
          <w:tcPr>
            <w:tcW w:w="8939" w:type="dxa"/>
          </w:tcPr>
          <w:p w14:paraId="01B33D56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Выдача градостроительного плана земельного участка</w:t>
            </w:r>
          </w:p>
        </w:tc>
      </w:tr>
      <w:tr w:rsidR="00266EBC" w:rsidRPr="00752AFD" w14:paraId="5505AB22" w14:textId="77777777">
        <w:tc>
          <w:tcPr>
            <w:tcW w:w="700" w:type="dxa"/>
          </w:tcPr>
          <w:p w14:paraId="696B0AD2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4</w:t>
            </w:r>
          </w:p>
        </w:tc>
        <w:tc>
          <w:tcPr>
            <w:tcW w:w="8939" w:type="dxa"/>
          </w:tcPr>
          <w:p w14:paraId="4A8B1732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Выдача разрешения на строительство, реконструкцию, капитальный ремонт объектов капитального строительства</w:t>
            </w:r>
          </w:p>
        </w:tc>
      </w:tr>
      <w:tr w:rsidR="00266EBC" w:rsidRPr="00752AFD" w14:paraId="2EA89D55" w14:textId="77777777">
        <w:tc>
          <w:tcPr>
            <w:tcW w:w="700" w:type="dxa"/>
          </w:tcPr>
          <w:p w14:paraId="55832C9D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5</w:t>
            </w:r>
          </w:p>
        </w:tc>
        <w:tc>
          <w:tcPr>
            <w:tcW w:w="8939" w:type="dxa"/>
          </w:tcPr>
          <w:p w14:paraId="24536724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</w:tr>
      <w:tr w:rsidR="00266EBC" w:rsidRPr="00752AFD" w14:paraId="6AD4831F" w14:textId="77777777">
        <w:tc>
          <w:tcPr>
            <w:tcW w:w="700" w:type="dxa"/>
          </w:tcPr>
          <w:p w14:paraId="15A883C6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6</w:t>
            </w:r>
          </w:p>
        </w:tc>
        <w:tc>
          <w:tcPr>
            <w:tcW w:w="8939" w:type="dxa"/>
          </w:tcPr>
          <w:p w14:paraId="7CD3F7C0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Решение о признании жилого дома (жилого помещения) не пригодным для проживания</w:t>
            </w:r>
          </w:p>
        </w:tc>
      </w:tr>
      <w:tr w:rsidR="00266EBC" w:rsidRPr="00752AFD" w14:paraId="09D65632" w14:textId="77777777">
        <w:tc>
          <w:tcPr>
            <w:tcW w:w="700" w:type="dxa"/>
          </w:tcPr>
          <w:p w14:paraId="75B73E8F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7</w:t>
            </w:r>
          </w:p>
        </w:tc>
        <w:tc>
          <w:tcPr>
            <w:tcW w:w="8939" w:type="dxa"/>
          </w:tcPr>
          <w:p w14:paraId="11E7EF5C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Заключение, изменение или расторжение договоров социального найма жилого помещения</w:t>
            </w:r>
          </w:p>
        </w:tc>
      </w:tr>
      <w:tr w:rsidR="00266EBC" w:rsidRPr="00752AFD" w14:paraId="2D64CC33" w14:textId="77777777">
        <w:tc>
          <w:tcPr>
            <w:tcW w:w="700" w:type="dxa"/>
          </w:tcPr>
          <w:p w14:paraId="7EB5715C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8</w:t>
            </w:r>
          </w:p>
        </w:tc>
        <w:tc>
          <w:tcPr>
            <w:tcW w:w="8939" w:type="dxa"/>
          </w:tcPr>
          <w:p w14:paraId="11CAD547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Предоставление документов, подтверждающих отсутствие жилого помещения</w:t>
            </w:r>
          </w:p>
        </w:tc>
      </w:tr>
      <w:tr w:rsidR="00266EBC" w:rsidRPr="00752AFD" w14:paraId="734512E1" w14:textId="77777777">
        <w:tc>
          <w:tcPr>
            <w:tcW w:w="700" w:type="dxa"/>
          </w:tcPr>
          <w:p w14:paraId="0EFA9E57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9</w:t>
            </w:r>
          </w:p>
        </w:tc>
        <w:tc>
          <w:tcPr>
            <w:tcW w:w="8939" w:type="dxa"/>
          </w:tcPr>
          <w:p w14:paraId="3F9932F7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Выдача разрешения на отклонение от предельных параметров разрешенного строительства, реконструкции</w:t>
            </w:r>
          </w:p>
        </w:tc>
      </w:tr>
      <w:tr w:rsidR="00266EBC" w:rsidRPr="00752AFD" w14:paraId="0BCC9FF2" w14:textId="77777777">
        <w:tc>
          <w:tcPr>
            <w:tcW w:w="700" w:type="dxa"/>
          </w:tcPr>
          <w:p w14:paraId="3BF24A2F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10</w:t>
            </w:r>
          </w:p>
        </w:tc>
        <w:tc>
          <w:tcPr>
            <w:tcW w:w="8939" w:type="dxa"/>
          </w:tcPr>
          <w:p w14:paraId="5914BE12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Предоставление подготовленного проекта переустройства и (или) перепланировки жилого помещения</w:t>
            </w:r>
          </w:p>
        </w:tc>
      </w:tr>
      <w:tr w:rsidR="00266EBC" w:rsidRPr="00752AFD" w14:paraId="6A6F9431" w14:textId="77777777">
        <w:tc>
          <w:tcPr>
            <w:tcW w:w="700" w:type="dxa"/>
          </w:tcPr>
          <w:p w14:paraId="4420AD81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11</w:t>
            </w:r>
          </w:p>
        </w:tc>
        <w:tc>
          <w:tcPr>
            <w:tcW w:w="8939" w:type="dxa"/>
          </w:tcPr>
          <w:p w14:paraId="34ACF63F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Выдача разрешений на ввод объектов в эксплуатацию</w:t>
            </w:r>
          </w:p>
        </w:tc>
      </w:tr>
      <w:tr w:rsidR="00266EBC" w:rsidRPr="00752AFD" w14:paraId="67CCFFAC" w14:textId="77777777">
        <w:tc>
          <w:tcPr>
            <w:tcW w:w="700" w:type="dxa"/>
          </w:tcPr>
          <w:p w14:paraId="55951CAD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12</w:t>
            </w:r>
          </w:p>
        </w:tc>
        <w:tc>
          <w:tcPr>
            <w:tcW w:w="8939" w:type="dxa"/>
          </w:tcPr>
          <w:p w14:paraId="547A02DF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</w:tr>
      <w:tr w:rsidR="00266EBC" w:rsidRPr="00752AFD" w14:paraId="6E3DF816" w14:textId="77777777">
        <w:tc>
          <w:tcPr>
            <w:tcW w:w="700" w:type="dxa"/>
          </w:tcPr>
          <w:p w14:paraId="3E796172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13</w:t>
            </w:r>
          </w:p>
        </w:tc>
        <w:tc>
          <w:tcPr>
            <w:tcW w:w="8939" w:type="dxa"/>
          </w:tcPr>
          <w:p w14:paraId="519C24D6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Выдача копий архивных документов, подтверждающих право на владение землей</w:t>
            </w:r>
          </w:p>
        </w:tc>
      </w:tr>
      <w:tr w:rsidR="00266EBC" w:rsidRPr="00752AFD" w14:paraId="47150CFA" w14:textId="77777777">
        <w:tc>
          <w:tcPr>
            <w:tcW w:w="700" w:type="dxa"/>
          </w:tcPr>
          <w:p w14:paraId="5A6355BB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14</w:t>
            </w:r>
          </w:p>
        </w:tc>
        <w:tc>
          <w:tcPr>
            <w:tcW w:w="8939" w:type="dxa"/>
          </w:tcPr>
          <w:p w14:paraId="2FDCDCF2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Прием заявлений и выдача документов о согласовании проектов границ земельных участков</w:t>
            </w:r>
          </w:p>
        </w:tc>
      </w:tr>
      <w:tr w:rsidR="00266EBC" w:rsidRPr="00752AFD" w14:paraId="4D19AD17" w14:textId="77777777">
        <w:tc>
          <w:tcPr>
            <w:tcW w:w="700" w:type="dxa"/>
          </w:tcPr>
          <w:p w14:paraId="0D9F9D3A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15</w:t>
            </w:r>
          </w:p>
        </w:tc>
        <w:tc>
          <w:tcPr>
            <w:tcW w:w="8939" w:type="dxa"/>
          </w:tcPr>
          <w:p w14:paraId="3F5F7BB5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Утверждение схемы земельного участка</w:t>
            </w:r>
          </w:p>
        </w:tc>
      </w:tr>
    </w:tbl>
    <w:p w14:paraId="6D121921" w14:textId="77777777" w:rsidR="00266EBC" w:rsidRPr="00752AFD" w:rsidRDefault="00266EBC" w:rsidP="00752AFD">
      <w:pPr>
        <w:pageBreakBefore/>
        <w:ind w:firstLine="567"/>
        <w:rPr>
          <w:sz w:val="28"/>
          <w:szCs w:val="28"/>
        </w:rPr>
      </w:pPr>
    </w:p>
    <w:p w14:paraId="6A5AF5A8" w14:textId="77777777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>Приложение 2</w:t>
      </w:r>
    </w:p>
    <w:p w14:paraId="3E8F12CF" w14:textId="77777777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>к решению Совета</w:t>
      </w:r>
    </w:p>
    <w:p w14:paraId="11D174CE" w14:textId="77777777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>Красночикойского муниципального округа</w:t>
      </w:r>
    </w:p>
    <w:p w14:paraId="2B7AC201" w14:textId="38FA041C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 xml:space="preserve">от </w:t>
      </w:r>
      <w:proofErr w:type="gramStart"/>
      <w:r w:rsidRPr="00752AFD">
        <w:rPr>
          <w:sz w:val="28"/>
          <w:szCs w:val="28"/>
        </w:rPr>
        <w:t>«</w:t>
      </w:r>
      <w:r w:rsidR="00F01C02">
        <w:rPr>
          <w:sz w:val="28"/>
          <w:szCs w:val="28"/>
        </w:rPr>
        <w:t xml:space="preserve"> </w:t>
      </w:r>
      <w:r w:rsidRPr="00752AFD">
        <w:rPr>
          <w:sz w:val="28"/>
          <w:szCs w:val="28"/>
        </w:rPr>
        <w:t>»</w:t>
      </w:r>
      <w:proofErr w:type="gramEnd"/>
      <w:r w:rsidRPr="00752AFD">
        <w:rPr>
          <w:sz w:val="28"/>
          <w:szCs w:val="28"/>
        </w:rPr>
        <w:t xml:space="preserve"> </w:t>
      </w:r>
      <w:r w:rsidR="00F01C02">
        <w:rPr>
          <w:sz w:val="28"/>
          <w:szCs w:val="28"/>
        </w:rPr>
        <w:t>августа</w:t>
      </w:r>
      <w:r w:rsidRPr="00752AFD">
        <w:rPr>
          <w:sz w:val="28"/>
          <w:szCs w:val="28"/>
        </w:rPr>
        <w:t xml:space="preserve"> 2026 года № ___</w:t>
      </w:r>
    </w:p>
    <w:p w14:paraId="1F715890" w14:textId="77777777" w:rsidR="00266EBC" w:rsidRPr="00752AFD" w:rsidRDefault="00266EBC" w:rsidP="00752AFD">
      <w:pPr>
        <w:ind w:firstLine="567"/>
        <w:rPr>
          <w:sz w:val="28"/>
          <w:szCs w:val="28"/>
        </w:rPr>
      </w:pPr>
    </w:p>
    <w:p w14:paraId="5A5F48A1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ПОРЯДОК</w:t>
      </w:r>
    </w:p>
    <w:p w14:paraId="14722ACC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определения размера платы за оказание услуг, которые являются необходимыми и обязательными для предоставления органами местного самоуправления муниципальных услуг и оказываются организациями, участвующими в предоставлении муниципальных услуг</w:t>
      </w:r>
    </w:p>
    <w:p w14:paraId="7AE09392" w14:textId="77777777" w:rsidR="00266EBC" w:rsidRPr="00752AFD" w:rsidRDefault="00266EBC" w:rsidP="00752AFD">
      <w:pPr>
        <w:ind w:firstLine="567"/>
        <w:rPr>
          <w:sz w:val="28"/>
          <w:szCs w:val="28"/>
        </w:rPr>
      </w:pPr>
    </w:p>
    <w:p w14:paraId="148A427A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1. Определение размера платы за оказание услуг, которые являются необходимыми и обязательными для предоставления органами местного самоуправления Красночикойского муниципального округа муниципальных услуг и оказываются организациями, участвующими в предоставлении муниципальных услуг (далее - Порядок), осуществляется в соответствии с методиками определения размера платы за оказание услуг, которые являются необходимыми и обязательными для предоставления муниципальных услуг на территории Красночикойского муниципального округа.</w:t>
      </w:r>
    </w:p>
    <w:p w14:paraId="1724EE4E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2. Методики определения размера платы за оказание необходимых и обязательных услуг (далее - методика), а также предельные размеры платы за оказание необходимых и обязательных услуг утверждаются Администрацией Красночикойского муниципального округа в отношении необходимых и обязательных услуг, которые предоставляются муниципальными учреждениями, предприятиями или организациями (далее - организации), находящимися в её ведении.</w:t>
      </w:r>
    </w:p>
    <w:p w14:paraId="7ED6F1B6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3. Методики должны содержать:</w:t>
      </w:r>
    </w:p>
    <w:p w14:paraId="1703C8FB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а) обоснование расчетно-нормативных затрат на оказание необходимой и обязательной услуги;</w:t>
      </w:r>
    </w:p>
    <w:p w14:paraId="07421463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б) пример расчета размера платы за оказание необходимой и обязательной услуги на основании методики;</w:t>
      </w:r>
    </w:p>
    <w:p w14:paraId="0D14CD38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в) порядок пересмотра платы за оказание необходимой и обязательной услуги.</w:t>
      </w:r>
    </w:p>
    <w:p w14:paraId="72119A1C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4. Проект правового акта Администрации Красночикойского муниципального округа об утверждении методики и предельных размеров платы за оказание необходимой и обязательной услуги подлежит размещению в сети Интернет на официальном сайте Администрации Красночикойского муниципального округа.</w:t>
      </w:r>
    </w:p>
    <w:p w14:paraId="285209ED" w14:textId="77777777" w:rsidR="00266EBC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5. Размер платы за оказание необходимой и обязательной услуги, которая предоставляется организацией, определяется в соответствии с порядком, устанавливаемым Администрацией Красночикойского муниципального округа, на основании методики. Размер указанной платы не должен превышать предельный размер платы, установленный в соответствии с пунктом 2 настоящего Порядка.</w:t>
      </w:r>
    </w:p>
    <w:p w14:paraId="50F112E1" w14:textId="77777777" w:rsidR="00A14F21" w:rsidRDefault="00A14F21" w:rsidP="00A14F21">
      <w:pPr>
        <w:spacing w:after="120" w:line="276" w:lineRule="auto"/>
        <w:jc w:val="center"/>
      </w:pPr>
      <w:r>
        <w:rPr>
          <w:b/>
          <w:bCs/>
          <w:sz w:val="28"/>
          <w:szCs w:val="28"/>
        </w:rPr>
        <w:lastRenderedPageBreak/>
        <w:t>Пояснительная записка</w:t>
      </w:r>
    </w:p>
    <w:p w14:paraId="4B6E1AD4" w14:textId="77777777" w:rsidR="00A14F21" w:rsidRDefault="00A14F21" w:rsidP="00A14F21">
      <w:pPr>
        <w:spacing w:after="120" w:line="276" w:lineRule="auto"/>
        <w:ind w:left="400"/>
        <w:jc w:val="center"/>
      </w:pPr>
      <w:r>
        <w:rPr>
          <w:sz w:val="28"/>
          <w:szCs w:val="28"/>
        </w:rPr>
        <w:t>к проекту решения Совета Красночикойского муниципального округа Забайкальского края «Об утверждении перечня услуг, которые являются необходимыми и обязательными для предоставления органами местного самоуправления Красночикойского муниципального округа муниципальных услуг и предоставляются организациями, участвующими в предоставлении муниципальных услуг, и об установлении порядка определения размера платы за их оказание»</w:t>
      </w:r>
    </w:p>
    <w:p w14:paraId="5A080FBB" w14:textId="77777777" w:rsidR="00A14F21" w:rsidRDefault="00A14F21" w:rsidP="00A14F21">
      <w:pPr>
        <w:spacing w:after="120" w:line="276" w:lineRule="auto"/>
        <w:jc w:val="center"/>
      </w:pPr>
      <w:r>
        <w:rPr>
          <w:b/>
          <w:bCs/>
          <w:sz w:val="28"/>
          <w:szCs w:val="28"/>
        </w:rPr>
        <w:t>СПРАВКА</w:t>
      </w:r>
    </w:p>
    <w:p w14:paraId="0250552D" w14:textId="77777777" w:rsidR="00A14F21" w:rsidRDefault="00A14F21" w:rsidP="00A14F21">
      <w:pPr>
        <w:spacing w:after="120" w:line="276" w:lineRule="auto"/>
        <w:jc w:val="both"/>
      </w:pPr>
      <w:r>
        <w:rPr>
          <w:sz w:val="28"/>
          <w:szCs w:val="28"/>
        </w:rPr>
        <w:t>Проект решения разработан в целях приведения муниципальной нормативной правовой базы в соответствие с фактом преобразования муниципального района «Красночикойский район» в Красночикойский муниципальный округ, а также в целях реализации статьи 9 Федерального закона от 27 июля 2010 года № 210-ФЗ «Об организации предоставления государственных и муниципальных услуг».</w:t>
      </w:r>
    </w:p>
    <w:p w14:paraId="5EE04376" w14:textId="77777777" w:rsidR="00A14F21" w:rsidRDefault="00A14F21" w:rsidP="00A14F21">
      <w:pPr>
        <w:spacing w:after="120" w:line="276" w:lineRule="auto"/>
        <w:jc w:val="both"/>
      </w:pPr>
      <w:r>
        <w:rPr>
          <w:sz w:val="28"/>
          <w:szCs w:val="28"/>
        </w:rPr>
        <w:t>В настоящее время в округе действует решение Совета муниципального района «Красночикойский район» от 22 июня 2012 года № 144 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и установлении порядка определения размера платы за их оказание». Указанный акт принят более 13 лет назад, в наименованиях органов местного самоуправления содержит устаревшее указание на «муниципальный район», а в перечне услуг (приложение 1) необоснованно, применительно к новой одноуровневой модели местного самоуправления, сохраняет указание на «межселенные территории», которое утратило практический смысл в связи с преобразованием района в округ.</w:t>
      </w:r>
    </w:p>
    <w:p w14:paraId="5C88F4D6" w14:textId="77777777" w:rsidR="00A14F21" w:rsidRDefault="00A14F21" w:rsidP="00A14F21">
      <w:pPr>
        <w:spacing w:after="120" w:line="276" w:lineRule="auto"/>
        <w:jc w:val="both"/>
      </w:pPr>
      <w:r>
        <w:rPr>
          <w:sz w:val="28"/>
          <w:szCs w:val="28"/>
        </w:rPr>
        <w:t>Принятие нового решения позволит:</w:t>
      </w:r>
    </w:p>
    <w:p w14:paraId="0D25A6F6" w14:textId="77777777" w:rsidR="00A14F21" w:rsidRDefault="00A14F21" w:rsidP="00A14F21">
      <w:pPr>
        <w:spacing w:after="120" w:line="276" w:lineRule="auto"/>
        <w:ind w:left="400"/>
        <w:jc w:val="both"/>
      </w:pPr>
      <w:r>
        <w:rPr>
          <w:sz w:val="28"/>
          <w:szCs w:val="28"/>
        </w:rPr>
        <w:t>привести наименования органов местного самоуправления и реквизиты правовых актов в соответствие с Уставом Красночикойского муниципального округа Забайкальского края;</w:t>
      </w:r>
    </w:p>
    <w:p w14:paraId="7882F073" w14:textId="77777777" w:rsidR="00A14F21" w:rsidRDefault="00A14F21" w:rsidP="00A14F21">
      <w:pPr>
        <w:spacing w:after="120" w:line="276" w:lineRule="auto"/>
        <w:ind w:left="400"/>
        <w:jc w:val="both"/>
      </w:pPr>
      <w:r>
        <w:rPr>
          <w:sz w:val="28"/>
          <w:szCs w:val="28"/>
        </w:rPr>
        <w:t>исключить из перечня услуг неактуальную привязку к межселенным территориям;</w:t>
      </w:r>
    </w:p>
    <w:p w14:paraId="524F57C0" w14:textId="77777777" w:rsidR="00A14F21" w:rsidRDefault="00A14F21" w:rsidP="00A14F21">
      <w:pPr>
        <w:spacing w:after="120" w:line="276" w:lineRule="auto"/>
        <w:ind w:left="400"/>
        <w:jc w:val="both"/>
      </w:pPr>
      <w:r>
        <w:rPr>
          <w:sz w:val="28"/>
          <w:szCs w:val="28"/>
        </w:rPr>
        <w:t>сохранить непрерывность правового регулирования вопроса определения размера платы за необходимые и обязательные услуги.</w:t>
      </w:r>
    </w:p>
    <w:p w14:paraId="48E630D9" w14:textId="77777777" w:rsidR="00A14F21" w:rsidRDefault="00A14F21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41ECD557" w14:textId="77777777" w:rsidR="00A14F21" w:rsidRDefault="00A14F21" w:rsidP="00A14F21">
      <w:pPr>
        <w:spacing w:after="120" w:line="276" w:lineRule="auto"/>
        <w:jc w:val="center"/>
      </w:pPr>
      <w:r>
        <w:rPr>
          <w:b/>
          <w:bCs/>
          <w:sz w:val="28"/>
          <w:szCs w:val="28"/>
        </w:rPr>
        <w:lastRenderedPageBreak/>
        <w:t>ПЕРЕЧЕНЬ</w:t>
      </w:r>
    </w:p>
    <w:p w14:paraId="35C142A6" w14:textId="77777777" w:rsidR="00A14F21" w:rsidRDefault="00A14F21" w:rsidP="00A14F21">
      <w:pPr>
        <w:spacing w:after="120" w:line="276" w:lineRule="auto"/>
        <w:jc w:val="center"/>
      </w:pPr>
      <w:r>
        <w:rPr>
          <w:sz w:val="28"/>
          <w:szCs w:val="28"/>
        </w:rPr>
        <w:t>нормативных правовых актов (НПА), принятия, отмены и изменения которых потребует реализация данного НПА</w:t>
      </w:r>
    </w:p>
    <w:p w14:paraId="52269E30" w14:textId="77777777" w:rsidR="00A14F21" w:rsidRDefault="00A14F21" w:rsidP="00A14F21">
      <w:pPr>
        <w:spacing w:after="120" w:line="276" w:lineRule="auto"/>
        <w:jc w:val="center"/>
      </w:pPr>
      <w:r>
        <w:rPr>
          <w:b/>
          <w:bCs/>
          <w:sz w:val="28"/>
          <w:szCs w:val="28"/>
        </w:rPr>
        <w:t>Отмена НПА:</w:t>
      </w:r>
    </w:p>
    <w:p w14:paraId="2E8F8702" w14:textId="77777777" w:rsidR="00A14F21" w:rsidRDefault="00A14F21" w:rsidP="00A14F21">
      <w:pPr>
        <w:spacing w:after="120" w:line="276" w:lineRule="auto"/>
        <w:ind w:left="400"/>
        <w:jc w:val="both"/>
      </w:pPr>
      <w:r>
        <w:rPr>
          <w:sz w:val="28"/>
          <w:szCs w:val="28"/>
        </w:rPr>
        <w:t>Решение Совета муниципального района «Красночикойский район» от 22 июня 2012 года № 144 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и установлении порядка определения размера платы за их оказание» признаётся утратившим силу пунктом 4 настоящего проекта решения.</w:t>
      </w:r>
    </w:p>
    <w:p w14:paraId="533B1CF6" w14:textId="77777777" w:rsidR="00A14F21" w:rsidRDefault="00A14F21" w:rsidP="00A14F21">
      <w:pPr>
        <w:spacing w:after="120" w:line="276" w:lineRule="auto"/>
        <w:jc w:val="center"/>
      </w:pPr>
      <w:r>
        <w:rPr>
          <w:b/>
          <w:bCs/>
          <w:sz w:val="28"/>
          <w:szCs w:val="28"/>
        </w:rPr>
        <w:t>Изменение иных НПА:</w:t>
      </w:r>
    </w:p>
    <w:p w14:paraId="1DD2DCEA" w14:textId="77777777" w:rsidR="00A14F21" w:rsidRDefault="00A14F21" w:rsidP="00A14F21">
      <w:pPr>
        <w:spacing w:after="120" w:line="276" w:lineRule="auto"/>
        <w:ind w:left="400"/>
        <w:jc w:val="both"/>
      </w:pPr>
      <w:r>
        <w:rPr>
          <w:sz w:val="28"/>
          <w:szCs w:val="28"/>
        </w:rPr>
        <w:t>Изменений в действующие нормативные правовые акты Красночикойского муниципального округа не требуется.</w:t>
      </w:r>
    </w:p>
    <w:p w14:paraId="3D71C4CA" w14:textId="77777777" w:rsidR="00A14F21" w:rsidRDefault="00A14F21" w:rsidP="00A14F21">
      <w:pPr>
        <w:spacing w:after="120" w:line="276" w:lineRule="auto"/>
        <w:jc w:val="both"/>
      </w:pPr>
      <w:r>
        <w:rPr>
          <w:sz w:val="28"/>
          <w:szCs w:val="28"/>
        </w:rPr>
        <w:t>Других НПА принимать, отменять, изменять не требуется.</w:t>
      </w:r>
    </w:p>
    <w:p w14:paraId="509753AC" w14:textId="77777777" w:rsidR="00A14F21" w:rsidRDefault="00A14F21" w:rsidP="00A14F21">
      <w:pPr>
        <w:spacing w:after="120" w:line="276" w:lineRule="auto"/>
        <w:jc w:val="center"/>
      </w:pPr>
      <w:r>
        <w:rPr>
          <w:b/>
          <w:bCs/>
          <w:sz w:val="28"/>
          <w:szCs w:val="28"/>
        </w:rPr>
        <w:t>ФИНАНСОВО-ЭКОНОМИЧЕСКОЕ ОБОСНОВАНИЕ</w:t>
      </w:r>
    </w:p>
    <w:p w14:paraId="5871C29A" w14:textId="77777777" w:rsidR="00A14F21" w:rsidRDefault="00A14F21" w:rsidP="00A14F21">
      <w:pPr>
        <w:spacing w:after="120" w:line="276" w:lineRule="auto"/>
        <w:jc w:val="both"/>
      </w:pPr>
      <w:r>
        <w:rPr>
          <w:sz w:val="28"/>
          <w:szCs w:val="28"/>
        </w:rPr>
        <w:t>Принятие данного нормативного правового акта не потребует дополнительных финансовых затрат из бюджета Красночикойского муниципального округа. Утверждение методик определения размера платы и предельных размеров платы за необходимые и обязательные услуги будет осуществляться администрацией округа в рамках текущей деятельности, в пределах утверждённого бюджета.</w:t>
      </w:r>
    </w:p>
    <w:p w14:paraId="3E492346" w14:textId="77777777" w:rsidR="00A14F21" w:rsidRPr="00752AFD" w:rsidRDefault="00A14F21" w:rsidP="00752AFD">
      <w:pPr>
        <w:ind w:firstLine="567"/>
        <w:jc w:val="both"/>
        <w:rPr>
          <w:sz w:val="28"/>
          <w:szCs w:val="28"/>
        </w:rPr>
      </w:pPr>
    </w:p>
    <w:sectPr w:rsidR="00A14F21" w:rsidRPr="00752AFD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0312D"/>
    <w:multiLevelType w:val="hybridMultilevel"/>
    <w:tmpl w:val="A47236A0"/>
    <w:lvl w:ilvl="0" w:tplc="2B3043D2">
      <w:start w:val="1"/>
      <w:numFmt w:val="bullet"/>
      <w:lvlText w:val="●"/>
      <w:lvlJc w:val="left"/>
      <w:pPr>
        <w:ind w:left="720" w:hanging="360"/>
      </w:pPr>
    </w:lvl>
    <w:lvl w:ilvl="1" w:tplc="47D4DC0E">
      <w:start w:val="1"/>
      <w:numFmt w:val="bullet"/>
      <w:lvlText w:val="○"/>
      <w:lvlJc w:val="left"/>
      <w:pPr>
        <w:ind w:left="1440" w:hanging="360"/>
      </w:pPr>
    </w:lvl>
    <w:lvl w:ilvl="2" w:tplc="9B78F200">
      <w:start w:val="1"/>
      <w:numFmt w:val="bullet"/>
      <w:lvlText w:val="■"/>
      <w:lvlJc w:val="left"/>
      <w:pPr>
        <w:ind w:left="2160" w:hanging="360"/>
      </w:pPr>
    </w:lvl>
    <w:lvl w:ilvl="3" w:tplc="9E86F67E">
      <w:start w:val="1"/>
      <w:numFmt w:val="bullet"/>
      <w:lvlText w:val="●"/>
      <w:lvlJc w:val="left"/>
      <w:pPr>
        <w:ind w:left="2880" w:hanging="360"/>
      </w:pPr>
    </w:lvl>
    <w:lvl w:ilvl="4" w:tplc="04D48942">
      <w:start w:val="1"/>
      <w:numFmt w:val="bullet"/>
      <w:lvlText w:val="○"/>
      <w:lvlJc w:val="left"/>
      <w:pPr>
        <w:ind w:left="3600" w:hanging="360"/>
      </w:pPr>
    </w:lvl>
    <w:lvl w:ilvl="5" w:tplc="4990789E">
      <w:start w:val="1"/>
      <w:numFmt w:val="bullet"/>
      <w:lvlText w:val="■"/>
      <w:lvlJc w:val="left"/>
      <w:pPr>
        <w:ind w:left="4320" w:hanging="360"/>
      </w:pPr>
    </w:lvl>
    <w:lvl w:ilvl="6" w:tplc="A858E740">
      <w:start w:val="1"/>
      <w:numFmt w:val="bullet"/>
      <w:lvlText w:val="●"/>
      <w:lvlJc w:val="left"/>
      <w:pPr>
        <w:ind w:left="5040" w:hanging="360"/>
      </w:pPr>
    </w:lvl>
    <w:lvl w:ilvl="7" w:tplc="38C0754E">
      <w:start w:val="1"/>
      <w:numFmt w:val="bullet"/>
      <w:lvlText w:val="●"/>
      <w:lvlJc w:val="left"/>
      <w:pPr>
        <w:ind w:left="5760" w:hanging="360"/>
      </w:pPr>
    </w:lvl>
    <w:lvl w:ilvl="8" w:tplc="AAC03B68">
      <w:start w:val="1"/>
      <w:numFmt w:val="bullet"/>
      <w:lvlText w:val="●"/>
      <w:lvlJc w:val="left"/>
      <w:pPr>
        <w:ind w:left="6480" w:hanging="360"/>
      </w:pPr>
    </w:lvl>
  </w:abstractNum>
  <w:num w:numId="1" w16cid:durableId="19954504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EBC"/>
    <w:rsid w:val="00266EBC"/>
    <w:rsid w:val="002C071E"/>
    <w:rsid w:val="00752AFD"/>
    <w:rsid w:val="007B2810"/>
    <w:rsid w:val="00A14F21"/>
    <w:rsid w:val="00EB2F09"/>
    <w:rsid w:val="00F01C02"/>
    <w:rsid w:val="00FE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C07F7"/>
  <w15:docId w15:val="{7995FF09-3B4B-4A3A-BD05-1B389C31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Елена</cp:lastModifiedBy>
  <cp:revision>7</cp:revision>
  <dcterms:created xsi:type="dcterms:W3CDTF">2026-08-12T02:02:00Z</dcterms:created>
  <dcterms:modified xsi:type="dcterms:W3CDTF">2026-08-19T07:04:00Z</dcterms:modified>
</cp:coreProperties>
</file>