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8F5" w:rsidRPr="0082488B" w:rsidRDefault="007248F5" w:rsidP="007248F5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7.25pt" o:ole="" fillcolor="window">
            <v:imagedata r:id="rId6" o:title=""/>
          </v:shape>
          <o:OLEObject Type="Embed" ProgID="Word.Picture.8" ShapeID="_x0000_i1025" DrawAspect="Content" ObjectID="_1817193245" r:id="rId7"/>
        </w:object>
      </w:r>
    </w:p>
    <w:p w:rsidR="007248F5" w:rsidRPr="0082488B" w:rsidRDefault="007248F5" w:rsidP="007248F5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РАЙОНННАЯ ТЕРРИТОРИАЛЬНАЯ</w:t>
      </w:r>
    </w:p>
    <w:p w:rsidR="007248F5" w:rsidRPr="0082488B" w:rsidRDefault="007248F5" w:rsidP="00724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7248F5" w:rsidRPr="0082488B" w:rsidRDefault="007248F5" w:rsidP="007248F5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0"/>
          <w:lang w:eastAsia="ru-RU"/>
        </w:rPr>
      </w:pPr>
    </w:p>
    <w:p w:rsidR="007248F5" w:rsidRPr="0082488B" w:rsidRDefault="007248F5" w:rsidP="007248F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7248F5" w:rsidRPr="0082488B" w:rsidRDefault="007248F5" w:rsidP="007248F5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7248F5" w:rsidRPr="0082488B" w:rsidTr="00F67E40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48F5" w:rsidRPr="0082488B" w:rsidRDefault="007248F5" w:rsidP="00F67E40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11 августа 2025</w:t>
            </w: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248F5" w:rsidRPr="0082488B" w:rsidRDefault="007248F5" w:rsidP="00F67E40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248F5" w:rsidRPr="0082488B" w:rsidRDefault="007248F5" w:rsidP="007248F5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92/2</w:t>
            </w:r>
            <w:r w:rsidRPr="0082488B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-5</w:t>
            </w:r>
          </w:p>
        </w:tc>
      </w:tr>
    </w:tbl>
    <w:p w:rsidR="007248F5" w:rsidRDefault="007248F5" w:rsidP="00724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248F5" w:rsidRPr="0082488B" w:rsidRDefault="007248F5" w:rsidP="00724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248F5" w:rsidRDefault="007248F5" w:rsidP="007248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форме, количестве избирательных бюллетеней для голосования на выборах депутат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Pr="00724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Совета первого созыва Красночикойского муниципального округа Забайкальского края</w:t>
      </w:r>
      <w:r w:rsidRPr="007248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требованиях к их изготовлению</w:t>
      </w:r>
    </w:p>
    <w:p w:rsidR="00790C93" w:rsidRDefault="00790C93" w:rsidP="007248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0C93" w:rsidRPr="0082488B" w:rsidRDefault="00790C93" w:rsidP="00790C93">
      <w:pPr>
        <w:keepNext/>
        <w:spacing w:after="0" w:line="360" w:lineRule="auto"/>
        <w:ind w:firstLine="284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248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со статьей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76</w:t>
      </w:r>
      <w:r w:rsidRPr="008248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</w:t>
      </w:r>
      <w:r w:rsidRPr="008248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06 июля 2010 года № 385-ЗЗК «О муниципальных выборах в Забайкальском крае»</w:t>
      </w:r>
      <w:r w:rsidRPr="008248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Красночикойская районная территориальная  избирательная комиссия </w:t>
      </w:r>
    </w:p>
    <w:p w:rsidR="00790C93" w:rsidRDefault="00790C93" w:rsidP="00790C9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2488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 о с т а н о в л я е т:</w:t>
      </w:r>
    </w:p>
    <w:p w:rsidR="007248F5" w:rsidRPr="00790C93" w:rsidRDefault="007248F5" w:rsidP="00790C93">
      <w:pPr>
        <w:pStyle w:val="a3"/>
        <w:numPr>
          <w:ilvl w:val="0"/>
          <w:numId w:val="1"/>
        </w:numPr>
        <w:tabs>
          <w:tab w:val="clear" w:pos="1743"/>
          <w:tab w:val="num" w:pos="709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Утвердить форму</w:t>
      </w:r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, текст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избирательн</w:t>
      </w:r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ых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бюллетен</w:t>
      </w:r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ей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для голосования на выборах </w:t>
      </w:r>
      <w:r w:rsidR="00790C93" w:rsidRPr="00790C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Совета первого созыва Красночикойского муниципального округа Забайкальского </w:t>
      </w:r>
      <w:proofErr w:type="gramStart"/>
      <w:r w:rsidR="00790C93" w:rsidRPr="00790C9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по</w:t>
      </w:r>
      <w:proofErr w:type="gramEnd"/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 четырем </w:t>
      </w:r>
      <w:proofErr w:type="spellStart"/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трехмандатным</w:t>
      </w:r>
      <w:proofErr w:type="spellEnd"/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, одному двухмандатному и одному одномандатному  избирательным округам 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(приложение №</w:t>
      </w:r>
      <w:r w:rsidR="00D07CDA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  <w:r w:rsidRPr="00790C93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>1).</w:t>
      </w:r>
    </w:p>
    <w:p w:rsidR="00790C93" w:rsidRPr="00D72FB4" w:rsidRDefault="00D07CDA" w:rsidP="00D72FB4">
      <w:pPr>
        <w:pStyle w:val="a3"/>
        <w:numPr>
          <w:ilvl w:val="0"/>
          <w:numId w:val="1"/>
        </w:numPr>
        <w:tabs>
          <w:tab w:val="clear" w:pos="1743"/>
          <w:tab w:val="num" w:pos="709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</w:pPr>
      <w:r w:rsidRPr="00D72FB4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  <w:r w:rsidR="00790C93" w:rsidRPr="00D72FB4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 </w:t>
      </w:r>
      <w:r w:rsidR="007248F5" w:rsidRPr="00D72FB4">
        <w:rPr>
          <w:rFonts w:ascii="Times New Roman" w:eastAsia="Times New Roman" w:hAnsi="Times New Roman" w:cs="Times New Roman"/>
          <w:spacing w:val="-2"/>
          <w:sz w:val="28"/>
          <w:szCs w:val="20"/>
          <w:lang w:eastAsia="ru-RU"/>
        </w:rPr>
        <w:t xml:space="preserve">Установить количество избирательных бюллетеней для голосования на выборах </w:t>
      </w:r>
      <w:r w:rsidR="00790C93" w:rsidRPr="00D72FB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Совета первого созыва Красночикойского муниципального округа Забайкальского края:</w:t>
      </w:r>
    </w:p>
    <w:p w:rsidR="00790C93" w:rsidRDefault="00790C93" w:rsidP="00790C93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избирательный округ № 1 – 2</w:t>
      </w:r>
      <w:r w:rsidR="00985E3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штук, формат А4;</w:t>
      </w:r>
    </w:p>
    <w:p w:rsidR="00790C93" w:rsidRDefault="00790C93" w:rsidP="00790C93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избирательный округ № 2 – 19</w:t>
      </w:r>
      <w:r w:rsidR="00985E3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штук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формат А4;</w:t>
      </w:r>
    </w:p>
    <w:p w:rsidR="00790C93" w:rsidRDefault="00790C93" w:rsidP="00790C93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избирательный округ № 3 – 2000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штук, формат А3;</w:t>
      </w:r>
    </w:p>
    <w:p w:rsidR="00790C93" w:rsidRDefault="00790C93" w:rsidP="00790C93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трехмандатный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избирательный округ № 4 – 1900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штук, формат А3;</w:t>
      </w:r>
    </w:p>
    <w:p w:rsidR="00790C93" w:rsidRDefault="00790C93" w:rsidP="00790C93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двухмандатный избирательный округ № 5 – 14</w:t>
      </w:r>
      <w:r w:rsidR="00985E3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штук, формат А4;</w:t>
      </w:r>
    </w:p>
    <w:p w:rsidR="00790C93" w:rsidRDefault="00790C93" w:rsidP="00D07CDA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одномандатный избирательный округ № 6 – 800 штук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формат А4.</w:t>
      </w:r>
    </w:p>
    <w:p w:rsidR="00D07CDA" w:rsidRPr="00D07CDA" w:rsidRDefault="00D07CDA" w:rsidP="00F3218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3.</w:t>
      </w: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Никифорову И.В., Виноградову С.В., членов комиссии с правом решающего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голоса,  ответственными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изготовление, выбраковку,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</w:t>
      </w:r>
      <w:r w:rsidR="00D4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52E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сохранности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избирательных </w:t>
      </w: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48F5" w:rsidRPr="00D07CDA" w:rsidRDefault="007248F5" w:rsidP="00F3218E">
      <w:pPr>
        <w:pStyle w:val="a3"/>
        <w:numPr>
          <w:ilvl w:val="0"/>
          <w:numId w:val="2"/>
        </w:numPr>
        <w:tabs>
          <w:tab w:val="left" w:pos="0"/>
          <w:tab w:val="left" w:pos="709"/>
        </w:tabs>
        <w:autoSpaceDE w:val="0"/>
        <w:autoSpaceDN w:val="0"/>
        <w:adjustRightInd w:val="0"/>
        <w:spacing w:after="0" w:line="36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контроль за выполнением настоящего постановления на </w:t>
      </w:r>
      <w:proofErr w:type="gramStart"/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секретаря </w:t>
      </w:r>
      <w:r w:rsidR="00D4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proofErr w:type="gramEnd"/>
      <w:r w:rsidR="00D4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07CDA"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Алтынникову</w:t>
      </w:r>
      <w:proofErr w:type="spellEnd"/>
      <w:r w:rsidR="00D07CDA"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</w:p>
    <w:p w:rsidR="007248F5" w:rsidRPr="007248F5" w:rsidRDefault="00D4543C" w:rsidP="00D4543C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360" w:lineRule="auto"/>
        <w:ind w:left="42" w:firstLine="6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8F5"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настоящее постановление на сайте Избирательной комиссии Забайкальского края в информационно-телекоммуникационной сети «Интернет».</w:t>
      </w:r>
    </w:p>
    <w:p w:rsidR="007248F5" w:rsidRPr="007248F5" w:rsidRDefault="007248F5" w:rsidP="007248F5">
      <w:pPr>
        <w:spacing w:after="120" w:line="36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x-none" w:eastAsia="ru-RU"/>
        </w:rPr>
      </w:pPr>
    </w:p>
    <w:p w:rsidR="007248F5" w:rsidRPr="007248F5" w:rsidRDefault="007248F5" w:rsidP="00D07C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Фадеев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48F5" w:rsidRPr="007248F5" w:rsidRDefault="007248F5" w:rsidP="00724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7248F5" w:rsidRPr="007248F5" w:rsidRDefault="007248F5" w:rsidP="007248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Секретарь 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24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4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Н.В. </w:t>
      </w:r>
      <w:proofErr w:type="spellStart"/>
      <w:r w:rsid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Алтынникова</w:t>
      </w:r>
      <w:proofErr w:type="spellEnd"/>
      <w:r w:rsidR="00D4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D07CDA" w:rsidRPr="00D07CDA" w:rsidRDefault="007248F5" w:rsidP="00D07CDA">
      <w:pPr>
        <w:spacing w:line="192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48F5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r w:rsidR="00D07CDA"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 (форма)</w:t>
      </w:r>
    </w:p>
    <w:p w:rsidR="00D07CDA" w:rsidRPr="00D07CDA" w:rsidRDefault="00D07CDA" w:rsidP="00D07CDA">
      <w:pPr>
        <w:spacing w:before="60" w:after="0" w:line="192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D07CDA" w:rsidRDefault="00D07CDA" w:rsidP="00D07CDA">
      <w:pPr>
        <w:spacing w:after="0" w:line="192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Красночикойской РТИК</w:t>
      </w:r>
    </w:p>
    <w:p w:rsidR="00D07CDA" w:rsidRPr="00D07CDA" w:rsidRDefault="006F26D0" w:rsidP="00D07CDA">
      <w:pPr>
        <w:spacing w:after="0" w:line="192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D07CDA"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D07CDA"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.08.2025 г. № </w:t>
      </w:r>
      <w:r w:rsid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>92</w:t>
      </w:r>
      <w:r w:rsidR="00D07CDA" w:rsidRP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D07CDA">
        <w:rPr>
          <w:rFonts w:ascii="Times New Roman" w:eastAsia="Times New Roman" w:hAnsi="Times New Roman" w:cs="Times New Roman"/>
          <w:sz w:val="24"/>
          <w:szCs w:val="24"/>
          <w:lang w:eastAsia="ru-RU"/>
        </w:rPr>
        <w:t>2-5</w:t>
      </w:r>
    </w:p>
    <w:p w:rsidR="00D07CDA" w:rsidRPr="00D07CDA" w:rsidRDefault="00D07CDA" w:rsidP="00D07CDA">
      <w:pPr>
        <w:spacing w:after="0" w:line="192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957" w:type="dxa"/>
        <w:tblInd w:w="-114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19"/>
        <w:gridCol w:w="5103"/>
        <w:gridCol w:w="1661"/>
        <w:gridCol w:w="1174"/>
      </w:tblGrid>
      <w:tr w:rsidR="00D07CDA" w:rsidRPr="00D07CDA" w:rsidTr="00F67E40">
        <w:trPr>
          <w:cantSplit/>
        </w:trPr>
        <w:tc>
          <w:tcPr>
            <w:tcW w:w="8122" w:type="dxa"/>
            <w:gridSpan w:val="2"/>
          </w:tcPr>
          <w:p w:rsidR="00D07CDA" w:rsidRPr="00D07CDA" w:rsidRDefault="00D07CDA" w:rsidP="00D07CDA">
            <w:pPr>
              <w:tabs>
                <w:tab w:val="left" w:pos="7830"/>
              </w:tabs>
              <w:spacing w:before="120"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32"/>
                <w:szCs w:val="32"/>
                <w:lang w:eastAsia="ru-RU"/>
              </w:rPr>
            </w:pPr>
            <w:r w:rsidRPr="00D07CD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 w:type="page"/>
            </w:r>
            <w:r w:rsidRPr="00D07CDA">
              <w:rPr>
                <w:rFonts w:ascii="Times New Roman CYR" w:eastAsia="Times New Roman" w:hAnsi="Times New Roman CYR" w:cs="Times New Roman CYR"/>
                <w:b/>
                <w:bCs/>
                <w:sz w:val="32"/>
                <w:szCs w:val="32"/>
                <w:lang w:eastAsia="ru-RU"/>
              </w:rPr>
              <w:t>ИЗБИРАТЕЛЬНЫЙ БЮЛЛЕТЕНЬ</w:t>
            </w:r>
          </w:p>
          <w:p w:rsidR="00D07CDA" w:rsidRPr="00D07CDA" w:rsidRDefault="00D07CDA" w:rsidP="00D0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321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для голосования на выборах депутатов Совета первого созыва Красночикойского муниципального округа Забайкальского края </w:t>
            </w:r>
          </w:p>
          <w:p w:rsidR="00D07CDA" w:rsidRPr="00D07CDA" w:rsidRDefault="00D07CDA" w:rsidP="00D07C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18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                                           </w:t>
            </w:r>
            <w:r w:rsidR="00F3218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         </w:t>
            </w:r>
            <w:r w:rsidRPr="00F3218E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Pr="00D07CD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14 сентября 2025 года</w:t>
            </w:r>
            <w:r w:rsidRPr="00D07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D07CDA" w:rsidRPr="00D07CDA" w:rsidRDefault="00D07CDA" w:rsidP="00D0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D07CDA" w:rsidRPr="00D07CDA" w:rsidRDefault="006F26D0" w:rsidP="00D07C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F26D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(наименование избирательного округа)</w:t>
            </w:r>
          </w:p>
        </w:tc>
        <w:tc>
          <w:tcPr>
            <w:tcW w:w="2835" w:type="dxa"/>
            <w:gridSpan w:val="2"/>
          </w:tcPr>
          <w:p w:rsidR="00D07CDA" w:rsidRPr="00D07CDA" w:rsidRDefault="00D07CDA" w:rsidP="00D07CDA">
            <w:pPr>
              <w:tabs>
                <w:tab w:val="left" w:pos="703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07CDA" w:rsidRPr="00D07CDA" w:rsidRDefault="00D07CDA" w:rsidP="00D07CDA">
            <w:pPr>
              <w:tabs>
                <w:tab w:val="left" w:pos="703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7C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(Место для размещения </w:t>
            </w:r>
            <w:r w:rsidRPr="00D07C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подписей двух членов участковой избирательной комиссии </w:t>
            </w:r>
            <w:r w:rsidRPr="00D07C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с правом решающего голоса </w:t>
            </w:r>
            <w:r w:rsidRPr="00D07C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и печати участковой </w:t>
            </w:r>
            <w:r w:rsidRPr="00D07CD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избирательной комиссии)</w:t>
            </w:r>
          </w:p>
        </w:tc>
      </w:tr>
      <w:tr w:rsidR="00D07CDA" w:rsidRPr="00D07CDA" w:rsidTr="00F67E40">
        <w:trPr>
          <w:cantSplit/>
        </w:trPr>
        <w:tc>
          <w:tcPr>
            <w:tcW w:w="10957" w:type="dxa"/>
            <w:gridSpan w:val="4"/>
            <w:tcBorders>
              <w:bottom w:val="single" w:sz="8" w:space="0" w:color="auto"/>
            </w:tcBorders>
          </w:tcPr>
          <w:p w:rsidR="00D07CDA" w:rsidRPr="00D07CDA" w:rsidRDefault="00D07CDA" w:rsidP="00D07CDA">
            <w:pPr>
              <w:spacing w:before="60" w:after="6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7C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РАЗЪЯСНЕНИЕ О ПОРЯДКЕ ЗАПОЛНЕНИЯ ИЗБИРАТЕЛЬНОГО БЮЛЛЕТЕНЯ</w:t>
            </w:r>
          </w:p>
        </w:tc>
      </w:tr>
      <w:tr w:rsidR="00D07CDA" w:rsidRPr="00D07CDA" w:rsidTr="00F67E40">
        <w:trPr>
          <w:cantSplit/>
        </w:trPr>
        <w:tc>
          <w:tcPr>
            <w:tcW w:w="10957" w:type="dxa"/>
            <w:gridSpan w:val="4"/>
            <w:tcBorders>
              <w:top w:val="single" w:sz="8" w:space="0" w:color="auto"/>
            </w:tcBorders>
          </w:tcPr>
          <w:p w:rsidR="00D07CDA" w:rsidRPr="00D07CDA" w:rsidRDefault="00D07CDA" w:rsidP="00D07CDA">
            <w:pPr>
              <w:suppressAutoHyphens/>
              <w:spacing w:before="60" w:after="0" w:line="240" w:lineRule="auto"/>
              <w:ind w:left="113" w:right="113" w:firstLine="227"/>
              <w:jc w:val="both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D07CD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 xml:space="preserve">Поставьте любой знак в пустом квадрате справа от фамилии только одного зарегистрированного кандидата, </w:t>
            </w:r>
            <w:r w:rsidRPr="00D07CD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br/>
              <w:t>в пользу которого сделан выбор.</w:t>
            </w:r>
          </w:p>
          <w:p w:rsidR="00D07CDA" w:rsidRPr="00D07CDA" w:rsidRDefault="00D07CDA" w:rsidP="00D07CDA">
            <w:pPr>
              <w:suppressAutoHyphens/>
              <w:spacing w:before="60" w:after="0" w:line="240" w:lineRule="auto"/>
              <w:ind w:left="113" w:right="113" w:firstLine="227"/>
              <w:jc w:val="both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D07CD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Избирательный бюллетень, в котором любой знак (знаки) проставлен (проставлены) более чем в одном квадрате либо не проставлен ни в одном из них, считается недействительным.</w:t>
            </w:r>
          </w:p>
          <w:p w:rsidR="00D07CDA" w:rsidRPr="00D07CDA" w:rsidRDefault="00D07CDA" w:rsidP="00D07CDA">
            <w:pPr>
              <w:suppressAutoHyphens/>
              <w:spacing w:before="60" w:after="0" w:line="240" w:lineRule="auto"/>
              <w:ind w:left="113" w:right="113" w:firstLine="227"/>
              <w:jc w:val="both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D07CD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Избирательный бюллетень, изготовленный неофициально, либо не заверенный подписями двух членов участковой избирательной комиссии с правом 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  <w:p w:rsidR="00D07CDA" w:rsidRPr="00D07CDA" w:rsidRDefault="00D07CDA" w:rsidP="00D07CDA">
            <w:pPr>
              <w:suppressAutoHyphens/>
              <w:spacing w:before="60" w:after="60" w:line="240" w:lineRule="auto"/>
              <w:ind w:left="113" w:right="113" w:firstLine="227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7CD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В случае использования прозрачных ящиков для голосования, в целях защиты тайны голосования избирателя, избирательный бюллетень складывается лицевой стороной внутрь</w:t>
            </w:r>
          </w:p>
        </w:tc>
      </w:tr>
      <w:tr w:rsidR="00D07CDA" w:rsidRPr="00D07CDA" w:rsidTr="00F67E40">
        <w:trPr>
          <w:cantSplit/>
          <w:trHeight w:val="7784"/>
        </w:trPr>
        <w:tc>
          <w:tcPr>
            <w:tcW w:w="3019" w:type="dxa"/>
            <w:vAlign w:val="bottom"/>
          </w:tcPr>
          <w:p w:rsidR="00D07CDA" w:rsidRPr="00D07CDA" w:rsidRDefault="00D07CDA" w:rsidP="00D07CDA">
            <w:pPr>
              <w:spacing w:after="0" w:line="240" w:lineRule="auto"/>
              <w:ind w:left="113"/>
              <w:rPr>
                <w:rFonts w:ascii="Times New Roman CYR" w:eastAsia="Times New Roman" w:hAnsi="Times New Roman CYR" w:cs="Times New Roman CYR"/>
                <w:b/>
                <w:iCs/>
                <w:sz w:val="24"/>
                <w:szCs w:val="24"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b/>
                <w:iCs/>
                <w:sz w:val="24"/>
                <w:szCs w:val="24"/>
                <w:lang w:eastAsia="ru-RU"/>
              </w:rPr>
              <w:t xml:space="preserve">ФАМИЛИЯ, </w:t>
            </w:r>
            <w:r w:rsidRPr="00D07CDA">
              <w:rPr>
                <w:rFonts w:ascii="Times New Roman CYR" w:eastAsia="Times New Roman" w:hAnsi="Times New Roman CYR" w:cs="Times New Roman CYR"/>
                <w:b/>
                <w:iCs/>
                <w:sz w:val="24"/>
                <w:szCs w:val="24"/>
                <w:lang w:eastAsia="ru-RU"/>
              </w:rPr>
              <w:br/>
              <w:t>имя и отчество</w:t>
            </w:r>
          </w:p>
          <w:p w:rsidR="00D07CDA" w:rsidRPr="00D07CDA" w:rsidRDefault="00D07CDA" w:rsidP="00D07CDA">
            <w:pPr>
              <w:spacing w:after="120" w:line="240" w:lineRule="auto"/>
              <w:ind w:left="113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07C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зарегистрированного кандидата</w:t>
            </w:r>
          </w:p>
          <w:p w:rsidR="00D07CDA" w:rsidRPr="00D07CDA" w:rsidRDefault="00D07CDA" w:rsidP="00D07CDA">
            <w:pPr>
              <w:spacing w:before="120" w:after="120" w:line="240" w:lineRule="auto"/>
              <w:ind w:left="113"/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также указываются его прежние фамилия, или имя, или отчество</w:t>
            </w:r>
          </w:p>
        </w:tc>
        <w:tc>
          <w:tcPr>
            <w:tcW w:w="6764" w:type="dxa"/>
            <w:gridSpan w:val="2"/>
            <w:vAlign w:val="center"/>
          </w:tcPr>
          <w:p w:rsidR="00D07CDA" w:rsidRPr="00D07CDA" w:rsidRDefault="00D07CDA" w:rsidP="00D07CDA">
            <w:pPr>
              <w:spacing w:before="60" w:after="6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Год рождения; наименование субъекта Российской Федерации, района, города, иного населенного пункта, где расположено место жительства кандидата; основное место работы или службы, занимаемая должность (в случае отсутствия основного места работы или службы – род занятий); если кандидат является депутатом и осуществляет свои полномочия на непостоянной основе, – сведения об этом с указанием наименования соответствующего представительного органа.</w:t>
            </w:r>
          </w:p>
          <w:p w:rsidR="00D07CDA" w:rsidRPr="00D07CDA" w:rsidRDefault="00D07CDA" w:rsidP="00D07CDA">
            <w:pPr>
              <w:spacing w:after="6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Если кандидат выдвинут избирательным объединением, – слова «выдвинут:» и наименование этой политической партии в именительном падеже. Если кандидат сам выдвинул свою кандидатуру, – слово «самовыдвижение».</w:t>
            </w:r>
          </w:p>
          <w:p w:rsidR="00D07CDA" w:rsidRPr="00D07CDA" w:rsidRDefault="00D07CDA" w:rsidP="00D07CDA">
            <w:pPr>
              <w:spacing w:after="6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Если кандидат указал на свою принадлежность к политической партии либо иному общественному объединению, – наименование данной политической партии, данного общественного объединения в соответствии с пунктом 10 статьи 35 Федерального закона «Об основных гарантиях избирательных прав и права на участие в референдуме граждан Российской Федерации», а также статус кандидата в данной политической партии, данном общественном объединении.</w:t>
            </w:r>
          </w:p>
          <w:p w:rsidR="00D07CDA" w:rsidRPr="00D07CDA" w:rsidRDefault="00D07CDA" w:rsidP="00D07CDA">
            <w:pPr>
              <w:spacing w:after="12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Если у кандидата имелась или имеется судимость, – сведения о судимости кандидата.</w:t>
            </w:r>
          </w:p>
          <w:p w:rsidR="00D07CDA" w:rsidRPr="00D07CDA" w:rsidRDefault="00D07CDA" w:rsidP="00D07CDA">
            <w:pPr>
              <w:spacing w:after="120" w:line="240" w:lineRule="auto"/>
              <w:ind w:firstLine="227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07CDA">
              <w:rPr>
                <w:rFonts w:ascii="Times New Roman CYR" w:eastAsia="Times New Roman" w:hAnsi="Times New Roman CYR" w:cs="Times New Roman CYR"/>
                <w:i/>
                <w:iCs/>
                <w:lang w:eastAsia="ru-RU"/>
              </w:rPr>
              <w:t>Если кандидат является кандидатом, аффилированным с иностранным агентом, – сведения об этом</w:t>
            </w:r>
          </w:p>
        </w:tc>
        <w:tc>
          <w:tcPr>
            <w:tcW w:w="1174" w:type="dxa"/>
          </w:tcPr>
          <w:p w:rsidR="00D07CDA" w:rsidRPr="00D07CDA" w:rsidRDefault="00D07CDA" w:rsidP="00D07CD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:rsidR="006F26D0" w:rsidRDefault="006F26D0" w:rsidP="00D07CDA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7CDA" w:rsidRPr="00D07CDA" w:rsidRDefault="00D07CDA" w:rsidP="00D07CDA">
      <w:pPr>
        <w:keepNext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Примечание. 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Фамилии зарегистрированных кандидатов указываются в алфавитном порядке. 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включении в избирательный бюллетень сведений о судимости зарегистрированного кандидата указываются сведения об имеющейся и (или) имевшейся судимости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 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указываются слова «имеется судимость:». Если в избирательный бюллетень включаются сведения о снятой или погашенной судимости, то перед сведениями о судимости указываются слова «имелась судимость:».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соответствующих случаях указываются слова «</w:t>
      </w:r>
      <w:r w:rsidRPr="00D07CD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является иностранным агентом, либо кандидатом, аффилированным с иностранным агентом</w:t>
      </w: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07CDA" w:rsidRPr="00D07CDA" w:rsidRDefault="00D07CDA" w:rsidP="00D07CDA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Избирательные бюллетени печатаются на бумаге белого цвета плотностью до 65 г/м</w:t>
      </w:r>
      <w:r w:rsidRPr="00D07C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лицевой стороне избирательного бюллетеня наносится фоновая защитная сетка и надпись </w:t>
      </w:r>
      <w:proofErr w:type="spellStart"/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микрошрифтом</w:t>
      </w:r>
      <w:proofErr w:type="spellEnd"/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7CDA" w:rsidRPr="00D07CDA" w:rsidRDefault="00D07CDA" w:rsidP="00D07CDA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 избирательного бюллетеня – 210 ± 1 мм, длина – в зависимости от количества зарегистрированных кандидатов.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размещается только на одной стороне избирательного бюллетеня.</w:t>
      </w:r>
    </w:p>
    <w:p w:rsidR="00D07CDA" w:rsidRPr="00D07CDA" w:rsidRDefault="00D07CDA" w:rsidP="00D07CDA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Избирательные бюллетени печатаются на русском языке. 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Текст избирательного </w:t>
      </w:r>
      <w:r w:rsidRPr="00D07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бюллетеня печатается в одну краску черного цвета. 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избирательный бюллетень должен содержать разъяснение о порядке его заполнения.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избирательном бюллетене части, отведенные каждому зарегистрированному кандидату, разделяются прямой линией черного цвета. Эти части избирательного бюллетеня должны быть одинаковыми по площади. 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кандидата, сведения о кандидате и пустой квадрат для проставления знака волеизъявления избирателя размещаются на уровне середины части избирательного бюллетеня, определенной для каждого зарегистрированного кандидата. Квадраты для проставления знаков волеизъявления должны иметь одинаковый размер и располагаться строго друг под другом.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Нумерация избирательных бюллетеней не допускается.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периметру избирательного бюллетеня на расстоянии 5 мм от его краев печатается рамка черного цвета в одну линию.</w:t>
      </w:r>
    </w:p>
    <w:p w:rsidR="00D07CDA" w:rsidRPr="00D07CDA" w:rsidRDefault="00D07CDA" w:rsidP="00D07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CD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лицевой стороне избирательного бюллетеня в правом верхнем углу предусматривается место для размещения подписей двух членов участковой избирательной комиссии с правом решающего голоса и печати этой комиссии.</w:t>
      </w:r>
    </w:p>
    <w:p w:rsidR="00D07CDA" w:rsidRPr="00D07CDA" w:rsidRDefault="00D07CDA" w:rsidP="00D07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x-none" w:eastAsia="ru-RU"/>
        </w:rPr>
      </w:pPr>
    </w:p>
    <w:p w:rsidR="00D07CDA" w:rsidRPr="00D07CDA" w:rsidRDefault="00D07CDA" w:rsidP="00D07CDA">
      <w:pPr>
        <w:spacing w:after="0" w:line="192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137" w:rsidRDefault="00EB0137" w:rsidP="007248F5"/>
    <w:sectPr w:rsidR="00EB0137" w:rsidSect="006F26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D56C1"/>
    <w:multiLevelType w:val="hybridMultilevel"/>
    <w:tmpl w:val="C33ED214"/>
    <w:lvl w:ilvl="0" w:tplc="F472442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3096D6F"/>
    <w:multiLevelType w:val="hybridMultilevel"/>
    <w:tmpl w:val="B07C05C0"/>
    <w:lvl w:ilvl="0" w:tplc="ACFCC4E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CBE"/>
    <w:rsid w:val="003A62CD"/>
    <w:rsid w:val="006A3317"/>
    <w:rsid w:val="006F26D0"/>
    <w:rsid w:val="007248F5"/>
    <w:rsid w:val="00752E03"/>
    <w:rsid w:val="00790C93"/>
    <w:rsid w:val="00985E3B"/>
    <w:rsid w:val="00A56F48"/>
    <w:rsid w:val="00D07CDA"/>
    <w:rsid w:val="00D4543C"/>
    <w:rsid w:val="00D72FB4"/>
    <w:rsid w:val="00EB0137"/>
    <w:rsid w:val="00F3218E"/>
    <w:rsid w:val="00F8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F361C-2265-46EA-92BC-D0D86110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C9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6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6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73D0C-3D97-4FD4-AF63-3DB770E5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2025-08-13T02:00:00Z</cp:lastPrinted>
  <dcterms:created xsi:type="dcterms:W3CDTF">2025-08-12T01:34:00Z</dcterms:created>
  <dcterms:modified xsi:type="dcterms:W3CDTF">2025-08-20T02:08:00Z</dcterms:modified>
</cp:coreProperties>
</file>