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F4B" w:rsidRPr="008B3A1F" w:rsidRDefault="00FF5F4B" w:rsidP="00FF5F4B">
      <w:pPr>
        <w:jc w:val="center"/>
      </w:pPr>
      <w:r w:rsidRPr="008B3A1F">
        <w:t>Красночикойский муниципальный округ</w:t>
      </w:r>
      <w:r>
        <w:t xml:space="preserve"> Забайкальского края</w:t>
      </w:r>
    </w:p>
    <w:p w:rsidR="00FF5F4B" w:rsidRPr="008B3A1F" w:rsidRDefault="00FF5F4B" w:rsidP="00FF5F4B">
      <w:pPr>
        <w:jc w:val="center"/>
        <w:rPr>
          <w:b/>
        </w:rPr>
      </w:pPr>
      <w:r w:rsidRPr="008B3A1F">
        <w:rPr>
          <w:b/>
        </w:rPr>
        <w:t>СОВЕТ КРАСНОЧИКОЙСКОГО МУНИЦИПАЛЬНОГО ОКРУГА</w:t>
      </w:r>
    </w:p>
    <w:p w:rsidR="00FF5F4B" w:rsidRPr="008B3A1F" w:rsidRDefault="00FF5F4B" w:rsidP="00FF5F4B">
      <w:pPr>
        <w:jc w:val="center"/>
        <w:rPr>
          <w:b/>
        </w:rPr>
      </w:pPr>
      <w:r w:rsidRPr="008B3A1F">
        <w:rPr>
          <w:b/>
        </w:rPr>
        <w:t>ЗАБАЙКАЛЬСКОГО КРАЯ</w:t>
      </w:r>
    </w:p>
    <w:p w:rsidR="00FF5F4B" w:rsidRPr="00665A6E" w:rsidRDefault="00FF5F4B" w:rsidP="00FF5F4B">
      <w:pPr>
        <w:shd w:val="clear" w:color="auto" w:fill="FFFFFF"/>
        <w:jc w:val="center"/>
        <w:rPr>
          <w:b/>
          <w:bCs/>
        </w:rPr>
      </w:pPr>
    </w:p>
    <w:p w:rsidR="00FF5F4B" w:rsidRPr="005014F9" w:rsidRDefault="00FF5F4B" w:rsidP="00FF5F4B">
      <w:pPr>
        <w:shd w:val="clear" w:color="auto" w:fill="FFFFFF"/>
      </w:pPr>
    </w:p>
    <w:p w:rsidR="00FF5F4B" w:rsidRPr="00FE2086" w:rsidRDefault="00FF5F4B" w:rsidP="00FF5F4B">
      <w:pPr>
        <w:shd w:val="clear" w:color="auto" w:fill="FFFFFF"/>
        <w:ind w:right="10"/>
        <w:jc w:val="center"/>
        <w:rPr>
          <w:sz w:val="32"/>
          <w:szCs w:val="32"/>
        </w:rPr>
      </w:pPr>
      <w:r w:rsidRPr="00FE2086">
        <w:rPr>
          <w:b/>
          <w:bCs/>
          <w:sz w:val="32"/>
          <w:szCs w:val="32"/>
        </w:rPr>
        <w:t>РЕШЕНИЕ</w:t>
      </w:r>
    </w:p>
    <w:p w:rsidR="00FF5F4B" w:rsidRPr="005014F9" w:rsidRDefault="00FF5F4B" w:rsidP="00FF5F4B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</w:pPr>
      <w:r>
        <w:rPr>
          <w:bCs/>
        </w:rPr>
        <w:t>«29</w:t>
      </w:r>
      <w:r w:rsidRPr="005014F9">
        <w:rPr>
          <w:bCs/>
        </w:rPr>
        <w:t>»</w:t>
      </w:r>
      <w:r>
        <w:rPr>
          <w:bCs/>
        </w:rPr>
        <w:t xml:space="preserve"> декабря </w:t>
      </w:r>
      <w:r w:rsidRPr="005014F9">
        <w:rPr>
          <w:bCs/>
          <w:spacing w:val="-5"/>
        </w:rPr>
        <w:t>2</w:t>
      </w:r>
      <w:r>
        <w:rPr>
          <w:bCs/>
          <w:spacing w:val="-5"/>
        </w:rPr>
        <w:t xml:space="preserve">025 </w:t>
      </w:r>
      <w:r w:rsidRPr="005014F9">
        <w:rPr>
          <w:bCs/>
        </w:rPr>
        <w:t>г</w:t>
      </w:r>
      <w:r>
        <w:rPr>
          <w:bCs/>
        </w:rPr>
        <w:t>.</w:t>
      </w:r>
      <w:r w:rsidRPr="005014F9">
        <w:rPr>
          <w:bCs/>
        </w:rPr>
        <w:t xml:space="preserve">                                                  </w:t>
      </w:r>
      <w:r>
        <w:rPr>
          <w:bCs/>
        </w:rPr>
        <w:t xml:space="preserve">                                 № 78</w:t>
      </w:r>
    </w:p>
    <w:p w:rsidR="00FF5F4B" w:rsidRPr="005014F9" w:rsidRDefault="00FF5F4B" w:rsidP="00FF5F4B">
      <w:pPr>
        <w:shd w:val="clear" w:color="auto" w:fill="FFFFFF"/>
        <w:jc w:val="center"/>
      </w:pPr>
      <w:r w:rsidRPr="005014F9">
        <w:t>с.</w:t>
      </w:r>
      <w:r>
        <w:t xml:space="preserve"> </w:t>
      </w:r>
      <w:r w:rsidRPr="005014F9">
        <w:t>Красный Чикой</w:t>
      </w:r>
    </w:p>
    <w:p w:rsidR="00FF5F4B" w:rsidRPr="009F2D28" w:rsidRDefault="00FF5F4B" w:rsidP="00FF5F4B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F4B" w:rsidRPr="009F2D28" w:rsidRDefault="00FF5F4B" w:rsidP="00FF5F4B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FF5F4B" w:rsidRPr="009F2D28" w:rsidRDefault="00FF5F4B" w:rsidP="00FF5F4B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FF5F4B" w:rsidRPr="009F2D28" w:rsidRDefault="00FF5F4B" w:rsidP="00FF5F4B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FF5F4B" w:rsidRPr="009F2D28" w:rsidRDefault="00FF5F4B" w:rsidP="00FF5F4B">
      <w:pPr>
        <w:autoSpaceDE w:val="0"/>
        <w:autoSpaceDN w:val="0"/>
        <w:adjustRightInd w:val="0"/>
        <w:jc w:val="both"/>
        <w:rPr>
          <w:b/>
          <w:color w:val="000000" w:themeColor="text1"/>
          <w:sz w:val="18"/>
          <w:szCs w:val="18"/>
        </w:rPr>
      </w:pPr>
    </w:p>
    <w:p w:rsidR="00FF5F4B" w:rsidRDefault="00FF5F4B" w:rsidP="00FF5F4B">
      <w:pPr>
        <w:jc w:val="center"/>
        <w:rPr>
          <w:b/>
          <w:color w:val="000000" w:themeColor="text1"/>
        </w:rPr>
      </w:pPr>
      <w:r w:rsidRPr="000C4B59">
        <w:rPr>
          <w:b/>
          <w:color w:val="000000" w:themeColor="text1"/>
        </w:rPr>
        <w:t xml:space="preserve">Об утверждении Порядка создания и деятельности </w:t>
      </w:r>
    </w:p>
    <w:p w:rsidR="00FF5F4B" w:rsidRDefault="00FF5F4B" w:rsidP="00FF5F4B">
      <w:pPr>
        <w:jc w:val="center"/>
        <w:rPr>
          <w:b/>
          <w:color w:val="000000" w:themeColor="text1"/>
        </w:rPr>
      </w:pPr>
      <w:r w:rsidRPr="000C4B59">
        <w:rPr>
          <w:b/>
          <w:color w:val="000000" w:themeColor="text1"/>
        </w:rPr>
        <w:t xml:space="preserve">координационного органа в сфере межнациональных, межконфессиональных отношений и противодействия экстремизму </w:t>
      </w:r>
    </w:p>
    <w:p w:rsidR="00FF5F4B" w:rsidRDefault="00FF5F4B" w:rsidP="00FF5F4B">
      <w:pPr>
        <w:jc w:val="center"/>
        <w:rPr>
          <w:b/>
          <w:color w:val="000000" w:themeColor="text1"/>
        </w:rPr>
      </w:pPr>
      <w:r w:rsidRPr="000C4B59">
        <w:rPr>
          <w:b/>
          <w:color w:val="000000" w:themeColor="text1"/>
        </w:rPr>
        <w:t xml:space="preserve">в </w:t>
      </w:r>
      <w:proofErr w:type="spellStart"/>
      <w:r>
        <w:rPr>
          <w:b/>
          <w:color w:val="000000" w:themeColor="text1"/>
        </w:rPr>
        <w:t>Красночикойском</w:t>
      </w:r>
      <w:proofErr w:type="spellEnd"/>
      <w:r w:rsidRPr="000C4B59">
        <w:rPr>
          <w:b/>
          <w:color w:val="000000" w:themeColor="text1"/>
        </w:rPr>
        <w:t xml:space="preserve"> муниципальном </w:t>
      </w:r>
      <w:r>
        <w:rPr>
          <w:b/>
          <w:color w:val="000000" w:themeColor="text1"/>
        </w:rPr>
        <w:t>округе</w:t>
      </w:r>
    </w:p>
    <w:p w:rsidR="00FF5F4B" w:rsidRPr="009F2D28" w:rsidRDefault="00FF5F4B" w:rsidP="00FF5F4B">
      <w:pPr>
        <w:jc w:val="center"/>
        <w:rPr>
          <w:color w:val="000000" w:themeColor="text1"/>
        </w:rPr>
      </w:pPr>
    </w:p>
    <w:p w:rsidR="00FF5F4B" w:rsidRPr="009F2D28" w:rsidRDefault="00FF5F4B" w:rsidP="00FF5F4B">
      <w:pPr>
        <w:pStyle w:val="3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764C2F">
        <w:rPr>
          <w:color w:val="000000" w:themeColor="text1"/>
          <w:sz w:val="28"/>
          <w:szCs w:val="28"/>
        </w:rPr>
        <w:t xml:space="preserve">Руководствуясь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9F2D28">
        <w:rPr>
          <w:color w:val="000000" w:themeColor="text1"/>
          <w:kern w:val="16"/>
          <w:sz w:val="28"/>
          <w:szCs w:val="28"/>
        </w:rPr>
        <w:t xml:space="preserve">в целях </w:t>
      </w:r>
      <w:r w:rsidRPr="009F2D28">
        <w:rPr>
          <w:color w:val="000000" w:themeColor="text1"/>
          <w:sz w:val="28"/>
          <w:szCs w:val="28"/>
        </w:rPr>
        <w:t xml:space="preserve">обеспечения взаимодействия лиц, участвующих в </w:t>
      </w:r>
      <w:r w:rsidRPr="00590042">
        <w:rPr>
          <w:sz w:val="28"/>
          <w:szCs w:val="28"/>
        </w:rPr>
        <w:t>решени</w:t>
      </w:r>
      <w:r>
        <w:rPr>
          <w:sz w:val="28"/>
          <w:szCs w:val="28"/>
        </w:rPr>
        <w:t>и</w:t>
      </w:r>
      <w:r w:rsidRPr="00590042">
        <w:rPr>
          <w:sz w:val="28"/>
          <w:szCs w:val="28"/>
        </w:rPr>
        <w:t xml:space="preserve"> вопросов, связанных с гармонизацией межэтнических и межконфессиональных отношений, противодействия экстремизму</w:t>
      </w:r>
      <w:r w:rsidRPr="009F2D28">
        <w:rPr>
          <w:color w:val="000000" w:themeColor="text1"/>
          <w:sz w:val="28"/>
          <w:szCs w:val="28"/>
        </w:rPr>
        <w:t xml:space="preserve"> на территории </w:t>
      </w:r>
      <w:proofErr w:type="spellStart"/>
      <w:r>
        <w:rPr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</w:t>
      </w:r>
      <w:r w:rsidRPr="0061368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округа, </w:t>
      </w:r>
      <w:r w:rsidRPr="00764C2F">
        <w:rPr>
          <w:color w:val="000000" w:themeColor="text1"/>
          <w:sz w:val="28"/>
          <w:szCs w:val="28"/>
        </w:rPr>
        <w:t xml:space="preserve">Совет </w:t>
      </w:r>
      <w:proofErr w:type="spellStart"/>
      <w:r w:rsidRPr="00764C2F">
        <w:rPr>
          <w:color w:val="000000" w:themeColor="text1"/>
          <w:sz w:val="28"/>
          <w:szCs w:val="28"/>
        </w:rPr>
        <w:t>Красночикойского</w:t>
      </w:r>
      <w:proofErr w:type="spellEnd"/>
      <w:r w:rsidRPr="00764C2F">
        <w:rPr>
          <w:color w:val="000000" w:themeColor="text1"/>
          <w:sz w:val="28"/>
          <w:szCs w:val="28"/>
        </w:rPr>
        <w:t xml:space="preserve"> муниципального округа Забайкальского края решил: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</w:p>
    <w:p w:rsidR="00FF5F4B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1.</w:t>
      </w:r>
      <w:r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Утвердить прилагаемый Порядок создания и деятельности координационного органа в сфере</w:t>
      </w:r>
      <w:r w:rsidRPr="00224CF7">
        <w:rPr>
          <w:color w:val="000000" w:themeColor="text1"/>
        </w:rPr>
        <w:t xml:space="preserve"> межнациональных, межконфессиональных отношений и противодействия экстремизму</w:t>
      </w:r>
      <w:r w:rsidRPr="009F2D28">
        <w:rPr>
          <w:b/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в </w:t>
      </w:r>
      <w:proofErr w:type="spellStart"/>
      <w:r>
        <w:rPr>
          <w:color w:val="000000" w:themeColor="text1"/>
        </w:rPr>
        <w:t>Красночикойском</w:t>
      </w:r>
      <w:proofErr w:type="spellEnd"/>
      <w:r>
        <w:rPr>
          <w:color w:val="000000" w:themeColor="text1"/>
        </w:rPr>
        <w:t xml:space="preserve"> муниципальном</w:t>
      </w:r>
      <w:r w:rsidRPr="00613685">
        <w:rPr>
          <w:color w:val="000000" w:themeColor="text1"/>
        </w:rPr>
        <w:t xml:space="preserve"> </w:t>
      </w:r>
      <w:r>
        <w:rPr>
          <w:color w:val="000000" w:themeColor="text1"/>
        </w:rPr>
        <w:t>округе Забайкальского края.</w:t>
      </w:r>
    </w:p>
    <w:p w:rsidR="00FF5F4B" w:rsidRDefault="00FF5F4B" w:rsidP="00FF5F4B">
      <w:pPr>
        <w:suppressAutoHyphens/>
        <w:autoSpaceDE w:val="0"/>
        <w:autoSpaceDN w:val="0"/>
        <w:adjustRightInd w:val="0"/>
        <w:ind w:firstLine="708"/>
        <w:jc w:val="both"/>
      </w:pPr>
      <w:r>
        <w:t>2. Признать утратившим силу Решение Совета муниципального района «Красночикойский район» № 361 от 25.02.2022 г. «Об утверждении Порядка создания и деятельности координационного органа в сфере межнациональных, межконфессиональных отношений и противодействия экстремизму в муниципальном районе «Красночикойский район».</w:t>
      </w:r>
    </w:p>
    <w:p w:rsidR="00FF5F4B" w:rsidRPr="00492859" w:rsidRDefault="00FF5F4B" w:rsidP="00FF5F4B">
      <w:pPr>
        <w:ind w:firstLine="708"/>
        <w:jc w:val="both"/>
      </w:pPr>
      <w:r>
        <w:t xml:space="preserve">3. </w:t>
      </w:r>
      <w:r w:rsidRPr="00492859">
        <w:t>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FF5F4B" w:rsidRPr="00801FDA" w:rsidRDefault="00FF5F4B" w:rsidP="00FF5F4B">
      <w:pPr>
        <w:suppressAutoHyphens/>
        <w:autoSpaceDE w:val="0"/>
        <w:autoSpaceDN w:val="0"/>
        <w:adjustRightInd w:val="0"/>
        <w:ind w:firstLine="709"/>
        <w:jc w:val="both"/>
      </w:pPr>
      <w:r>
        <w:t>4</w:t>
      </w:r>
      <w:r w:rsidRPr="000C4B59">
        <w:t xml:space="preserve">. Настоящее решение вступает в силу </w:t>
      </w:r>
      <w:r>
        <w:t>с 1 января 2026 года</w:t>
      </w:r>
      <w:r w:rsidRPr="00613685">
        <w:t>.</w:t>
      </w:r>
    </w:p>
    <w:p w:rsidR="00FF5F4B" w:rsidRPr="009F2D28" w:rsidRDefault="00FF5F4B" w:rsidP="00FF5F4B">
      <w:pPr>
        <w:ind w:firstLine="709"/>
        <w:jc w:val="both"/>
        <w:rPr>
          <w:bCs/>
          <w:i/>
          <w:iCs/>
          <w:color w:val="000000" w:themeColor="text1"/>
        </w:rPr>
      </w:pPr>
    </w:p>
    <w:p w:rsidR="00FF5F4B" w:rsidRPr="009F2D28" w:rsidRDefault="00FF5F4B" w:rsidP="00FF5F4B">
      <w:pPr>
        <w:jc w:val="both"/>
        <w:outlineLvl w:val="0"/>
        <w:rPr>
          <w:bCs/>
          <w:i/>
          <w:iCs/>
          <w:color w:val="000000" w:themeColor="text1"/>
        </w:rPr>
      </w:pPr>
    </w:p>
    <w:p w:rsidR="00FF5F4B" w:rsidRDefault="00FF5F4B" w:rsidP="00FF5F4B">
      <w:r>
        <w:t>Г</w:t>
      </w:r>
      <w:r w:rsidRPr="00200254">
        <w:t>лав</w:t>
      </w:r>
      <w:r>
        <w:t>а</w:t>
      </w:r>
      <w:r w:rsidRPr="00200254">
        <w:t xml:space="preserve"> </w:t>
      </w:r>
      <w:proofErr w:type="spellStart"/>
      <w:r>
        <w:t>Красночикойского</w:t>
      </w:r>
      <w:proofErr w:type="spellEnd"/>
      <w:r>
        <w:t xml:space="preserve"> </w:t>
      </w:r>
    </w:p>
    <w:p w:rsidR="00FF5F4B" w:rsidRDefault="00FF5F4B" w:rsidP="00FF5F4B">
      <w:r>
        <w:t>муниципального округа</w:t>
      </w:r>
      <w:r w:rsidRPr="00D54E78">
        <w:t xml:space="preserve">    </w:t>
      </w:r>
      <w:r>
        <w:t xml:space="preserve">                                                          </w:t>
      </w:r>
      <w:r>
        <w:t xml:space="preserve">        </w:t>
      </w:r>
      <w:bookmarkStart w:id="0" w:name="_GoBack"/>
      <w:bookmarkEnd w:id="0"/>
      <w:r>
        <w:t xml:space="preserve">  Е.А. </w:t>
      </w:r>
      <w:proofErr w:type="spellStart"/>
      <w:r>
        <w:t>Гостев</w:t>
      </w:r>
      <w:proofErr w:type="spellEnd"/>
      <w:r>
        <w:t xml:space="preserve"> </w:t>
      </w:r>
    </w:p>
    <w:p w:rsidR="00FF5F4B" w:rsidRDefault="00FF5F4B" w:rsidP="00FF5F4B">
      <w:pPr>
        <w:jc w:val="center"/>
      </w:pPr>
    </w:p>
    <w:p w:rsidR="00FF5F4B" w:rsidRDefault="00FF5F4B" w:rsidP="00FF5F4B">
      <w:pPr>
        <w:jc w:val="right"/>
        <w:outlineLvl w:val="0"/>
        <w:rPr>
          <w:color w:val="000000" w:themeColor="text1"/>
        </w:rPr>
      </w:pPr>
      <w:r w:rsidRPr="009F2D28">
        <w:rPr>
          <w:color w:val="000000" w:themeColor="text1"/>
        </w:rPr>
        <w:br w:type="page"/>
      </w:r>
    </w:p>
    <w:p w:rsidR="00FF5F4B" w:rsidRPr="007D0872" w:rsidRDefault="00FF5F4B" w:rsidP="00FF5F4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>
        <w:rPr>
          <w:spacing w:val="-2"/>
        </w:rPr>
        <w:lastRenderedPageBreak/>
        <w:t>Утвержден</w:t>
      </w:r>
    </w:p>
    <w:p w:rsidR="00FF5F4B" w:rsidRPr="007D0872" w:rsidRDefault="00FF5F4B" w:rsidP="00FF5F4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 w:rsidRPr="007D0872">
        <w:rPr>
          <w:spacing w:val="-1"/>
        </w:rPr>
        <w:t xml:space="preserve">Решением Совета </w:t>
      </w:r>
      <w:proofErr w:type="spellStart"/>
      <w:r w:rsidRPr="007D0872">
        <w:rPr>
          <w:spacing w:val="-1"/>
        </w:rPr>
        <w:t>Красночикойского</w:t>
      </w:r>
      <w:proofErr w:type="spellEnd"/>
      <w:r w:rsidRPr="007D0872">
        <w:rPr>
          <w:spacing w:val="-1"/>
        </w:rPr>
        <w:t xml:space="preserve"> муниципального округа Забайкальского края </w:t>
      </w:r>
    </w:p>
    <w:p w:rsidR="00FF5F4B" w:rsidRPr="007D0872" w:rsidRDefault="00FF5F4B" w:rsidP="00FF5F4B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r w:rsidRPr="007D0872">
        <w:t>от «29</w:t>
      </w:r>
      <w:r w:rsidRPr="007D0872">
        <w:rPr>
          <w:iCs/>
        </w:rPr>
        <w:t xml:space="preserve">» декабря </w:t>
      </w:r>
      <w:r w:rsidRPr="007D0872">
        <w:t>2025 года №</w:t>
      </w:r>
      <w:r>
        <w:t xml:space="preserve"> 78</w:t>
      </w:r>
    </w:p>
    <w:p w:rsidR="00FF5F4B" w:rsidRDefault="00FF5F4B" w:rsidP="00FF5F4B">
      <w:pPr>
        <w:jc w:val="right"/>
        <w:outlineLvl w:val="0"/>
        <w:rPr>
          <w:color w:val="000000" w:themeColor="text1"/>
        </w:rPr>
      </w:pPr>
    </w:p>
    <w:p w:rsidR="00FF5F4B" w:rsidRPr="009F2D28" w:rsidRDefault="00FF5F4B" w:rsidP="00FF5F4B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FF5F4B" w:rsidRPr="009F2D28" w:rsidRDefault="00FF5F4B" w:rsidP="00FF5F4B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FF5F4B" w:rsidRPr="009F2D28" w:rsidRDefault="00FF5F4B" w:rsidP="00FF5F4B">
      <w:pPr>
        <w:pStyle w:val="2"/>
        <w:spacing w:after="0" w:line="240" w:lineRule="auto"/>
        <w:jc w:val="center"/>
        <w:rPr>
          <w:color w:val="000000" w:themeColor="text1"/>
        </w:rPr>
      </w:pPr>
      <w:hyperlink r:id="rId6" w:history="1">
        <w:r w:rsidRPr="009F2D28">
          <w:rPr>
            <w:rFonts w:ascii="Times New Roman" w:hAnsi="Times New Roman"/>
            <w:b/>
            <w:color w:val="000000" w:themeColor="text1"/>
            <w:sz w:val="28"/>
            <w:szCs w:val="28"/>
          </w:rPr>
          <w:t>ПОРЯДОК</w:t>
        </w:r>
      </w:hyperlink>
    </w:p>
    <w:p w:rsidR="00FF5F4B" w:rsidRDefault="00FF5F4B" w:rsidP="00FF5F4B">
      <w:pPr>
        <w:suppressAutoHyphens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613685">
        <w:rPr>
          <w:b/>
          <w:color w:val="000000" w:themeColor="text1"/>
        </w:rPr>
        <w:t xml:space="preserve">создания и деятельности координационного органа </w:t>
      </w:r>
    </w:p>
    <w:p w:rsidR="00FF5F4B" w:rsidRDefault="00FF5F4B" w:rsidP="00FF5F4B">
      <w:pPr>
        <w:suppressAutoHyphens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613685">
        <w:rPr>
          <w:b/>
          <w:color w:val="000000" w:themeColor="text1"/>
        </w:rPr>
        <w:t>в сфере межнациональных, межконфессиональных отношений</w:t>
      </w:r>
    </w:p>
    <w:p w:rsidR="00FF5F4B" w:rsidRDefault="00FF5F4B" w:rsidP="00FF5F4B">
      <w:pPr>
        <w:suppressAutoHyphens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613685">
        <w:rPr>
          <w:b/>
          <w:color w:val="000000" w:themeColor="text1"/>
        </w:rPr>
        <w:t xml:space="preserve"> и противодействия экстремизму в </w:t>
      </w:r>
      <w:bookmarkStart w:id="1" w:name="sub_1011"/>
      <w:proofErr w:type="spellStart"/>
      <w:r>
        <w:rPr>
          <w:b/>
          <w:color w:val="000000" w:themeColor="text1"/>
        </w:rPr>
        <w:t>Красночикойском</w:t>
      </w:r>
      <w:proofErr w:type="spellEnd"/>
      <w:r>
        <w:rPr>
          <w:b/>
          <w:color w:val="000000" w:themeColor="text1"/>
        </w:rPr>
        <w:t xml:space="preserve"> </w:t>
      </w:r>
    </w:p>
    <w:p w:rsidR="00FF5F4B" w:rsidRPr="00613685" w:rsidRDefault="00FF5F4B" w:rsidP="00FF5F4B">
      <w:pPr>
        <w:suppressAutoHyphens/>
        <w:autoSpaceDE w:val="0"/>
        <w:autoSpaceDN w:val="0"/>
        <w:adjustRightInd w:val="0"/>
        <w:jc w:val="center"/>
        <w:rPr>
          <w:b/>
        </w:rPr>
      </w:pPr>
      <w:r w:rsidRPr="00613685">
        <w:rPr>
          <w:b/>
          <w:color w:val="000000" w:themeColor="text1"/>
        </w:rPr>
        <w:t xml:space="preserve">муниципальном </w:t>
      </w:r>
      <w:r>
        <w:rPr>
          <w:b/>
          <w:color w:val="000000" w:themeColor="text1"/>
        </w:rPr>
        <w:t>округе Забайкальского края</w:t>
      </w:r>
    </w:p>
    <w:p w:rsidR="00FF5F4B" w:rsidRPr="009F2D28" w:rsidRDefault="00FF5F4B" w:rsidP="00FF5F4B">
      <w:pPr>
        <w:ind w:firstLine="709"/>
        <w:jc w:val="center"/>
        <w:rPr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1. Общие положения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1. Настоящий Порядок создания и деятельности координационного органа в сфере </w:t>
      </w:r>
      <w:r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Pr="009F2D28">
        <w:rPr>
          <w:b/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в </w:t>
      </w:r>
      <w:proofErr w:type="spellStart"/>
      <w:r>
        <w:rPr>
          <w:color w:val="000000" w:themeColor="text1"/>
        </w:rPr>
        <w:t>Красночикойском</w:t>
      </w:r>
      <w:proofErr w:type="spellEnd"/>
      <w:r>
        <w:rPr>
          <w:color w:val="000000" w:themeColor="text1"/>
        </w:rPr>
        <w:t xml:space="preserve"> муниципальном округе Забайкальского края</w:t>
      </w:r>
      <w:r w:rsidRPr="009F2D28">
        <w:rPr>
          <w:color w:val="000000" w:themeColor="text1"/>
        </w:rPr>
        <w:t xml:space="preserve"> разработан в соответствии </w:t>
      </w:r>
      <w:r w:rsidRPr="00492859">
        <w:rPr>
          <w:color w:val="000000" w:themeColor="text1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и определяет основы создания и деятельности координационного органа в сфере </w:t>
      </w:r>
      <w:r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>
        <w:rPr>
          <w:color w:val="000000" w:themeColor="text1"/>
        </w:rPr>
        <w:t xml:space="preserve"> в </w:t>
      </w:r>
      <w:proofErr w:type="spellStart"/>
      <w:r>
        <w:rPr>
          <w:color w:val="000000" w:themeColor="text1"/>
        </w:rPr>
        <w:t>Красночикойском</w:t>
      </w:r>
      <w:proofErr w:type="spellEnd"/>
      <w:r>
        <w:rPr>
          <w:color w:val="000000" w:themeColor="text1"/>
        </w:rPr>
        <w:t xml:space="preserve"> муниципальном округе </w:t>
      </w:r>
      <w:r w:rsidRPr="009F2D28">
        <w:rPr>
          <w:color w:val="000000" w:themeColor="text1"/>
        </w:rPr>
        <w:t>(далее – координационный орган).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2. Координационный орган обеспечивает взаимодействие лиц, участвующих в </w:t>
      </w:r>
      <w:r w:rsidRPr="00590042">
        <w:t>решени</w:t>
      </w:r>
      <w:r>
        <w:t>и</w:t>
      </w:r>
      <w:r w:rsidRPr="00590042">
        <w:t xml:space="preserve"> вопросов, связанных с гармонизацией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 xml:space="preserve"> и способствует принятию обоснованных решений в сфере</w:t>
      </w:r>
      <w:r>
        <w:rPr>
          <w:color w:val="000000" w:themeColor="text1"/>
        </w:rPr>
        <w:t xml:space="preserve"> </w:t>
      </w:r>
      <w:r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Pr="009F2D28">
        <w:rPr>
          <w:color w:val="000000" w:themeColor="text1"/>
        </w:rPr>
        <w:t>.</w:t>
      </w:r>
    </w:p>
    <w:p w:rsidR="00FF5F4B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3. Координационный орган руководствуется в своей деятельности Конституцией Российской Федерации,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Забайкальского края, нормативными правовыми актами </w:t>
      </w:r>
      <w:proofErr w:type="spellStart"/>
      <w:r>
        <w:rPr>
          <w:color w:val="000000" w:themeColor="text1"/>
        </w:rPr>
        <w:t>Красночикойского</w:t>
      </w:r>
      <w:proofErr w:type="spellEnd"/>
      <w:r>
        <w:rPr>
          <w:color w:val="000000" w:themeColor="text1"/>
        </w:rPr>
        <w:t xml:space="preserve"> муниципального</w:t>
      </w:r>
      <w:r w:rsidRPr="006201D6">
        <w:rPr>
          <w:color w:val="000000" w:themeColor="text1"/>
        </w:rPr>
        <w:t xml:space="preserve"> </w:t>
      </w:r>
      <w:r>
        <w:rPr>
          <w:color w:val="000000" w:themeColor="text1"/>
        </w:rPr>
        <w:t>округа.</w:t>
      </w:r>
    </w:p>
    <w:p w:rsidR="00FF5F4B" w:rsidRPr="009F2D28" w:rsidRDefault="00FF5F4B" w:rsidP="00FF5F4B">
      <w:pPr>
        <w:shd w:val="clear" w:color="auto" w:fill="FFFFFF"/>
        <w:jc w:val="both"/>
        <w:rPr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2. Создание координационного органа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both"/>
        <w:rPr>
          <w:b/>
          <w:color w:val="000000" w:themeColor="text1"/>
        </w:rPr>
      </w:pPr>
      <w:r w:rsidRPr="009F2D28">
        <w:rPr>
          <w:color w:val="000000" w:themeColor="text1"/>
        </w:rPr>
        <w:t xml:space="preserve">4. Координационный орган в сфере </w:t>
      </w:r>
      <w:r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Pr="009F2D28">
        <w:rPr>
          <w:color w:val="000000" w:themeColor="text1"/>
        </w:rPr>
        <w:t xml:space="preserve"> в </w:t>
      </w:r>
      <w:proofErr w:type="spellStart"/>
      <w:r>
        <w:rPr>
          <w:color w:val="000000" w:themeColor="text1"/>
        </w:rPr>
        <w:t>Красночикойском</w:t>
      </w:r>
      <w:proofErr w:type="spellEnd"/>
      <w:r>
        <w:rPr>
          <w:color w:val="000000" w:themeColor="text1"/>
        </w:rPr>
        <w:t xml:space="preserve"> муниципальном округе</w:t>
      </w:r>
      <w:r w:rsidRPr="006201D6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 создается для обеспечения </w:t>
      </w:r>
      <w:r w:rsidRPr="009F2D28">
        <w:rPr>
          <w:color w:val="000000" w:themeColor="text1"/>
        </w:rPr>
        <w:lastRenderedPageBreak/>
        <w:t xml:space="preserve">согласованных действий органов местного самоуправления </w:t>
      </w:r>
      <w:proofErr w:type="spellStart"/>
      <w:r>
        <w:rPr>
          <w:color w:val="000000" w:themeColor="text1"/>
        </w:rPr>
        <w:t>Красночикойского</w:t>
      </w:r>
      <w:proofErr w:type="spellEnd"/>
      <w:r>
        <w:rPr>
          <w:color w:val="000000" w:themeColor="text1"/>
        </w:rPr>
        <w:t xml:space="preserve"> муниципального округа</w:t>
      </w:r>
      <w:r w:rsidRPr="009F2D28">
        <w:rPr>
          <w:color w:val="000000" w:themeColor="text1"/>
        </w:rPr>
        <w:t xml:space="preserve">, исполнительных органов государственной власти Забайкальского края, </w:t>
      </w:r>
      <w:r w:rsidRPr="00501F18">
        <w:rPr>
          <w:color w:val="000000" w:themeColor="text1"/>
        </w:rPr>
        <w:t>территориальных органов федеральных</w:t>
      </w:r>
      <w:r w:rsidRPr="009F2D28">
        <w:rPr>
          <w:color w:val="000000" w:themeColor="text1"/>
        </w:rPr>
        <w:t xml:space="preserve"> органов исполнительной власти при решении задач в сфере </w:t>
      </w:r>
      <w:r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Pr="009F2D28">
        <w:rPr>
          <w:color w:val="000000" w:themeColor="text1"/>
        </w:rPr>
        <w:t xml:space="preserve">. </w:t>
      </w:r>
    </w:p>
    <w:p w:rsidR="00FF5F4B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5. Образование, упразднение координационного органа, утверждение состава координационного органа осуществляется администрацией </w:t>
      </w:r>
      <w:proofErr w:type="spellStart"/>
      <w:r>
        <w:rPr>
          <w:color w:val="000000" w:themeColor="text1"/>
        </w:rPr>
        <w:t>Красночикойского</w:t>
      </w:r>
      <w:proofErr w:type="spellEnd"/>
      <w:r>
        <w:rPr>
          <w:color w:val="000000" w:themeColor="text1"/>
        </w:rPr>
        <w:t xml:space="preserve"> муниципального округа.</w:t>
      </w:r>
      <w:r w:rsidRPr="00130BC0">
        <w:rPr>
          <w:color w:val="000000" w:themeColor="text1"/>
        </w:rPr>
        <w:t xml:space="preserve">  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6201D6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6. В состав координационного органа включаются председатель, его заместитель, секретарь и иные члены координационного органа.</w:t>
      </w:r>
    </w:p>
    <w:p w:rsidR="00FF5F4B" w:rsidRPr="009F2D28" w:rsidRDefault="00FF5F4B" w:rsidP="00FF5F4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Председателем координационного органа является глава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 </w:t>
      </w: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лицо, исполняющее его обязанности. </w:t>
      </w:r>
    </w:p>
    <w:p w:rsidR="00FF5F4B" w:rsidRPr="009F2D28" w:rsidRDefault="00FF5F4B" w:rsidP="00FF5F4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8. В состав координационного органа включаются представители органов местного самоуправления</w:t>
      </w:r>
      <w:r w:rsidRPr="006201D6">
        <w:rPr>
          <w:color w:val="000000" w:themeColor="text1"/>
        </w:rPr>
        <w:t xml:space="preserve"> </w:t>
      </w:r>
      <w:proofErr w:type="spellStart"/>
      <w:r w:rsidRPr="00130BC0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Красночикойского</w:t>
      </w:r>
      <w:proofErr w:type="spellEnd"/>
      <w:r w:rsidRPr="00130B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</w:t>
      </w:r>
      <w:r w:rsidRPr="006201D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могут включаться по согласованию представители правоохранительных органов, организаций и общественных объединений, духовенства</w:t>
      </w:r>
      <w:r w:rsidRPr="006201D6">
        <w:rPr>
          <w:color w:val="000000" w:themeColor="text1"/>
        </w:rPr>
        <w:t xml:space="preserve"> </w:t>
      </w:r>
      <w:proofErr w:type="spellStart"/>
      <w:r w:rsidRPr="00130BC0">
        <w:rPr>
          <w:rFonts w:ascii="Times New Roman" w:hAnsi="Times New Roman" w:cs="Times New Roman"/>
          <w:color w:val="000000" w:themeColor="text1"/>
          <w:sz w:val="28"/>
          <w:szCs w:val="28"/>
        </w:rPr>
        <w:t>Красночикойского</w:t>
      </w:r>
      <w:proofErr w:type="spellEnd"/>
      <w:r w:rsidRPr="00130B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9. Для решения отдельных задач в сфере </w:t>
      </w:r>
      <w:r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Pr="009F2D28">
        <w:rPr>
          <w:color w:val="000000" w:themeColor="text1"/>
        </w:rPr>
        <w:t xml:space="preserve"> координационным органом могут создаваться рабочие группы.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3. Организация деятельности координационного органа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10. Заседания координационного органа проводятся по мере необходимости, но не реже одного раза в три месяца. Дата, время, место проведения заседаний определяются председателем координационного органа.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11. Заседание проводит председатель или его заместитель. Заседание считается правомочным, если на нем присутствует более половины ее членов.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12. На заседания координационного органа </w:t>
      </w:r>
      <w:r>
        <w:rPr>
          <w:color w:val="000000" w:themeColor="text1"/>
        </w:rPr>
        <w:t>приглашаются</w:t>
      </w:r>
      <w:r w:rsidRPr="009F2D28">
        <w:rPr>
          <w:color w:val="000000" w:themeColor="text1"/>
        </w:rPr>
        <w:t xml:space="preserve"> руководители органов государственной власти Забайкальского края, территориальных органов федеральных органов исполнительной власти, органов местного самоуправления муниципальных образований Забайкальского края, организаций всех форм собственности, чьи интересы затрагивают вопросы, рассматриваемые на заседаниях.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13. Решения координационного органа принимаются большинством голосов присутствующих на заседании членов координационного органа, в том числе с учетом письменного мнения отсутствующего члена. В случае равенства голосов решающим является голос председателя координационного </w:t>
      </w:r>
      <w:r w:rsidRPr="009F2D28">
        <w:rPr>
          <w:color w:val="000000" w:themeColor="text1"/>
        </w:rPr>
        <w:lastRenderedPageBreak/>
        <w:t>органа. Решения, принимаемые на заседаниях координационного органа, оформляются протоколами. Решения координационного органа носят рекомендательный характер.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14.</w:t>
      </w:r>
      <w:r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Организационное и техническое обеспечение работы координационного органа осуществляет секретарь координационного органа.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4. Основные цели создания координационного органа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 Координационный орган создается в целях:</w:t>
      </w:r>
    </w:p>
    <w:p w:rsidR="00FF5F4B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15.1.</w:t>
      </w:r>
      <w:r w:rsidRPr="00651795">
        <w:rPr>
          <w:spacing w:val="-4"/>
        </w:rPr>
        <w:t xml:space="preserve"> </w:t>
      </w:r>
      <w:r w:rsidRPr="00067DB7">
        <w:rPr>
          <w:spacing w:val="-4"/>
        </w:rPr>
        <w:t>гармонизации</w:t>
      </w:r>
      <w:r>
        <w:rPr>
          <w:spacing w:val="-4"/>
        </w:rPr>
        <w:t xml:space="preserve"> </w:t>
      </w:r>
      <w:r w:rsidRPr="00067DB7">
        <w:rPr>
          <w:spacing w:val="-4"/>
        </w:rPr>
        <w:t>межэтнических и межконфессиональных отношений</w:t>
      </w:r>
      <w:r>
        <w:rPr>
          <w:spacing w:val="-4"/>
        </w:rPr>
        <w:t xml:space="preserve">, </w:t>
      </w:r>
      <w:r w:rsidRPr="00067DB7">
        <w:rPr>
          <w:spacing w:val="-4"/>
        </w:rPr>
        <w:t>укреплени</w:t>
      </w:r>
      <w:r>
        <w:rPr>
          <w:spacing w:val="-4"/>
        </w:rPr>
        <w:t>я</w:t>
      </w:r>
      <w:r w:rsidRPr="00067DB7">
        <w:rPr>
          <w:spacing w:val="-4"/>
        </w:rPr>
        <w:t xml:space="preserve"> межнационального согласия, противодействи</w:t>
      </w:r>
      <w:r>
        <w:rPr>
          <w:spacing w:val="-4"/>
        </w:rPr>
        <w:t>я</w:t>
      </w:r>
      <w:r w:rsidRPr="00067DB7">
        <w:rPr>
          <w:spacing w:val="-4"/>
        </w:rPr>
        <w:t xml:space="preserve"> экстремизму, сохранени</w:t>
      </w:r>
      <w:r>
        <w:rPr>
          <w:spacing w:val="-4"/>
        </w:rPr>
        <w:t>я</w:t>
      </w:r>
      <w:r w:rsidRPr="00067DB7">
        <w:rPr>
          <w:spacing w:val="-4"/>
        </w:rPr>
        <w:t xml:space="preserve"> и развити</w:t>
      </w:r>
      <w:r>
        <w:rPr>
          <w:spacing w:val="-4"/>
        </w:rPr>
        <w:t>я</w:t>
      </w:r>
      <w:r w:rsidRPr="00067DB7">
        <w:rPr>
          <w:spacing w:val="-4"/>
        </w:rPr>
        <w:t xml:space="preserve"> языков и культуры народов Российской Федерации, проживающих</w:t>
      </w:r>
      <w:r w:rsidRPr="009F2D28">
        <w:rPr>
          <w:color w:val="000000" w:themeColor="text1"/>
        </w:rPr>
        <w:t xml:space="preserve"> на территории </w:t>
      </w:r>
      <w:proofErr w:type="spellStart"/>
      <w:r w:rsidRPr="00130BC0">
        <w:rPr>
          <w:color w:val="000000" w:themeColor="text1"/>
        </w:rPr>
        <w:t>Красночикойского</w:t>
      </w:r>
      <w:proofErr w:type="spellEnd"/>
      <w:r w:rsidRPr="00130BC0">
        <w:rPr>
          <w:color w:val="000000" w:themeColor="text1"/>
        </w:rPr>
        <w:t xml:space="preserve"> муниципального округа</w:t>
      </w:r>
      <w:r>
        <w:rPr>
          <w:color w:val="000000" w:themeColor="text1"/>
        </w:rPr>
        <w:t>.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6201D6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15.2. осуществления координации деятельности органов местного самоуправления </w:t>
      </w:r>
      <w:proofErr w:type="spellStart"/>
      <w:r w:rsidRPr="00130BC0">
        <w:rPr>
          <w:color w:val="000000" w:themeColor="text1"/>
        </w:rPr>
        <w:t>Красночикойского</w:t>
      </w:r>
      <w:proofErr w:type="spellEnd"/>
      <w:r w:rsidRPr="00130BC0">
        <w:rPr>
          <w:color w:val="000000" w:themeColor="text1"/>
        </w:rPr>
        <w:t xml:space="preserve"> муниципального округа</w:t>
      </w:r>
      <w:r w:rsidRPr="006201D6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с исполнительными органами государственной власти Забайкальского края, общественными объединени</w:t>
      </w:r>
      <w:r>
        <w:rPr>
          <w:color w:val="000000" w:themeColor="text1"/>
        </w:rPr>
        <w:t>ями и организациями, участвующими</w:t>
      </w:r>
      <w:r w:rsidRPr="009F2D28">
        <w:rPr>
          <w:color w:val="000000" w:themeColor="text1"/>
        </w:rPr>
        <w:t xml:space="preserve"> в</w:t>
      </w:r>
      <w:r>
        <w:rPr>
          <w:color w:val="000000" w:themeColor="text1"/>
        </w:rPr>
        <w:t xml:space="preserve"> </w:t>
      </w:r>
      <w:r w:rsidRPr="00590042">
        <w:t>решени</w:t>
      </w:r>
      <w:r>
        <w:t>и</w:t>
      </w:r>
      <w:r w:rsidRPr="00590042">
        <w:t xml:space="preserve"> вопросов, связанных с гармонизацией межэтнических и межконфессиона</w:t>
      </w:r>
      <w:r>
        <w:t>льных отношений, противодействием</w:t>
      </w:r>
      <w:r w:rsidRPr="00590042">
        <w:t xml:space="preserve"> экстремизму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15.3. привлечения лиц, участвующих в</w:t>
      </w:r>
      <w:r>
        <w:rPr>
          <w:color w:val="000000" w:themeColor="text1"/>
        </w:rPr>
        <w:t xml:space="preserve"> </w:t>
      </w:r>
      <w:r w:rsidRPr="00590042">
        <w:t>решени</w:t>
      </w:r>
      <w:r>
        <w:t>и</w:t>
      </w:r>
      <w:r w:rsidRPr="00590042">
        <w:t xml:space="preserve"> вопросов, связанных с гармонизацией межэтнических и межконфессиона</w:t>
      </w:r>
      <w:r>
        <w:t>льных отношений, противодействием</w:t>
      </w:r>
      <w:r w:rsidRPr="00590042">
        <w:t xml:space="preserve"> экстремизму</w:t>
      </w:r>
      <w:r w:rsidRPr="009F2D28">
        <w:rPr>
          <w:color w:val="000000" w:themeColor="text1"/>
        </w:rPr>
        <w:t xml:space="preserve">, к выработке и реализации муниципальной политики в </w:t>
      </w:r>
      <w:r>
        <w:rPr>
          <w:color w:val="000000" w:themeColor="text1"/>
        </w:rPr>
        <w:t>сфере</w:t>
      </w:r>
      <w:r>
        <w:t xml:space="preserve"> гармонизации</w:t>
      </w:r>
      <w:r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</w:t>
      </w:r>
      <w:r>
        <w:rPr>
          <w:color w:val="000000" w:themeColor="text1"/>
        </w:rPr>
        <w:t>4</w:t>
      </w:r>
      <w:r w:rsidRPr="009F2D28">
        <w:rPr>
          <w:color w:val="000000" w:themeColor="text1"/>
        </w:rPr>
        <w:t>. привлечения граждан, общественных объединений, представителей средств массовой информации к обсуждению вопросов, касающихся реализации принимаемых мер</w:t>
      </w:r>
      <w:r>
        <w:rPr>
          <w:color w:val="000000" w:themeColor="text1"/>
        </w:rPr>
        <w:t xml:space="preserve">, направленных на </w:t>
      </w:r>
      <w:r>
        <w:t>гармонизацию</w:t>
      </w:r>
      <w:r w:rsidRPr="00590042">
        <w:t xml:space="preserve"> межэтнических и межконфессиона</w:t>
      </w:r>
      <w:r>
        <w:t>льных отношений, противодействие</w:t>
      </w:r>
      <w:r w:rsidRPr="00590042">
        <w:t xml:space="preserve"> экстремизму</w:t>
      </w:r>
      <w:r w:rsidRPr="009F2D28">
        <w:rPr>
          <w:color w:val="000000" w:themeColor="text1"/>
        </w:rPr>
        <w:t xml:space="preserve"> и выработки </w:t>
      </w:r>
      <w:r>
        <w:rPr>
          <w:color w:val="000000" w:themeColor="text1"/>
        </w:rPr>
        <w:t xml:space="preserve">рекомендаций </w:t>
      </w:r>
      <w:r w:rsidRPr="009F2D28">
        <w:rPr>
          <w:color w:val="000000" w:themeColor="text1"/>
        </w:rPr>
        <w:t>по данным вопросам;</w:t>
      </w:r>
    </w:p>
    <w:p w:rsidR="00FF5F4B" w:rsidRPr="009F2D28" w:rsidRDefault="00FF5F4B" w:rsidP="00FF5F4B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15.5</w:t>
      </w:r>
      <w:r w:rsidRPr="009F2D28">
        <w:rPr>
          <w:color w:val="000000" w:themeColor="text1"/>
        </w:rPr>
        <w:t xml:space="preserve">. выдвижения и поддержки инициатив, направленных на реализацию муниципальной политики в области </w:t>
      </w:r>
      <w:r>
        <w:t>гармонизации</w:t>
      </w:r>
      <w:r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>.</w:t>
      </w:r>
    </w:p>
    <w:p w:rsidR="00FF5F4B" w:rsidRPr="009F2D28" w:rsidRDefault="00FF5F4B" w:rsidP="00FF5F4B">
      <w:pPr>
        <w:jc w:val="center"/>
        <w:rPr>
          <w:b/>
          <w:color w:val="000000" w:themeColor="text1"/>
        </w:rPr>
      </w:pPr>
    </w:p>
    <w:p w:rsidR="00FF5F4B" w:rsidRPr="009F2D28" w:rsidRDefault="00FF5F4B" w:rsidP="00FF5F4B">
      <w:pPr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5. Основные направления деятельности, функции и права координационного органа</w:t>
      </w:r>
    </w:p>
    <w:p w:rsidR="00FF5F4B" w:rsidRPr="009F2D28" w:rsidRDefault="00FF5F4B" w:rsidP="00FF5F4B">
      <w:pPr>
        <w:jc w:val="center"/>
        <w:rPr>
          <w:b/>
          <w:color w:val="000000" w:themeColor="text1"/>
        </w:rPr>
      </w:pP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 Основными направлениями деятельности координационного органа являются: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16.1. </w:t>
      </w:r>
      <w:r>
        <w:rPr>
          <w:spacing w:val="-4"/>
        </w:rPr>
        <w:t xml:space="preserve">гармонизация </w:t>
      </w:r>
      <w:r w:rsidRPr="00067DB7">
        <w:rPr>
          <w:spacing w:val="-4"/>
        </w:rPr>
        <w:t>межэтнических и межконфессиональных отношений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16.2. </w:t>
      </w:r>
      <w:r w:rsidRPr="00067DB7">
        <w:rPr>
          <w:spacing w:val="-4"/>
        </w:rPr>
        <w:t>укреплени</w:t>
      </w:r>
      <w:r>
        <w:rPr>
          <w:spacing w:val="-4"/>
        </w:rPr>
        <w:t>е</w:t>
      </w:r>
      <w:r w:rsidRPr="00067DB7">
        <w:rPr>
          <w:spacing w:val="-4"/>
        </w:rPr>
        <w:t xml:space="preserve"> межнационального согласия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16.3.</w:t>
      </w:r>
      <w:r w:rsidRPr="00BD7368">
        <w:rPr>
          <w:spacing w:val="-4"/>
        </w:rPr>
        <w:t xml:space="preserve"> </w:t>
      </w:r>
      <w:r w:rsidRPr="00067DB7">
        <w:rPr>
          <w:spacing w:val="-4"/>
        </w:rPr>
        <w:t>противодействи</w:t>
      </w:r>
      <w:r>
        <w:rPr>
          <w:spacing w:val="-4"/>
        </w:rPr>
        <w:t>е</w:t>
      </w:r>
      <w:r w:rsidRPr="00067DB7">
        <w:rPr>
          <w:spacing w:val="-4"/>
        </w:rPr>
        <w:t xml:space="preserve"> экстремизму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16.4.</w:t>
      </w:r>
      <w:r w:rsidRPr="00BD7368">
        <w:rPr>
          <w:spacing w:val="-4"/>
        </w:rPr>
        <w:t xml:space="preserve"> </w:t>
      </w:r>
      <w:r w:rsidRPr="00067DB7">
        <w:rPr>
          <w:spacing w:val="-4"/>
        </w:rPr>
        <w:t>сохранени</w:t>
      </w:r>
      <w:r>
        <w:rPr>
          <w:spacing w:val="-4"/>
        </w:rPr>
        <w:t>е</w:t>
      </w:r>
      <w:r w:rsidRPr="00067DB7">
        <w:rPr>
          <w:spacing w:val="-4"/>
        </w:rPr>
        <w:t xml:space="preserve"> и развити</w:t>
      </w:r>
      <w:r>
        <w:rPr>
          <w:spacing w:val="-4"/>
        </w:rPr>
        <w:t>е</w:t>
      </w:r>
      <w:r w:rsidRPr="00067DB7">
        <w:rPr>
          <w:spacing w:val="-4"/>
        </w:rPr>
        <w:t xml:space="preserve"> языков и культуры народов Российской Федерации, проживающих</w:t>
      </w:r>
      <w:r w:rsidRPr="009F2D28">
        <w:rPr>
          <w:color w:val="000000" w:themeColor="text1"/>
        </w:rPr>
        <w:t xml:space="preserve"> на территории </w:t>
      </w:r>
      <w:proofErr w:type="spellStart"/>
      <w:r w:rsidRPr="00130BC0">
        <w:rPr>
          <w:color w:val="000000" w:themeColor="text1"/>
        </w:rPr>
        <w:t>Красночикойского</w:t>
      </w:r>
      <w:proofErr w:type="spellEnd"/>
      <w:r w:rsidRPr="00130BC0">
        <w:rPr>
          <w:color w:val="000000" w:themeColor="text1"/>
        </w:rPr>
        <w:t xml:space="preserve"> муниципального округа</w:t>
      </w:r>
      <w:r w:rsidRPr="009F2D28">
        <w:rPr>
          <w:color w:val="000000" w:themeColor="text1"/>
        </w:rPr>
        <w:t>;</w:t>
      </w:r>
      <w:r>
        <w:rPr>
          <w:color w:val="000000" w:themeColor="text1"/>
        </w:rPr>
        <w:t xml:space="preserve"> 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17. Координационный орган с целью выполнения возложенных на него задач осуществляет следующие функции: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17.1. рассматривает в пределах своей компетенции вопросы в сфере </w:t>
      </w:r>
      <w:r>
        <w:t>гармонизации</w:t>
      </w:r>
      <w:r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 xml:space="preserve"> и вносит предложения в соответствующие органы государственной власти Забайкальского края, территориальны</w:t>
      </w:r>
      <w:r>
        <w:rPr>
          <w:color w:val="000000" w:themeColor="text1"/>
        </w:rPr>
        <w:t>е</w:t>
      </w:r>
      <w:r w:rsidRPr="009F2D28">
        <w:rPr>
          <w:color w:val="000000" w:themeColor="text1"/>
        </w:rPr>
        <w:t xml:space="preserve"> орган</w:t>
      </w:r>
      <w:r>
        <w:rPr>
          <w:color w:val="000000" w:themeColor="text1"/>
        </w:rPr>
        <w:t>ы</w:t>
      </w:r>
      <w:r w:rsidRPr="009F2D28">
        <w:rPr>
          <w:color w:val="000000" w:themeColor="text1"/>
        </w:rPr>
        <w:t xml:space="preserve"> федеральных органов исполнительной власти</w:t>
      </w:r>
      <w:r>
        <w:rPr>
          <w:color w:val="000000" w:themeColor="text1"/>
        </w:rPr>
        <w:t>,</w:t>
      </w:r>
      <w:r w:rsidRPr="009F2D28">
        <w:rPr>
          <w:color w:val="000000" w:themeColor="text1"/>
        </w:rPr>
        <w:t xml:space="preserve"> органы местного самоуправления муниципальных образований Забайкальского края;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17.2</w:t>
      </w:r>
      <w:r w:rsidRPr="009F2D28">
        <w:rPr>
          <w:color w:val="000000" w:themeColor="text1"/>
        </w:rPr>
        <w:t xml:space="preserve">. определяет приоритетные направления, цели и задачи </w:t>
      </w:r>
      <w:r>
        <w:t>гармонизации</w:t>
      </w:r>
      <w:r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 xml:space="preserve"> с учетом складывающейся ситуации в </w:t>
      </w:r>
      <w:proofErr w:type="spellStart"/>
      <w:r>
        <w:rPr>
          <w:color w:val="000000" w:themeColor="text1"/>
        </w:rPr>
        <w:t>Красночикойском</w:t>
      </w:r>
      <w:proofErr w:type="spellEnd"/>
      <w:r>
        <w:rPr>
          <w:color w:val="000000" w:themeColor="text1"/>
        </w:rPr>
        <w:t xml:space="preserve"> муниципальном округе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17.3</w:t>
      </w:r>
      <w:r w:rsidRPr="009F2D28">
        <w:rPr>
          <w:color w:val="000000" w:themeColor="text1"/>
        </w:rPr>
        <w:t xml:space="preserve">. осуществляет планирование в сфере </w:t>
      </w:r>
      <w:r>
        <w:t>гармонизации</w:t>
      </w:r>
      <w:r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>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17.4</w:t>
      </w:r>
      <w:r w:rsidRPr="009F2D28">
        <w:rPr>
          <w:color w:val="000000" w:themeColor="text1"/>
        </w:rPr>
        <w:t xml:space="preserve">. способствует установлению постоянного взаимодействия граждан, общественных объединений и иных организаций, участвующих в </w:t>
      </w:r>
      <w:r>
        <w:t>гармонизации</w:t>
      </w:r>
      <w:r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 xml:space="preserve"> на территории </w:t>
      </w:r>
      <w:proofErr w:type="spellStart"/>
      <w:r>
        <w:rPr>
          <w:color w:val="000000" w:themeColor="text1"/>
        </w:rPr>
        <w:t>Красночикойского</w:t>
      </w:r>
      <w:proofErr w:type="spellEnd"/>
      <w:r w:rsidRPr="000465EF">
        <w:rPr>
          <w:color w:val="000000" w:themeColor="text1"/>
        </w:rPr>
        <w:t xml:space="preserve"> муниципального </w:t>
      </w:r>
      <w:r>
        <w:rPr>
          <w:color w:val="000000" w:themeColor="text1"/>
        </w:rPr>
        <w:t>округа</w:t>
      </w:r>
      <w:r w:rsidRPr="000465EF">
        <w:rPr>
          <w:color w:val="000000" w:themeColor="text1"/>
        </w:rPr>
        <w:t>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17.5</w:t>
      </w:r>
      <w:r w:rsidRPr="009F2D28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взаимодействует со средствами массовой информации и населением;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17.6</w:t>
      </w:r>
      <w:r w:rsidRPr="009F2D28">
        <w:rPr>
          <w:color w:val="000000" w:themeColor="text1"/>
        </w:rPr>
        <w:t>. взаимодействует с местным религиозными организациями в целях недопущения проявления религиозного экстремизма.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 Координационный орган в пределах своей компетенции имеет право: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18.1. запрашивать у органов государственной власти Забайкальского края, территориальных органов федеральных органов исполнительной власти, органов местного самоуправления муниципальных образований Забайкальского края, правоохранительных органов, органов социальной защиты, сферы образования и культуры, организаций и общественных объединений информацию, необходимую для работы координационного органа;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18.2. заслушивать на своих заседаниях представителей органов государственной власти Забайкальского края, территориальных органов федеральных органов исполнительной власти, органов местного самоуправления муниципальных образований Забайкальского края, правоохранительных органов, организаций и общественных об</w:t>
      </w:r>
      <w:r>
        <w:rPr>
          <w:color w:val="000000" w:themeColor="text1"/>
        </w:rPr>
        <w:t xml:space="preserve">ъединений, духовенства, </w:t>
      </w:r>
      <w:r w:rsidRPr="009F2D28">
        <w:rPr>
          <w:color w:val="000000" w:themeColor="text1"/>
        </w:rPr>
        <w:t>а также граждан</w:t>
      </w:r>
      <w:r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(по согласованию);</w:t>
      </w:r>
    </w:p>
    <w:p w:rsidR="00FF5F4B" w:rsidRPr="009F2D28" w:rsidRDefault="00FF5F4B" w:rsidP="00FF5F4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18.3. привлекать для участия в своей работе</w:t>
      </w:r>
      <w:r>
        <w:rPr>
          <w:color w:val="000000" w:themeColor="text1"/>
        </w:rPr>
        <w:t xml:space="preserve"> представителей</w:t>
      </w:r>
      <w:r w:rsidRPr="009F2D28">
        <w:rPr>
          <w:color w:val="000000" w:themeColor="text1"/>
        </w:rPr>
        <w:t xml:space="preserve"> органов государственной власти Забайкальского края, территориальных органов федеральных органов исполнительной власти</w:t>
      </w:r>
      <w:r>
        <w:rPr>
          <w:color w:val="000000" w:themeColor="text1"/>
        </w:rPr>
        <w:t xml:space="preserve">, </w:t>
      </w:r>
      <w:r w:rsidRPr="009F2D28">
        <w:rPr>
          <w:color w:val="000000" w:themeColor="text1"/>
        </w:rPr>
        <w:t>органов местного самоуправления муниципальных образований Забайкальского края,</w:t>
      </w:r>
      <w:r w:rsidRPr="00ED1252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правоохранительных органов</w:t>
      </w:r>
      <w:r>
        <w:rPr>
          <w:color w:val="000000" w:themeColor="text1"/>
        </w:rPr>
        <w:t>,</w:t>
      </w:r>
      <w:r w:rsidRPr="009F2D28">
        <w:rPr>
          <w:color w:val="000000" w:themeColor="text1"/>
        </w:rPr>
        <w:t xml:space="preserve"> организаций и общественных объединений, духовенства</w:t>
      </w:r>
      <w:r>
        <w:rPr>
          <w:color w:val="000000" w:themeColor="text1"/>
        </w:rPr>
        <w:t xml:space="preserve">, </w:t>
      </w:r>
      <w:r w:rsidRPr="009F2D28">
        <w:rPr>
          <w:color w:val="000000" w:themeColor="text1"/>
        </w:rPr>
        <w:t>а также граждан (по согласованию);</w:t>
      </w:r>
    </w:p>
    <w:p w:rsidR="00FF5F4B" w:rsidRPr="009F2D28" w:rsidRDefault="00FF5F4B" w:rsidP="00FF5F4B">
      <w:pPr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F2D28">
        <w:rPr>
          <w:color w:val="000000" w:themeColor="text1"/>
        </w:rPr>
        <w:lastRenderedPageBreak/>
        <w:t>18.4. вносить в установленном порядке должностным лицам органов власти предложения по вопросам, требующим решения в пределах компетенции.</w:t>
      </w:r>
    </w:p>
    <w:p w:rsidR="00FF5F4B" w:rsidRPr="009F2D28" w:rsidRDefault="00FF5F4B" w:rsidP="00FF5F4B">
      <w:pPr>
        <w:shd w:val="clear" w:color="auto" w:fill="FFFFFF"/>
        <w:ind w:firstLine="709"/>
        <w:jc w:val="center"/>
        <w:rPr>
          <w:color w:val="000000" w:themeColor="text1"/>
        </w:rPr>
      </w:pPr>
      <w:r w:rsidRPr="009F2D28">
        <w:rPr>
          <w:color w:val="000000" w:themeColor="text1"/>
        </w:rPr>
        <w:t>_________________</w:t>
      </w:r>
      <w:bookmarkEnd w:id="1"/>
    </w:p>
    <w:p w:rsidR="00FF5F4B" w:rsidRPr="009F2D28" w:rsidRDefault="00FF5F4B" w:rsidP="00FF5F4B">
      <w:pPr>
        <w:pStyle w:val="3"/>
        <w:spacing w:after="0"/>
        <w:ind w:left="0" w:firstLine="709"/>
        <w:jc w:val="both"/>
        <w:rPr>
          <w:color w:val="000000" w:themeColor="text1"/>
        </w:rPr>
      </w:pPr>
    </w:p>
    <w:p w:rsidR="00C70090" w:rsidRDefault="00C70090"/>
    <w:sectPr w:rsidR="00C70090" w:rsidSect="00FF5F4B">
      <w:headerReference w:type="even" r:id="rId7"/>
      <w:headerReference w:type="default" r:id="rId8"/>
      <w:footerReference w:type="default" r:id="rId9"/>
      <w:pgSz w:w="11906" w:h="16838"/>
      <w:pgMar w:top="1134" w:right="850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1C0" w:rsidRDefault="005C41C0" w:rsidP="00FF5F4B">
      <w:r>
        <w:separator/>
      </w:r>
    </w:p>
  </w:endnote>
  <w:endnote w:type="continuationSeparator" w:id="0">
    <w:p w:rsidR="005C41C0" w:rsidRDefault="005C41C0" w:rsidP="00FF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2163485"/>
      <w:docPartObj>
        <w:docPartGallery w:val="Page Numbers (Bottom of Page)"/>
        <w:docPartUnique/>
      </w:docPartObj>
    </w:sdtPr>
    <w:sdtContent>
      <w:p w:rsidR="00FF5F4B" w:rsidRDefault="00FF5F4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FF5F4B" w:rsidRDefault="00FF5F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1C0" w:rsidRDefault="005C41C0" w:rsidP="00FF5F4B">
      <w:r>
        <w:separator/>
      </w:r>
    </w:p>
  </w:footnote>
  <w:footnote w:type="continuationSeparator" w:id="0">
    <w:p w:rsidR="005C41C0" w:rsidRDefault="005C41C0" w:rsidP="00FF5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3D" w:rsidRDefault="005C41C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6773D" w:rsidRDefault="005C41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3D" w:rsidRDefault="005C41C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87"/>
    <w:rsid w:val="005C41C0"/>
    <w:rsid w:val="00BD1287"/>
    <w:rsid w:val="00C70090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AA20"/>
  <w15:chartTrackingRefBased/>
  <w15:docId w15:val="{2254357B-91A6-4678-B58D-6B675899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F4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F5F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5F4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FF5F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FF5F4B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F5F4B"/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F5F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5F4B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ConsTitle">
    <w:name w:val="ConsTitle"/>
    <w:rsid w:val="00FF5F4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FF5F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5F4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358;n=23709;fld=134;dst=10001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1665</Words>
  <Characters>9493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2025-12-30T00:40:00Z</dcterms:created>
  <dcterms:modified xsi:type="dcterms:W3CDTF">2025-12-30T00:42:00Z</dcterms:modified>
</cp:coreProperties>
</file>