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A03F7" w14:textId="6656231D" w:rsidR="007C1385" w:rsidRDefault="007C1385" w:rsidP="007C1385">
      <w:pPr>
        <w:pStyle w:val="a3"/>
        <w:jc w:val="right"/>
        <w:rPr>
          <w:b/>
        </w:rPr>
      </w:pPr>
      <w:r>
        <w:rPr>
          <w:b/>
        </w:rPr>
        <w:t xml:space="preserve">ПРОЕКТ </w:t>
      </w:r>
    </w:p>
    <w:p w14:paraId="7E1558FC" w14:textId="198B8856" w:rsidR="007C1385" w:rsidRDefault="007C1385" w:rsidP="007C1385">
      <w:pPr>
        <w:pStyle w:val="a3"/>
        <w:rPr>
          <w:b/>
        </w:rPr>
      </w:pPr>
      <w:proofErr w:type="gramStart"/>
      <w:r>
        <w:rPr>
          <w:b/>
        </w:rPr>
        <w:t>Сельское  поселение</w:t>
      </w:r>
      <w:proofErr w:type="gramEnd"/>
      <w:r>
        <w:rPr>
          <w:b/>
        </w:rPr>
        <w:t xml:space="preserve"> «Верхнешергольджинское»</w:t>
      </w:r>
    </w:p>
    <w:p w14:paraId="1403B801" w14:textId="77777777" w:rsidR="007C1385" w:rsidRDefault="007C1385" w:rsidP="007C1385">
      <w:pPr>
        <w:pStyle w:val="a3"/>
        <w:rPr>
          <w:b/>
        </w:rPr>
      </w:pPr>
      <w:r>
        <w:rPr>
          <w:b/>
        </w:rPr>
        <w:t>СОВЕТ СЕЛЬСКОГО ПОСЕЛЕНИЯ «ВЕРХНЕШЕРГОЛЬДЖИНСКОЕ»</w:t>
      </w:r>
    </w:p>
    <w:p w14:paraId="6DB6CCF6" w14:textId="77777777" w:rsidR="007C1385" w:rsidRDefault="007C1385" w:rsidP="007C138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8E1E7F7" w14:textId="77777777" w:rsidR="007C1385" w:rsidRDefault="007C1385" w:rsidP="007C138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D8CA61B" w14:textId="77777777" w:rsidR="007C1385" w:rsidRDefault="007C1385" w:rsidP="007C1385">
      <w:pPr>
        <w:pStyle w:val="1"/>
        <w:rPr>
          <w:b/>
        </w:rPr>
      </w:pPr>
      <w:r>
        <w:rPr>
          <w:b/>
        </w:rPr>
        <w:t>РЕШЕНИЕ</w:t>
      </w:r>
    </w:p>
    <w:p w14:paraId="07CD1634" w14:textId="77777777" w:rsidR="007C1385" w:rsidRDefault="007C1385" w:rsidP="007C138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71D5192D" w14:textId="3F2AAB20" w:rsidR="007C1385" w:rsidRDefault="00F06DE9" w:rsidP="007C138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«____»________»2023                                                           №</w:t>
      </w:r>
      <w:r w:rsidR="007C1385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___</w:t>
      </w:r>
      <w:r w:rsidR="007C1385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</w:p>
    <w:p w14:paraId="1733CE28" w14:textId="77777777" w:rsidR="007C1385" w:rsidRDefault="007C1385" w:rsidP="007C13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Верхний-Шергольджин</w:t>
      </w:r>
    </w:p>
    <w:p w14:paraId="3978A348" w14:textId="77777777" w:rsidR="007C1385" w:rsidRDefault="007C1385" w:rsidP="007C1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в Устав сельского поселения «Верхнешергольджинское»</w:t>
      </w:r>
    </w:p>
    <w:p w14:paraId="641CD752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Руководствуясь пунктом 1 части 10 статьи 35 Федерального закона от 06.03.2023 года № 131-ФЗ </w:t>
      </w:r>
      <w:proofErr w:type="gramStart"/>
      <w:r>
        <w:rPr>
          <w:rFonts w:ascii="Times New Roman" w:hAnsi="Times New Roman" w:cs="Times New Roman"/>
          <w:sz w:val="28"/>
          <w:szCs w:val="28"/>
        </w:rPr>
        <w:t>« 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в Российской Федерации, статьёй 27 Устава сельского поселения «Верхнешергольджинское», Совет сельского поселения «Верхнешергольджинское» решил:</w:t>
      </w:r>
    </w:p>
    <w:p w14:paraId="417D60A5" w14:textId="180F636E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в Устав сельского поселения «Верхнешергольджинское», принятый решением Совета сельского поселения «Верхнешергольджинское» от 30. 12.2021</w:t>
      </w:r>
      <w:r w:rsidR="005C298D">
        <w:rPr>
          <w:rFonts w:ascii="Times New Roman" w:hAnsi="Times New Roman" w:cs="Times New Roman"/>
          <w:sz w:val="28"/>
          <w:szCs w:val="28"/>
        </w:rPr>
        <w:t xml:space="preserve"> № 21</w:t>
      </w:r>
      <w:bookmarkStart w:id="0" w:name="_GoBack"/>
      <w:bookmarkEnd w:id="0"/>
    </w:p>
    <w:p w14:paraId="01F17D73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1) в части 2 статьи 15 Устава слова «избирательной комиссией сельского поселения» заменить   на слова «аппарат избирательной комиссии, организующий подготовку и проведение выборов в органы местного самоуправления, местного референдума»;</w:t>
      </w:r>
    </w:p>
    <w:p w14:paraId="286660A6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 в абзаце втором части 3 статьи 16 Устава слова «избирательную комиссию сельского поселения» заменить на слова «аппарат избирательной комиссии, организующий подготовку и проведение выборов в органы местного самоуправления, местного референдума»;</w:t>
      </w:r>
    </w:p>
    <w:p w14:paraId="7A9678CD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3) в абзаце втором части 5 статьи 16 Устава слова «избирательная комиссия сельского поселения» заменить на слова «аппарат избирательной комиссии, организующий подготовку и проведение выборов в органы местного самоуправления, местного референдума»;</w:t>
      </w:r>
    </w:p>
    <w:p w14:paraId="79A53FAA" w14:textId="77777777" w:rsidR="007C1385" w:rsidRDefault="007C1385" w:rsidP="007C1385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4) статью 30 Устава исключить;</w:t>
      </w:r>
    </w:p>
    <w:p w14:paraId="53884BE0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5) в части 3 статьи 31 Устава слова «избирательной комиссией сельского поселения» заменить на слова «аппарат избирательной комиссии,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организующий подготовку и проведение выборов в органы местного самоуправления, местного референдума»;</w:t>
      </w:r>
    </w:p>
    <w:p w14:paraId="2ED3B89A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6) в пункте 2 «а, б» части 6 статьи 31 Устава слова «аппарат избирательной комиссии» исключить;</w:t>
      </w:r>
    </w:p>
    <w:p w14:paraId="0B5DB8D3" w14:textId="77777777" w:rsidR="007C1385" w:rsidRDefault="007C1385" w:rsidP="007C1385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2.Настоящее решение о внесении изменений и дополнений в Устав сельского поселения «Верхнешергольджинское»» направить на государственную регистрацию в Управление Министерства юстиции Российской Федерации по Забайкальскому краю.</w:t>
      </w:r>
    </w:p>
    <w:p w14:paraId="25883811" w14:textId="77777777" w:rsidR="007C1385" w:rsidRDefault="007C1385" w:rsidP="007C1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DBAD9A" w14:textId="77777777" w:rsidR="007C1385" w:rsidRDefault="007C1385" w:rsidP="007C1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3.После государственной регистрации данное решение официально </w:t>
      </w:r>
    </w:p>
    <w:p w14:paraId="079FED73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обнародовать.</w:t>
      </w:r>
    </w:p>
    <w:p w14:paraId="1D651C09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15525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5C380C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17DEE267" w14:textId="77777777" w:rsidR="007C1385" w:rsidRDefault="007C1385" w:rsidP="007C1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Верхнешергольджинское»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С.Н.Даиндарова</w:t>
      </w:r>
      <w:proofErr w:type="spellEnd"/>
    </w:p>
    <w:p w14:paraId="5CA04C2D" w14:textId="77777777" w:rsidR="007C1385" w:rsidRDefault="007C1385" w:rsidP="007C1385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14:paraId="0C97547C" w14:textId="77777777" w:rsidR="007C1385" w:rsidRDefault="007C1385" w:rsidP="007C1385">
      <w:pPr>
        <w:rPr>
          <w:rFonts w:ascii="Times New Roman" w:hAnsi="Times New Roman" w:cs="Times New Roman"/>
          <w:sz w:val="28"/>
          <w:szCs w:val="28"/>
        </w:rPr>
      </w:pPr>
    </w:p>
    <w:p w14:paraId="577DBF82" w14:textId="77777777" w:rsidR="00CB4FB1" w:rsidRDefault="00CB4FB1"/>
    <w:sectPr w:rsidR="00CB4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E6"/>
    <w:rsid w:val="00284DE6"/>
    <w:rsid w:val="005C298D"/>
    <w:rsid w:val="007C1385"/>
    <w:rsid w:val="00CB4FB1"/>
    <w:rsid w:val="00F0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CF5F"/>
  <w15:chartTrackingRefBased/>
  <w15:docId w15:val="{F6B328EB-4AFE-4B23-8EC2-173E263D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138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C13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13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C138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7C138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7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2023-03-21T02:27:00Z</dcterms:created>
  <dcterms:modified xsi:type="dcterms:W3CDTF">2023-03-30T02:08:00Z</dcterms:modified>
</cp:coreProperties>
</file>