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DAA" w:rsidRDefault="00456DAA" w:rsidP="00456DA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456DAA" w:rsidRDefault="00456DAA" w:rsidP="00456D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56DAA" w:rsidRDefault="00456DAA" w:rsidP="00456DA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56DAA" w:rsidRDefault="00456DAA" w:rsidP="00456DAA">
      <w:pPr>
        <w:jc w:val="center"/>
        <w:rPr>
          <w:b/>
          <w:sz w:val="28"/>
          <w:szCs w:val="28"/>
        </w:rPr>
      </w:pPr>
    </w:p>
    <w:p w:rsidR="00456DAA" w:rsidRDefault="00456DAA" w:rsidP="00456DAA">
      <w:pPr>
        <w:jc w:val="center"/>
        <w:rPr>
          <w:b/>
          <w:sz w:val="28"/>
          <w:szCs w:val="28"/>
        </w:rPr>
      </w:pPr>
    </w:p>
    <w:p w:rsidR="00456DAA" w:rsidRDefault="00456DAA" w:rsidP="00456DA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56DAA" w:rsidRDefault="002F4B1D" w:rsidP="00456DAA">
      <w:pPr>
        <w:rPr>
          <w:sz w:val="28"/>
          <w:szCs w:val="28"/>
        </w:rPr>
      </w:pPr>
      <w:r>
        <w:rPr>
          <w:sz w:val="28"/>
          <w:szCs w:val="28"/>
        </w:rPr>
        <w:t xml:space="preserve">13 декабря </w:t>
      </w:r>
      <w:r w:rsidR="00A46882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 </w:t>
      </w:r>
      <w:r w:rsidR="00456DAA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                   </w:t>
      </w:r>
      <w:r w:rsidR="00456DAA">
        <w:rPr>
          <w:sz w:val="28"/>
          <w:szCs w:val="28"/>
        </w:rPr>
        <w:t xml:space="preserve">    № </w:t>
      </w:r>
      <w:r>
        <w:rPr>
          <w:sz w:val="28"/>
          <w:szCs w:val="28"/>
        </w:rPr>
        <w:t xml:space="preserve"> 828 </w:t>
      </w:r>
    </w:p>
    <w:p w:rsidR="00456DAA" w:rsidRDefault="00456DAA" w:rsidP="00456DA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56DAA" w:rsidRDefault="00456DAA" w:rsidP="00456DAA">
      <w:pPr>
        <w:jc w:val="center"/>
        <w:rPr>
          <w:sz w:val="28"/>
          <w:szCs w:val="28"/>
        </w:rPr>
      </w:pPr>
    </w:p>
    <w:p w:rsidR="00456DAA" w:rsidRDefault="00456DAA" w:rsidP="00456DAA">
      <w:pPr>
        <w:jc w:val="center"/>
        <w:rPr>
          <w:sz w:val="28"/>
          <w:szCs w:val="28"/>
        </w:rPr>
      </w:pPr>
    </w:p>
    <w:p w:rsidR="00456DAA" w:rsidRDefault="00456DAA" w:rsidP="00A46882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О </w:t>
      </w:r>
      <w:r w:rsidR="00A46882">
        <w:rPr>
          <w:b/>
          <w:sz w:val="28"/>
          <w:szCs w:val="28"/>
        </w:rPr>
        <w:t xml:space="preserve">дополнительных мерах по созданию безопасных условий во время образовательного процесса, при организованной перевозке групп детей в период неблагоприятных погодных условий </w:t>
      </w:r>
    </w:p>
    <w:bookmarkEnd w:id="0"/>
    <w:p w:rsidR="00456DAA" w:rsidRDefault="00456DAA" w:rsidP="00456DAA"/>
    <w:p w:rsidR="00456DAA" w:rsidRDefault="00456DAA" w:rsidP="00456DAA"/>
    <w:p w:rsidR="00456DAA" w:rsidRDefault="00456DAA" w:rsidP="00456DAA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связи с</w:t>
      </w:r>
      <w:r w:rsidR="00A46882">
        <w:rPr>
          <w:sz w:val="28"/>
          <w:szCs w:val="28"/>
        </w:rPr>
        <w:t>о сложившимися н</w:t>
      </w:r>
      <w:r w:rsidR="00105F8C">
        <w:rPr>
          <w:sz w:val="28"/>
          <w:szCs w:val="28"/>
        </w:rPr>
        <w:t>а территории района</w:t>
      </w:r>
      <w:r w:rsidR="00A46882">
        <w:rPr>
          <w:sz w:val="28"/>
          <w:szCs w:val="28"/>
        </w:rPr>
        <w:t xml:space="preserve"> неблагоприятными погодными условиями, вызванными резким понижением температуры воздуха и образованием тумана, а также гололёдными явлениями на дорогах, в целях создания безопасных условий во время образовательного процесса, а также при организованной перевозке групп детей автобусами,</w:t>
      </w:r>
      <w:r>
        <w:rPr>
          <w:sz w:val="28"/>
          <w:szCs w:val="28"/>
        </w:rPr>
        <w:t xml:space="preserve"> профилактики простудных заболеваний и обморожений</w:t>
      </w:r>
      <w:r w:rsidR="00A46882">
        <w:rPr>
          <w:sz w:val="28"/>
          <w:szCs w:val="28"/>
        </w:rPr>
        <w:t>, дорожно-транспортных происшествий с участием несовершеннолетних,</w:t>
      </w:r>
      <w:r>
        <w:rPr>
          <w:sz w:val="28"/>
          <w:szCs w:val="28"/>
        </w:rPr>
        <w:t xml:space="preserve"> и в соответствии со статьёй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456DAA" w:rsidRDefault="00456DAA" w:rsidP="00456DAA">
      <w:pPr>
        <w:jc w:val="both"/>
        <w:rPr>
          <w:sz w:val="28"/>
          <w:szCs w:val="28"/>
        </w:rPr>
      </w:pPr>
    </w:p>
    <w:p w:rsidR="00456DAA" w:rsidRDefault="001A3D36" w:rsidP="001A3D36">
      <w:pPr>
        <w:pStyle w:val="a3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56DAA" w:rsidRPr="00550568">
        <w:rPr>
          <w:sz w:val="28"/>
          <w:szCs w:val="28"/>
        </w:rPr>
        <w:t>Руководителям муниципальных образовательных учреждений</w:t>
      </w:r>
      <w:r w:rsidR="00A46882">
        <w:rPr>
          <w:sz w:val="28"/>
          <w:szCs w:val="28"/>
        </w:rPr>
        <w:t xml:space="preserve"> до стабилизации обстановки на территории края принять действенные меры, обеспечивающие безопасность детей во время образовательного процесса, а также при осуществлении их организованной перевозки, а именно</w:t>
      </w:r>
      <w:r w:rsidR="00456DAA" w:rsidRPr="00550568">
        <w:rPr>
          <w:sz w:val="28"/>
          <w:szCs w:val="28"/>
        </w:rPr>
        <w:t xml:space="preserve">: </w:t>
      </w:r>
    </w:p>
    <w:p w:rsidR="00456DAA" w:rsidRDefault="001A3D36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="00456DAA">
        <w:rPr>
          <w:sz w:val="28"/>
          <w:szCs w:val="28"/>
        </w:rPr>
        <w:t xml:space="preserve"> отменять </w:t>
      </w:r>
      <w:r>
        <w:rPr>
          <w:sz w:val="28"/>
          <w:szCs w:val="28"/>
        </w:rPr>
        <w:t>учебные занятия в 1-4 классах</w:t>
      </w:r>
      <w:r w:rsidR="00456DAA">
        <w:rPr>
          <w:sz w:val="28"/>
          <w:szCs w:val="28"/>
        </w:rPr>
        <w:t xml:space="preserve"> при температуре </w:t>
      </w:r>
      <w:r>
        <w:rPr>
          <w:sz w:val="28"/>
          <w:szCs w:val="28"/>
        </w:rPr>
        <w:t xml:space="preserve">воздуха </w:t>
      </w:r>
      <w:r w:rsidR="00456DAA">
        <w:rPr>
          <w:sz w:val="28"/>
          <w:szCs w:val="28"/>
        </w:rPr>
        <w:t>36 градусов</w:t>
      </w:r>
      <w:r>
        <w:rPr>
          <w:sz w:val="28"/>
          <w:szCs w:val="28"/>
        </w:rPr>
        <w:t xml:space="preserve"> мороза,</w:t>
      </w:r>
      <w:r w:rsidR="00456DA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456DAA">
        <w:rPr>
          <w:sz w:val="28"/>
          <w:szCs w:val="28"/>
        </w:rPr>
        <w:t>5-11 класс</w:t>
      </w:r>
      <w:r>
        <w:rPr>
          <w:sz w:val="28"/>
          <w:szCs w:val="28"/>
        </w:rPr>
        <w:t xml:space="preserve">ах при температуре </w:t>
      </w:r>
      <w:r w:rsidR="00456DAA">
        <w:rPr>
          <w:sz w:val="28"/>
          <w:szCs w:val="28"/>
        </w:rPr>
        <w:t>38 градусов и ниже.</w:t>
      </w:r>
      <w:r>
        <w:rPr>
          <w:sz w:val="28"/>
          <w:szCs w:val="28"/>
        </w:rPr>
        <w:t xml:space="preserve"> В условиях временной приостановки образовательного процесса принять меры по организации учебной деятельности обучающихся в соответствии с приказом Минобразования Забайкальского края от 17 декабря 2015 года № 995 «О реализации прав граждан на общедоступное и бесплатное дошкольное, начальное общее, среднее общее образование в условиях временной приостановки работы в образовательных организациях Забайкальского края».</w:t>
      </w:r>
    </w:p>
    <w:p w:rsidR="00105F8C" w:rsidRDefault="001A3D36" w:rsidP="001A3D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 в случае отсутствия острой необходимости организованного подвоза детей к местам проведения культурно-массовых мероприятий рассмотреть возможность его отмены или переноса срока его </w:t>
      </w:r>
      <w:r w:rsidR="00105F8C">
        <w:rPr>
          <w:sz w:val="28"/>
          <w:szCs w:val="28"/>
        </w:rPr>
        <w:t>осуществления;</w:t>
      </w:r>
    </w:p>
    <w:p w:rsidR="00105F8C" w:rsidRDefault="00105F8C" w:rsidP="00105F8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 усилить контроль за обеспечением безопасности детей и соблюдением техники безопасности, особое внимание при этом обратить на обеспечение:</w:t>
      </w:r>
    </w:p>
    <w:p w:rsidR="00105F8C" w:rsidRDefault="00105F8C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прохождения в установленном порядке технического осмотра транспортных средств (не допускать к эксплуатации транспортные средства при наличии неисправностей. Угрожающих безопасности дорожного движения);</w:t>
      </w:r>
    </w:p>
    <w:p w:rsidR="00105F8C" w:rsidRDefault="00105F8C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проведения </w:t>
      </w:r>
      <w:proofErr w:type="spellStart"/>
      <w:r>
        <w:rPr>
          <w:sz w:val="28"/>
          <w:szCs w:val="28"/>
        </w:rPr>
        <w:t>предрейсовых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послерейсовых</w:t>
      </w:r>
      <w:proofErr w:type="spellEnd"/>
      <w:r>
        <w:rPr>
          <w:sz w:val="28"/>
          <w:szCs w:val="28"/>
        </w:rPr>
        <w:t xml:space="preserve"> медицинских осмотров водителей автобусов;</w:t>
      </w:r>
    </w:p>
    <w:p w:rsidR="00105F8C" w:rsidRDefault="00105F8C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дополнительных инструктажей сопровождающих лиц, в том числе экстренной остановке в пути, обучения навыкам доврачебной медицинской помощи пострадавших в ДТП;</w:t>
      </w:r>
    </w:p>
    <w:p w:rsidR="009C56FF" w:rsidRDefault="00105F8C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укомплектованности транспортного средства </w:t>
      </w:r>
      <w:proofErr w:type="spellStart"/>
      <w:r>
        <w:rPr>
          <w:sz w:val="28"/>
          <w:szCs w:val="28"/>
        </w:rPr>
        <w:t>т</w:t>
      </w:r>
      <w:r w:rsidR="009C56FF">
        <w:rPr>
          <w:sz w:val="28"/>
          <w:szCs w:val="28"/>
        </w:rPr>
        <w:t>ахографом</w:t>
      </w:r>
      <w:proofErr w:type="spellEnd"/>
      <w:r w:rsidR="009C56FF">
        <w:rPr>
          <w:sz w:val="28"/>
          <w:szCs w:val="28"/>
        </w:rPr>
        <w:t>, медицинской аптечкой,</w:t>
      </w:r>
      <w:r>
        <w:rPr>
          <w:sz w:val="28"/>
          <w:szCs w:val="28"/>
        </w:rPr>
        <w:t xml:space="preserve"> </w:t>
      </w:r>
      <w:r w:rsidR="009C56FF">
        <w:rPr>
          <w:sz w:val="28"/>
          <w:szCs w:val="28"/>
        </w:rPr>
        <w:t>о</w:t>
      </w:r>
      <w:r>
        <w:rPr>
          <w:sz w:val="28"/>
          <w:szCs w:val="28"/>
        </w:rPr>
        <w:t>гнетушителем,</w:t>
      </w:r>
      <w:r w:rsidR="009C56FF">
        <w:rPr>
          <w:sz w:val="28"/>
          <w:szCs w:val="28"/>
        </w:rPr>
        <w:t xml:space="preserve"> знаками аварийной остановки;</w:t>
      </w:r>
    </w:p>
    <w:p w:rsidR="009C56FF" w:rsidRDefault="009C56FF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своевременного уведомления ГИБДД в соответствии с установленным порядком о запланированных маршрутах и времени перевозки детей.</w:t>
      </w:r>
    </w:p>
    <w:p w:rsidR="009C56FF" w:rsidRDefault="009C56FF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 осуществлять перевозку детей автобусами только в светлое время суток. В случае незапланированной перевозки групп детей к местам проведения культурно-массовых мероприятий незамедлительно информировать дежурную часть ГИБДД;</w:t>
      </w:r>
    </w:p>
    <w:p w:rsidR="009C56FF" w:rsidRDefault="009C56FF" w:rsidP="00456D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 незамедлительно информировать управление образования  (2-13-69, 2-12-65) в случае возникновения чрезвычайных происшествий.</w:t>
      </w:r>
    </w:p>
    <w:p w:rsidR="009C56FF" w:rsidRPr="009C56FF" w:rsidRDefault="009C56FF" w:rsidP="009C56F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</w:t>
      </w:r>
      <w:r w:rsidRPr="009C56FF">
        <w:rPr>
          <w:sz w:val="28"/>
          <w:szCs w:val="28"/>
        </w:rPr>
        <w:t xml:space="preserve"> постановления возложить на нач</w:t>
      </w:r>
      <w:r>
        <w:rPr>
          <w:sz w:val="28"/>
          <w:szCs w:val="28"/>
        </w:rPr>
        <w:t xml:space="preserve">альника управления образования  </w:t>
      </w:r>
      <w:r w:rsidRPr="009C56FF">
        <w:rPr>
          <w:sz w:val="28"/>
          <w:szCs w:val="28"/>
        </w:rPr>
        <w:t>администрации муниципального района «Красночикойский район» Трофимову Н.В.</w:t>
      </w:r>
    </w:p>
    <w:p w:rsidR="009C56FF" w:rsidRPr="009C56FF" w:rsidRDefault="009C56FF" w:rsidP="009C56FF">
      <w:pPr>
        <w:ind w:left="720"/>
        <w:jc w:val="both"/>
        <w:rPr>
          <w:sz w:val="28"/>
          <w:szCs w:val="28"/>
        </w:rPr>
      </w:pPr>
    </w:p>
    <w:p w:rsidR="009C56FF" w:rsidRPr="009C56FF" w:rsidRDefault="009C56FF" w:rsidP="009C56FF">
      <w:pPr>
        <w:jc w:val="both"/>
        <w:rPr>
          <w:sz w:val="28"/>
          <w:szCs w:val="28"/>
        </w:rPr>
      </w:pPr>
    </w:p>
    <w:p w:rsidR="009C56FF" w:rsidRPr="009C56FF" w:rsidRDefault="009C56FF" w:rsidP="009C56FF">
      <w:pPr>
        <w:tabs>
          <w:tab w:val="left" w:pos="6195"/>
        </w:tabs>
        <w:jc w:val="both"/>
        <w:rPr>
          <w:sz w:val="28"/>
          <w:szCs w:val="28"/>
        </w:rPr>
      </w:pPr>
      <w:r w:rsidRPr="009C56FF">
        <w:rPr>
          <w:sz w:val="28"/>
          <w:szCs w:val="28"/>
        </w:rPr>
        <w:t xml:space="preserve">Временно исполняющий обязанности </w:t>
      </w:r>
    </w:p>
    <w:p w:rsidR="009C56FF" w:rsidRPr="009C56FF" w:rsidRDefault="009C56FF" w:rsidP="009C56FF">
      <w:pPr>
        <w:tabs>
          <w:tab w:val="left" w:pos="6195"/>
        </w:tabs>
        <w:jc w:val="both"/>
        <w:rPr>
          <w:sz w:val="28"/>
          <w:szCs w:val="28"/>
        </w:rPr>
      </w:pPr>
      <w:r w:rsidRPr="009C56FF">
        <w:rPr>
          <w:sz w:val="28"/>
          <w:szCs w:val="28"/>
        </w:rPr>
        <w:t>главы муниципального района</w:t>
      </w:r>
      <w:r w:rsidRPr="009C56FF">
        <w:rPr>
          <w:sz w:val="28"/>
          <w:szCs w:val="28"/>
        </w:rPr>
        <w:tab/>
        <w:t xml:space="preserve">                 В.М. Тюриков</w:t>
      </w:r>
    </w:p>
    <w:p w:rsidR="009C56FF" w:rsidRPr="009C56FF" w:rsidRDefault="009C56FF" w:rsidP="009C56FF">
      <w:pPr>
        <w:jc w:val="both"/>
        <w:rPr>
          <w:sz w:val="28"/>
          <w:szCs w:val="28"/>
        </w:rPr>
      </w:pPr>
      <w:r w:rsidRPr="009C56FF">
        <w:rPr>
          <w:sz w:val="28"/>
          <w:szCs w:val="28"/>
        </w:rPr>
        <w:t xml:space="preserve"> «Красночикойский район»</w:t>
      </w:r>
    </w:p>
    <w:p w:rsidR="009C56FF" w:rsidRPr="009C56FF" w:rsidRDefault="009C56FF" w:rsidP="009C56FF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6171C5" w:rsidRDefault="006171C5"/>
    <w:sectPr w:rsidR="006171C5" w:rsidSect="00EB3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D53632"/>
    <w:multiLevelType w:val="hybridMultilevel"/>
    <w:tmpl w:val="4AAE6420"/>
    <w:lvl w:ilvl="0" w:tplc="AAC4A1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DAA"/>
    <w:rsid w:val="00105F8C"/>
    <w:rsid w:val="001A3D36"/>
    <w:rsid w:val="002F4B1D"/>
    <w:rsid w:val="00456DAA"/>
    <w:rsid w:val="00521D42"/>
    <w:rsid w:val="006171C5"/>
    <w:rsid w:val="009C56FF"/>
    <w:rsid w:val="00A46882"/>
    <w:rsid w:val="00B5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AE8D"/>
  <w15:docId w15:val="{3719B3C5-8D2B-443E-A8B9-4A3A1186B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D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3</cp:revision>
  <cp:lastPrinted>2017-12-11T02:18:00Z</cp:lastPrinted>
  <dcterms:created xsi:type="dcterms:W3CDTF">2019-12-11T09:35:00Z</dcterms:created>
  <dcterms:modified xsi:type="dcterms:W3CDTF">2019-12-20T03:37:00Z</dcterms:modified>
</cp:coreProperties>
</file>