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8855F5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1621A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1621AD">
              <w:rPr>
                <w:b/>
                <w:sz w:val="26"/>
                <w:szCs w:val="20"/>
              </w:rPr>
              <w:t>8</w:t>
            </w:r>
            <w:r w:rsidRPr="006137B1">
              <w:rPr>
                <w:b/>
                <w:sz w:val="26"/>
                <w:szCs w:val="20"/>
              </w:rPr>
              <w:t>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1621AD">
        <w:rPr>
          <w:b/>
          <w:bCs/>
          <w:color w:val="000000"/>
          <w:sz w:val="28"/>
          <w:szCs w:val="28"/>
          <w:lang w:eastAsia="en-US"/>
        </w:rPr>
        <w:t>Арефьева</w:t>
      </w:r>
      <w:proofErr w:type="gramEnd"/>
      <w:r w:rsidR="001621AD">
        <w:rPr>
          <w:b/>
          <w:bCs/>
          <w:color w:val="000000"/>
          <w:sz w:val="28"/>
          <w:szCs w:val="28"/>
          <w:lang w:eastAsia="en-US"/>
        </w:rPr>
        <w:t xml:space="preserve"> Аркадия Петровича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1621AD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8855F5">
        <w:rPr>
          <w:b/>
          <w:iCs/>
          <w:sz w:val="28"/>
          <w:szCs w:val="28"/>
        </w:rPr>
        <w:t>3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1621AD">
        <w:rPr>
          <w:sz w:val="28"/>
          <w:szCs w:val="28"/>
          <w:lang w:eastAsia="en-US"/>
        </w:rPr>
        <w:t>Арефьева Аркадия Петровича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1621AD">
        <w:rPr>
          <w:bCs/>
          <w:color w:val="000000"/>
          <w:sz w:val="28"/>
          <w:szCs w:val="28"/>
          <w:lang w:eastAsia="en-US"/>
        </w:rPr>
        <w:t>го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8855F5">
        <w:rPr>
          <w:bCs/>
          <w:iCs/>
          <w:sz w:val="28"/>
          <w:szCs w:val="28"/>
          <w:lang w:eastAsia="en-US"/>
        </w:rPr>
        <w:t>3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1621AD">
        <w:rPr>
          <w:sz w:val="28"/>
          <w:szCs w:val="28"/>
        </w:rPr>
        <w:t>Арефьева А.П.</w:t>
      </w:r>
      <w:r w:rsidR="00431B2A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E8648C" w:rsidRPr="00E8648C" w:rsidRDefault="00A43E1B" w:rsidP="00E8648C">
      <w:pPr>
        <w:spacing w:line="360" w:lineRule="auto"/>
        <w:jc w:val="both"/>
        <w:rPr>
          <w:bCs/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bookmarkStart w:id="0" w:name="_GoBack"/>
      <w:r>
        <w:rPr>
          <w:bCs/>
          <w:sz w:val="28"/>
          <w:szCs w:val="28"/>
        </w:rPr>
        <w:t>Красночикойская</w:t>
      </w:r>
      <w:r w:rsidR="004E6489" w:rsidRPr="004E6489">
        <w:rPr>
          <w:bCs/>
        </w:rPr>
        <w:t xml:space="preserve"> </w:t>
      </w:r>
      <w:r w:rsidR="004E6489" w:rsidRPr="004E6489">
        <w:rPr>
          <w:bCs/>
          <w:sz w:val="28"/>
          <w:szCs w:val="28"/>
        </w:rPr>
        <w:t>районная территориальная</w:t>
      </w:r>
      <w:r w:rsidR="00E8648C">
        <w:rPr>
          <w:bCs/>
          <w:sz w:val="28"/>
          <w:szCs w:val="28"/>
        </w:rPr>
        <w:t xml:space="preserve"> избирательная </w:t>
      </w:r>
      <w:r w:rsidR="004E6489" w:rsidRPr="004E6489">
        <w:rPr>
          <w:bCs/>
          <w:sz w:val="28"/>
          <w:szCs w:val="28"/>
        </w:rPr>
        <w:t xml:space="preserve"> комиссия </w:t>
      </w:r>
      <w:r w:rsidR="00E8648C" w:rsidRPr="00E8648C">
        <w:rPr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E8648C" w:rsidRPr="00E8648C">
        <w:rPr>
          <w:bCs/>
          <w:sz w:val="28"/>
          <w:szCs w:val="28"/>
        </w:rPr>
        <w:t>трехмандатному</w:t>
      </w:r>
      <w:proofErr w:type="spellEnd"/>
      <w:r w:rsidR="00E8648C" w:rsidRPr="00E8648C">
        <w:rPr>
          <w:bCs/>
          <w:sz w:val="28"/>
          <w:szCs w:val="28"/>
        </w:rPr>
        <w:t xml:space="preserve"> избирательному округу  № 3</w:t>
      </w:r>
      <w:bookmarkEnd w:id="0"/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1621AD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1621AD">
        <w:rPr>
          <w:sz w:val="28"/>
          <w:szCs w:val="28"/>
          <w:lang w:eastAsia="en-US"/>
        </w:rPr>
        <w:t>Арефьева Аркадия Петровича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1621AD">
        <w:rPr>
          <w:rFonts w:eastAsia="Calibri"/>
          <w:sz w:val="28"/>
          <w:szCs w:val="28"/>
        </w:rPr>
        <w:t>74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1621AD">
        <w:rPr>
          <w:rFonts w:eastAsia="Calibri"/>
          <w:sz w:val="28"/>
          <w:szCs w:val="28"/>
        </w:rPr>
        <w:t>его</w:t>
      </w:r>
      <w:r w:rsidR="00B11855">
        <w:rPr>
          <w:rFonts w:eastAsia="Calibri"/>
          <w:sz w:val="28"/>
          <w:szCs w:val="28"/>
        </w:rPr>
        <w:t xml:space="preserve"> в с. </w:t>
      </w:r>
      <w:r w:rsidR="008855F5">
        <w:rPr>
          <w:rFonts w:eastAsia="Calibri"/>
          <w:sz w:val="28"/>
          <w:szCs w:val="28"/>
        </w:rPr>
        <w:t>Красный Чикой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</w:t>
      </w:r>
      <w:r w:rsidR="001621AD">
        <w:rPr>
          <w:rFonts w:eastAsia="Calibri"/>
          <w:sz w:val="28"/>
          <w:szCs w:val="28"/>
        </w:rPr>
        <w:t>его</w:t>
      </w:r>
      <w:r w:rsidR="0095536D">
        <w:rPr>
          <w:rFonts w:eastAsia="Calibri"/>
          <w:sz w:val="28"/>
          <w:szCs w:val="28"/>
        </w:rPr>
        <w:t xml:space="preserve"> </w:t>
      </w:r>
      <w:r w:rsidR="001621AD" w:rsidRPr="001621AD">
        <w:rPr>
          <w:sz w:val="28"/>
          <w:szCs w:val="28"/>
          <w:lang w:eastAsia="en-US"/>
        </w:rPr>
        <w:t>тренером-преподавателем МУДО ДЮСШ Красночикойского района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1621AD">
        <w:rPr>
          <w:bCs/>
          <w:color w:val="000000"/>
          <w:sz w:val="28"/>
          <w:szCs w:val="28"/>
          <w:lang w:eastAsia="en-US"/>
        </w:rPr>
        <w:t>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8855F5">
        <w:rPr>
          <w:bCs/>
          <w:iCs/>
          <w:sz w:val="28"/>
          <w:szCs w:val="28"/>
          <w:lang w:eastAsia="en-US"/>
        </w:rPr>
        <w:t>3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1621AD">
        <w:rPr>
          <w:sz w:val="28"/>
          <w:szCs w:val="28"/>
          <w:lang w:eastAsia="en-US"/>
        </w:rPr>
        <w:t>40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8855F5">
        <w:rPr>
          <w:bCs/>
          <w:iCs/>
          <w:sz w:val="28"/>
          <w:szCs w:val="28"/>
          <w:lang w:eastAsia="en-US"/>
        </w:rPr>
        <w:t xml:space="preserve"> 3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1621AD">
        <w:rPr>
          <w:sz w:val="28"/>
          <w:szCs w:val="28"/>
          <w:lang w:eastAsia="en-US"/>
        </w:rPr>
        <w:t>Арефьеву А.П</w:t>
      </w:r>
      <w:r w:rsidR="008855F5">
        <w:rPr>
          <w:sz w:val="28"/>
          <w:szCs w:val="28"/>
          <w:lang w:eastAsia="en-US"/>
        </w:rPr>
        <w:t>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621AD"/>
    <w:rsid w:val="001A74CA"/>
    <w:rsid w:val="00230C81"/>
    <w:rsid w:val="00251E6F"/>
    <w:rsid w:val="00293879"/>
    <w:rsid w:val="002978FB"/>
    <w:rsid w:val="002C1375"/>
    <w:rsid w:val="00431B2A"/>
    <w:rsid w:val="004E6489"/>
    <w:rsid w:val="005A692C"/>
    <w:rsid w:val="006137B1"/>
    <w:rsid w:val="006C57B3"/>
    <w:rsid w:val="007C71CB"/>
    <w:rsid w:val="008201FC"/>
    <w:rsid w:val="00822F08"/>
    <w:rsid w:val="008855F5"/>
    <w:rsid w:val="008E77F4"/>
    <w:rsid w:val="009245A0"/>
    <w:rsid w:val="0095536D"/>
    <w:rsid w:val="009C3AE5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8648C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2025-07-22T05:56:00Z</cp:lastPrinted>
  <dcterms:created xsi:type="dcterms:W3CDTF">2025-07-09T02:03:00Z</dcterms:created>
  <dcterms:modified xsi:type="dcterms:W3CDTF">2025-07-22T05:56:00Z</dcterms:modified>
</cp:coreProperties>
</file>