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B4" w:rsidRDefault="006B07B4" w:rsidP="006B07B4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6B07B4" w:rsidRDefault="006B07B4" w:rsidP="006B07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СЕЛЬСКОГО ПОСЕЛЕНИЯ</w:t>
      </w:r>
    </w:p>
    <w:p w:rsidR="006B07B4" w:rsidRDefault="006B07B4" w:rsidP="006B07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«МЕНЗИНСКОЕ»</w:t>
      </w:r>
    </w:p>
    <w:p w:rsidR="006B07B4" w:rsidRDefault="006B07B4" w:rsidP="006B07B4">
      <w:pPr>
        <w:jc w:val="center"/>
      </w:pPr>
    </w:p>
    <w:p w:rsidR="006B07B4" w:rsidRDefault="006B07B4" w:rsidP="006B07B4">
      <w:pPr>
        <w:jc w:val="center"/>
        <w:rPr>
          <w:b/>
          <w:sz w:val="36"/>
          <w:szCs w:val="36"/>
        </w:rPr>
      </w:pPr>
    </w:p>
    <w:p w:rsidR="006B07B4" w:rsidRDefault="006B07B4" w:rsidP="006B07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B07B4" w:rsidRDefault="006B07B4" w:rsidP="006B07B4">
      <w:pPr>
        <w:rPr>
          <w:sz w:val="28"/>
          <w:szCs w:val="28"/>
        </w:rPr>
      </w:pPr>
      <w:r>
        <w:rPr>
          <w:sz w:val="28"/>
          <w:szCs w:val="28"/>
        </w:rPr>
        <w:t xml:space="preserve">«26» февраля 2019 г.                                           </w:t>
      </w:r>
      <w:r w:rsidR="001B4708">
        <w:rPr>
          <w:sz w:val="28"/>
          <w:szCs w:val="28"/>
        </w:rPr>
        <w:t xml:space="preserve">                             № 5</w:t>
      </w:r>
    </w:p>
    <w:p w:rsidR="006B07B4" w:rsidRDefault="006B07B4" w:rsidP="006B07B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6B07B4" w:rsidRDefault="006B07B4" w:rsidP="006B07B4">
      <w:pPr>
        <w:jc w:val="center"/>
        <w:rPr>
          <w:sz w:val="28"/>
          <w:szCs w:val="28"/>
        </w:rPr>
      </w:pPr>
    </w:p>
    <w:p w:rsidR="006B07B4" w:rsidRDefault="006B07B4" w:rsidP="006B07B4">
      <w:pPr>
        <w:rPr>
          <w:sz w:val="28"/>
          <w:szCs w:val="28"/>
        </w:rPr>
      </w:pPr>
    </w:p>
    <w:p w:rsidR="006B07B4" w:rsidRDefault="006B07B4" w:rsidP="006B07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главы сельского поселения “Мензинское» от 02.12.2013 г. № 62 «</w:t>
      </w:r>
      <w:r>
        <w:rPr>
          <w:b/>
          <w:sz w:val="28"/>
        </w:rPr>
        <w:t>Об утверждении административного регламента по исполнению муниципальной функции «Муниципальный контроль в области охраны и использования особо охраняемых природных территорий местного значения на территории сельского поселения «Мензинское</w:t>
      </w:r>
      <w:r>
        <w:rPr>
          <w:b/>
          <w:sz w:val="28"/>
          <w:szCs w:val="28"/>
        </w:rPr>
        <w:t>»</w:t>
      </w:r>
    </w:p>
    <w:p w:rsidR="006B07B4" w:rsidRDefault="006B07B4" w:rsidP="006B07B4">
      <w:pPr>
        <w:jc w:val="center"/>
        <w:rPr>
          <w:b/>
          <w:sz w:val="28"/>
          <w:szCs w:val="28"/>
        </w:rPr>
      </w:pPr>
    </w:p>
    <w:p w:rsidR="006B07B4" w:rsidRDefault="006B07B4" w:rsidP="006B07B4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6B07B4" w:rsidRDefault="006B07B4" w:rsidP="006B07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Рассмотрев протест Межрайонного природоохранного прокурора Забайкальской межрайонной природоохранной прокуратуры от 18.02.2019 г. № 07-30-2019 на постановление главы сельского поселения “Мензинское» от 02.12.2013 г. № 62 «</w:t>
      </w:r>
      <w:r>
        <w:rPr>
          <w:sz w:val="28"/>
        </w:rPr>
        <w:t>Об утверждении административного регламента по исполнению муниципальной функции «Муниципальный контроль в области охраны и использования особо охраняемых природных территорий местного значения на территории сельского поселения «Мензинское</w:t>
      </w:r>
      <w:r>
        <w:rPr>
          <w:sz w:val="28"/>
          <w:szCs w:val="28"/>
        </w:rPr>
        <w:t>», и, признав его подлежащим удовлетворению, и в соответствии с Уставом сельского</w:t>
      </w:r>
      <w:proofErr w:type="gramEnd"/>
      <w:r>
        <w:rPr>
          <w:sz w:val="28"/>
          <w:szCs w:val="28"/>
        </w:rPr>
        <w:t xml:space="preserve"> поселения «Мензинское» глава сельского поселения «Мензинское» постановляет:</w:t>
      </w:r>
    </w:p>
    <w:p w:rsidR="006B07B4" w:rsidRDefault="006B07B4" w:rsidP="006B07B4">
      <w:pPr>
        <w:jc w:val="both"/>
        <w:rPr>
          <w:sz w:val="28"/>
          <w:szCs w:val="28"/>
        </w:rPr>
      </w:pPr>
    </w:p>
    <w:p w:rsidR="006B07B4" w:rsidRDefault="006B07B4" w:rsidP="006B07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Отменить постановление главы сельского поселения “Мензинское» от 02.12.2013 г. № 62 «</w:t>
      </w:r>
      <w:r>
        <w:rPr>
          <w:sz w:val="28"/>
        </w:rPr>
        <w:t>Об утверждении административного регламента по исполнению муниципальной функции «Муниципальный контроль в области охраны и использования особо охраняемых природных территорий местного значения на территории сельского поселения «Мензинское</w:t>
      </w:r>
      <w:r>
        <w:rPr>
          <w:sz w:val="28"/>
          <w:szCs w:val="28"/>
        </w:rPr>
        <w:t>».</w:t>
      </w:r>
    </w:p>
    <w:p w:rsidR="006B07B4" w:rsidRDefault="006B07B4" w:rsidP="006B07B4">
      <w:pPr>
        <w:jc w:val="both"/>
        <w:rPr>
          <w:sz w:val="28"/>
          <w:szCs w:val="28"/>
        </w:rPr>
      </w:pPr>
    </w:p>
    <w:p w:rsidR="006B07B4" w:rsidRDefault="006B07B4" w:rsidP="006B07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официально обнародовать.</w:t>
      </w:r>
    </w:p>
    <w:p w:rsidR="006B07B4" w:rsidRDefault="006B07B4" w:rsidP="006B07B4">
      <w:pPr>
        <w:jc w:val="both"/>
        <w:rPr>
          <w:sz w:val="28"/>
          <w:szCs w:val="28"/>
        </w:rPr>
      </w:pPr>
    </w:p>
    <w:p w:rsidR="006B07B4" w:rsidRDefault="006B07B4" w:rsidP="006B07B4">
      <w:pPr>
        <w:jc w:val="both"/>
        <w:rPr>
          <w:sz w:val="28"/>
          <w:szCs w:val="28"/>
        </w:rPr>
      </w:pPr>
    </w:p>
    <w:p w:rsidR="006B07B4" w:rsidRDefault="006B07B4" w:rsidP="006B07B4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B07B4" w:rsidRDefault="006B07B4" w:rsidP="006B07B4">
      <w:pPr>
        <w:rPr>
          <w:sz w:val="28"/>
          <w:szCs w:val="28"/>
        </w:rPr>
      </w:pPr>
      <w:r>
        <w:rPr>
          <w:sz w:val="28"/>
          <w:szCs w:val="28"/>
        </w:rPr>
        <w:t>«Мензинское»                                                                  Н.Н. Арефьева</w:t>
      </w:r>
    </w:p>
    <w:p w:rsidR="006B07B4" w:rsidRDefault="006B07B4" w:rsidP="006B07B4"/>
    <w:p w:rsidR="00160AF9" w:rsidRDefault="001B4708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7B4"/>
    <w:rsid w:val="001B4708"/>
    <w:rsid w:val="003C6B19"/>
    <w:rsid w:val="006957C6"/>
    <w:rsid w:val="006B07B4"/>
    <w:rsid w:val="008F0196"/>
    <w:rsid w:val="00D45756"/>
    <w:rsid w:val="00DC7D97"/>
    <w:rsid w:val="00DD2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1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dcterms:created xsi:type="dcterms:W3CDTF">2019-02-26T03:39:00Z</dcterms:created>
  <dcterms:modified xsi:type="dcterms:W3CDTF">2019-02-26T04:23:00Z</dcterms:modified>
</cp:coreProperties>
</file>