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FB" w:rsidRPr="00277AD1" w:rsidRDefault="00DD1DFB" w:rsidP="00DD1DFB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DD1DFB" w:rsidRPr="00277AD1" w:rsidRDefault="00DD1DFB" w:rsidP="00DD1DFB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DD1DFB" w:rsidRPr="00277AD1" w:rsidRDefault="00DD1DFB" w:rsidP="00DD1DFB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DD1DFB" w:rsidRPr="00277AD1" w:rsidRDefault="00DD1DFB" w:rsidP="00DD1DFB">
      <w:pPr>
        <w:jc w:val="center"/>
        <w:rPr>
          <w:b/>
          <w:sz w:val="28"/>
          <w:szCs w:val="28"/>
        </w:rPr>
      </w:pPr>
    </w:p>
    <w:p w:rsidR="00DD1DFB" w:rsidRPr="00277AD1" w:rsidRDefault="00DD1DFB" w:rsidP="00DD1DFB">
      <w:pPr>
        <w:jc w:val="center"/>
        <w:rPr>
          <w:b/>
          <w:sz w:val="28"/>
          <w:szCs w:val="28"/>
        </w:rPr>
      </w:pPr>
    </w:p>
    <w:p w:rsidR="00DD1DFB" w:rsidRPr="00216D31" w:rsidRDefault="00DD1DFB" w:rsidP="00DD1DF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D1DFB" w:rsidRPr="00277AD1" w:rsidRDefault="00781DCE" w:rsidP="00DD1DFB">
      <w:pPr>
        <w:rPr>
          <w:sz w:val="28"/>
          <w:szCs w:val="28"/>
        </w:rPr>
      </w:pPr>
      <w:r>
        <w:rPr>
          <w:sz w:val="28"/>
          <w:szCs w:val="28"/>
        </w:rPr>
        <w:t xml:space="preserve">19 августа </w:t>
      </w:r>
      <w:r w:rsidR="00DD1DFB">
        <w:rPr>
          <w:sz w:val="28"/>
          <w:szCs w:val="28"/>
        </w:rPr>
        <w:t>2024</w:t>
      </w:r>
      <w:r w:rsidR="00DD1DFB" w:rsidRPr="00277AD1">
        <w:rPr>
          <w:sz w:val="28"/>
          <w:szCs w:val="28"/>
        </w:rPr>
        <w:t xml:space="preserve"> г.                                                                          № </w:t>
      </w:r>
      <w:r>
        <w:rPr>
          <w:sz w:val="28"/>
          <w:szCs w:val="28"/>
        </w:rPr>
        <w:t>527</w:t>
      </w:r>
    </w:p>
    <w:p w:rsidR="00DD1DFB" w:rsidRDefault="00DD1DFB" w:rsidP="00DD1DFB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DD1DFB" w:rsidRPr="00277AD1" w:rsidRDefault="00DD1DFB" w:rsidP="00DD1DFB">
      <w:pPr>
        <w:jc w:val="center"/>
        <w:rPr>
          <w:sz w:val="28"/>
          <w:szCs w:val="28"/>
        </w:rPr>
      </w:pPr>
    </w:p>
    <w:p w:rsidR="00DD1DFB" w:rsidRPr="00277AD1" w:rsidRDefault="00DD1DFB" w:rsidP="00DD1DFB">
      <w:pPr>
        <w:jc w:val="center"/>
        <w:rPr>
          <w:sz w:val="28"/>
          <w:szCs w:val="28"/>
        </w:rPr>
      </w:pPr>
    </w:p>
    <w:p w:rsidR="00DD1DFB" w:rsidRDefault="00DD1DFB" w:rsidP="00DD1DFB">
      <w:pPr>
        <w:jc w:val="center"/>
        <w:rPr>
          <w:b/>
          <w:sz w:val="28"/>
        </w:rPr>
      </w:pPr>
      <w:bookmarkStart w:id="0" w:name="_GoBack"/>
      <w:r w:rsidRPr="00DD1DFB">
        <w:rPr>
          <w:b/>
          <w:sz w:val="28"/>
        </w:rPr>
        <w:t>О единовременных выплатах педагогическим работникам в муниципальных учреждениях дополнительного образования</w:t>
      </w:r>
      <w:r>
        <w:rPr>
          <w:b/>
          <w:sz w:val="28"/>
        </w:rPr>
        <w:t xml:space="preserve"> муниципального района «Красночикойский район»</w:t>
      </w:r>
    </w:p>
    <w:bookmarkEnd w:id="0"/>
    <w:p w:rsidR="00DD1DFB" w:rsidRDefault="00DD1DFB" w:rsidP="00DD1DFB">
      <w:pPr>
        <w:jc w:val="center"/>
      </w:pPr>
    </w:p>
    <w:p w:rsidR="00DD1DFB" w:rsidRDefault="00DD1DFB" w:rsidP="00920EE7">
      <w:pPr>
        <w:pStyle w:val="20"/>
        <w:shd w:val="clear" w:color="auto" w:fill="auto"/>
        <w:spacing w:before="0" w:after="0" w:line="276" w:lineRule="auto"/>
        <w:ind w:firstLine="800"/>
      </w:pPr>
      <w:r>
        <w:rPr>
          <w:color w:val="000000"/>
          <w:lang w:eastAsia="ru-RU" w:bidi="ru-RU"/>
        </w:rPr>
        <w:t xml:space="preserve">В целях повышения достижения </w:t>
      </w:r>
      <w:r w:rsidR="00F41A2B">
        <w:rPr>
          <w:color w:val="000000"/>
          <w:lang w:eastAsia="ru-RU" w:bidi="ru-RU"/>
        </w:rPr>
        <w:t xml:space="preserve">в </w:t>
      </w:r>
      <w:r>
        <w:rPr>
          <w:color w:val="000000"/>
          <w:lang w:eastAsia="ru-RU" w:bidi="ru-RU"/>
        </w:rPr>
        <w:t xml:space="preserve">муниципальных учреждениях дополнительного образования целевых показателей оплаты труда отдельных категорий работников бюджетной сферы, установленных указами Президента Российской Федерации, реализации закона Забайкальского края от 8 июля 2024 года № </w:t>
      </w:r>
      <w:r w:rsidRPr="008E6B59">
        <w:rPr>
          <w:color w:val="000000"/>
          <w:lang w:bidi="en-US"/>
        </w:rPr>
        <w:t>2370-33</w:t>
      </w:r>
      <w:r>
        <w:rPr>
          <w:color w:val="000000"/>
          <w:lang w:val="en-US" w:bidi="en-US"/>
        </w:rPr>
        <w:t>K</w:t>
      </w:r>
      <w:r w:rsidRPr="008E6B59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</w:t>
      </w:r>
      <w:r w:rsidR="00313DCF">
        <w:rPr>
          <w:color w:val="000000"/>
          <w:lang w:eastAsia="ru-RU" w:bidi="ru-RU"/>
        </w:rPr>
        <w:t xml:space="preserve">, распоряжение министерства образования и науки Забайкальского края №28-р от 13.08.2024 года </w:t>
      </w:r>
      <w:r w:rsidRPr="00DD1DF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и </w:t>
      </w:r>
      <w:r w:rsidRPr="001F321D">
        <w:t xml:space="preserve"> статьей 25 Устава муниципального района «Красночикойский район» постановляет:</w:t>
      </w:r>
    </w:p>
    <w:p w:rsidR="00920EE7" w:rsidRDefault="00920EE7" w:rsidP="00DD1DFB">
      <w:pPr>
        <w:pStyle w:val="20"/>
        <w:shd w:val="clear" w:color="auto" w:fill="auto"/>
        <w:spacing w:before="0" w:after="0" w:line="317" w:lineRule="exact"/>
        <w:ind w:firstLine="800"/>
      </w:pPr>
    </w:p>
    <w:p w:rsidR="00DD1DFB" w:rsidRDefault="00DD1DFB" w:rsidP="00920EE7">
      <w:pPr>
        <w:pStyle w:val="20"/>
        <w:shd w:val="clear" w:color="auto" w:fill="auto"/>
        <w:spacing w:before="0" w:after="0" w:line="276" w:lineRule="auto"/>
        <w:ind w:firstLine="800"/>
      </w:pPr>
      <w:r>
        <w:rPr>
          <w:color w:val="000000"/>
          <w:lang w:eastAsia="ru-RU" w:bidi="ru-RU"/>
        </w:rPr>
        <w:t xml:space="preserve">1. </w:t>
      </w:r>
      <w:r w:rsidR="00313DCF">
        <w:rPr>
          <w:color w:val="000000"/>
          <w:lang w:eastAsia="ru-RU" w:bidi="ru-RU"/>
        </w:rPr>
        <w:t>Установить</w:t>
      </w:r>
      <w:r>
        <w:rPr>
          <w:color w:val="000000"/>
          <w:lang w:eastAsia="ru-RU" w:bidi="ru-RU"/>
        </w:rPr>
        <w:t xml:space="preserve"> единовременную выплату педагогическим работникам списочного состава (кроме педагогических работников, находящихся в отпуске по уходу за ребенком, в отпуске без сохранения заработной платы, в длительном отпуске сроком до одного года) сверх минимального значения размера заработной платы, </w:t>
      </w:r>
      <w:r w:rsidR="00F41A2B">
        <w:rPr>
          <w:color w:val="000000"/>
          <w:lang w:eastAsia="ru-RU" w:bidi="ru-RU"/>
        </w:rPr>
        <w:t>установленного</w:t>
      </w:r>
      <w:r>
        <w:rPr>
          <w:color w:val="000000"/>
          <w:lang w:eastAsia="ru-RU" w:bidi="ru-RU"/>
        </w:rPr>
        <w:t xml:space="preserve"> ст.6 Закона Забайкальского края от 29.06.2023 г. № 2222-ЗЗк «Об обеспечении роста заработной платы и о внесении изменений в отдельные законы Забайкальского края» педагогическим работникам </w:t>
      </w:r>
      <w:r w:rsidR="00313DCF"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писочного состава муниципальных учреждений дополнительного образования детей:</w:t>
      </w:r>
    </w:p>
    <w:p w:rsidR="00DD1DFB" w:rsidRDefault="00DD1DFB" w:rsidP="00920EE7">
      <w:pPr>
        <w:pStyle w:val="20"/>
        <w:numPr>
          <w:ilvl w:val="0"/>
          <w:numId w:val="1"/>
        </w:numPr>
        <w:shd w:val="clear" w:color="auto" w:fill="auto"/>
        <w:tabs>
          <w:tab w:val="left" w:pos="922"/>
        </w:tabs>
        <w:spacing w:before="0" w:after="0" w:line="276" w:lineRule="auto"/>
        <w:ind w:firstLine="800"/>
      </w:pPr>
      <w:r>
        <w:rPr>
          <w:color w:val="000000"/>
          <w:lang w:eastAsia="ru-RU" w:bidi="ru-RU"/>
        </w:rPr>
        <w:t xml:space="preserve">имеющим нагрузку одну и более педагогических </w:t>
      </w:r>
      <w:r w:rsidR="00313DCF"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тавок (должностей) в размере 13 800,0 рублей без учета районных коэффициентов к заработной плате и процентных надбавок к заработной плате за стаж работы в районах Крайнего Севера и приравненных к ним местностях:</w:t>
      </w:r>
    </w:p>
    <w:p w:rsidR="00DD1DFB" w:rsidRDefault="00920EE7" w:rsidP="00920EE7">
      <w:pPr>
        <w:pStyle w:val="20"/>
        <w:shd w:val="clear" w:color="auto" w:fill="auto"/>
        <w:tabs>
          <w:tab w:val="left" w:pos="927"/>
        </w:tabs>
        <w:spacing w:before="0" w:after="0" w:line="276" w:lineRule="auto"/>
      </w:pPr>
      <w:r>
        <w:rPr>
          <w:color w:val="000000"/>
          <w:lang w:eastAsia="ru-RU" w:bidi="ru-RU"/>
        </w:rPr>
        <w:tab/>
      </w:r>
      <w:r w:rsidR="00F41A2B">
        <w:rPr>
          <w:color w:val="000000"/>
          <w:lang w:eastAsia="ru-RU" w:bidi="ru-RU"/>
        </w:rPr>
        <w:t xml:space="preserve">- </w:t>
      </w:r>
      <w:r w:rsidR="00DD1DFB">
        <w:rPr>
          <w:color w:val="000000"/>
          <w:lang w:eastAsia="ru-RU" w:bidi="ru-RU"/>
        </w:rPr>
        <w:t xml:space="preserve">имеющим нагрузку менее одной педагогической </w:t>
      </w:r>
      <w:r w:rsidR="00F41A2B">
        <w:rPr>
          <w:color w:val="000000"/>
          <w:lang w:eastAsia="ru-RU" w:bidi="ru-RU"/>
        </w:rPr>
        <w:t>ставки</w:t>
      </w:r>
      <w:r w:rsidR="00DD1DFB">
        <w:rPr>
          <w:color w:val="000000"/>
          <w:lang w:eastAsia="ru-RU" w:bidi="ru-RU"/>
        </w:rPr>
        <w:t xml:space="preserve"> (должности) </w:t>
      </w:r>
      <w:r w:rsidR="00DD1DFB">
        <w:rPr>
          <w:color w:val="000000"/>
          <w:lang w:eastAsia="ru-RU" w:bidi="ru-RU"/>
        </w:rPr>
        <w:lastRenderedPageBreak/>
        <w:t>в размере, равном 13 800,0 рублей без учета районные коэффициентов к заработной плате и процентных надбавок к заработной плате за стаж работы в районах Крайнего Севера и приравненных к ним местностях умноженном на долю занимаемой ставки (должности).</w:t>
      </w:r>
    </w:p>
    <w:p w:rsidR="00DD1DFB" w:rsidRDefault="00DD1DFB" w:rsidP="00920EE7">
      <w:pPr>
        <w:pStyle w:val="20"/>
        <w:shd w:val="clear" w:color="auto" w:fill="auto"/>
        <w:spacing w:before="0" w:after="0" w:line="276" w:lineRule="auto"/>
        <w:ind w:firstLine="740"/>
      </w:pPr>
      <w:r>
        <w:rPr>
          <w:color w:val="000000"/>
          <w:lang w:eastAsia="ru-RU" w:bidi="ru-RU"/>
        </w:rPr>
        <w:t>Определить, что право на получение единовременной выплаты возникает у педагогического работника списочного состава, состоящего в трудовых отношениях с учреждением на момент принятия решения о назначении единовременной выплаты, объем педагогической нагрузки определяется на момент принятия решения о назначении единовременной выплаты.</w:t>
      </w:r>
    </w:p>
    <w:p w:rsidR="00DD1DFB" w:rsidRDefault="00DD1DFB" w:rsidP="00920EE7">
      <w:pPr>
        <w:pStyle w:val="20"/>
        <w:shd w:val="clear" w:color="auto" w:fill="auto"/>
        <w:spacing w:before="0" w:after="0" w:line="276" w:lineRule="auto"/>
        <w:ind w:firstLine="740"/>
      </w:pPr>
      <w:r>
        <w:rPr>
          <w:color w:val="000000"/>
          <w:lang w:eastAsia="ru-RU" w:bidi="ru-RU"/>
        </w:rPr>
        <w:t xml:space="preserve">2. </w:t>
      </w:r>
      <w:r w:rsidR="00D30E66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существить выплату педагогическим работникам ежемесячно в сентябре - декабре 2024 года.</w:t>
      </w:r>
    </w:p>
    <w:p w:rsidR="00DD1DFB" w:rsidRDefault="00920EE7" w:rsidP="00920EE7">
      <w:pPr>
        <w:pStyle w:val="20"/>
        <w:shd w:val="clear" w:color="auto" w:fill="auto"/>
        <w:tabs>
          <w:tab w:val="left" w:pos="927"/>
        </w:tabs>
        <w:spacing w:before="0" w:after="0" w:line="276" w:lineRule="auto"/>
        <w:ind w:left="800"/>
      </w:pPr>
      <w:r>
        <w:t xml:space="preserve"> </w:t>
      </w:r>
    </w:p>
    <w:p w:rsidR="00313DCF" w:rsidRDefault="00313DCF" w:rsidP="00920EE7">
      <w:pPr>
        <w:pStyle w:val="20"/>
        <w:shd w:val="clear" w:color="auto" w:fill="auto"/>
        <w:tabs>
          <w:tab w:val="left" w:pos="927"/>
        </w:tabs>
        <w:spacing w:before="0" w:after="0" w:line="276" w:lineRule="auto"/>
        <w:ind w:left="800"/>
      </w:pPr>
    </w:p>
    <w:p w:rsidR="00313DCF" w:rsidRPr="00805C80" w:rsidRDefault="00313DCF" w:rsidP="00920EE7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805C80">
        <w:rPr>
          <w:sz w:val="28"/>
          <w:szCs w:val="28"/>
        </w:rPr>
        <w:t xml:space="preserve"> муниципального района </w:t>
      </w:r>
    </w:p>
    <w:p w:rsidR="009D573C" w:rsidRPr="00920EE7" w:rsidRDefault="00313DCF" w:rsidP="00920EE7">
      <w:pPr>
        <w:spacing w:line="276" w:lineRule="auto"/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 xml:space="preserve">«Красночикойский район»                                                   </w:t>
      </w:r>
      <w:r w:rsidR="00920EE7">
        <w:rPr>
          <w:sz w:val="28"/>
          <w:szCs w:val="28"/>
        </w:rPr>
        <w:t>Е. А. Гостев</w:t>
      </w:r>
    </w:p>
    <w:sectPr w:rsidR="009D573C" w:rsidRPr="00920EE7" w:rsidSect="00920EE7">
      <w:pgSz w:w="11900" w:h="16840"/>
      <w:pgMar w:top="1135" w:right="1127" w:bottom="1418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F7D4B"/>
    <w:multiLevelType w:val="multilevel"/>
    <w:tmpl w:val="D25007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DFB"/>
    <w:rsid w:val="00313DCF"/>
    <w:rsid w:val="006B02B5"/>
    <w:rsid w:val="00781DCE"/>
    <w:rsid w:val="00920EE7"/>
    <w:rsid w:val="009D573C"/>
    <w:rsid w:val="00D30E66"/>
    <w:rsid w:val="00DD1DFB"/>
    <w:rsid w:val="00F4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6555"/>
  <w15:docId w15:val="{87CE53E2-0986-469A-BFD5-3FD47E79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D1D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1DFB"/>
    <w:pPr>
      <w:widowControl w:val="0"/>
      <w:shd w:val="clear" w:color="auto" w:fill="FFFFFF"/>
      <w:spacing w:before="660" w:after="300" w:line="307" w:lineRule="exact"/>
      <w:jc w:val="both"/>
    </w:pPr>
    <w:rPr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30E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E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2024-08-19T01:28:00Z</cp:lastPrinted>
  <dcterms:created xsi:type="dcterms:W3CDTF">2024-08-19T00:01:00Z</dcterms:created>
  <dcterms:modified xsi:type="dcterms:W3CDTF">2024-08-26T02:31:00Z</dcterms:modified>
</cp:coreProperties>
</file>