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AE" w:rsidRDefault="00557CAE" w:rsidP="000259D4">
      <w:pPr>
        <w:ind w:firstLine="426"/>
        <w:jc w:val="right"/>
        <w:rPr>
          <w:sz w:val="28"/>
          <w:szCs w:val="28"/>
        </w:rPr>
      </w:pPr>
      <w:bookmarkStart w:id="0" w:name="_GoBack"/>
      <w:bookmarkEnd w:id="0"/>
    </w:p>
    <w:p w:rsidR="00ED00ED" w:rsidRDefault="00ED00ED" w:rsidP="000259D4">
      <w:pPr>
        <w:ind w:firstLine="426"/>
        <w:jc w:val="right"/>
        <w:rPr>
          <w:sz w:val="28"/>
          <w:szCs w:val="28"/>
        </w:rPr>
      </w:pPr>
    </w:p>
    <w:p w:rsidR="00F57BAB" w:rsidRDefault="00F57BAB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8B1A75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«__»___ 202</w:t>
      </w:r>
      <w:r w:rsidR="00974DCF">
        <w:rPr>
          <w:sz w:val="28"/>
          <w:szCs w:val="28"/>
        </w:rPr>
        <w:t>5</w:t>
      </w:r>
      <w:r w:rsidR="000E2E59">
        <w:rPr>
          <w:sz w:val="28"/>
          <w:szCs w:val="28"/>
        </w:rPr>
        <w:t xml:space="preserve"> г.                                                               №__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60209A" w:rsidP="00DE2104">
      <w:pPr>
        <w:suppressAutoHyphens/>
        <w:ind w:firstLine="709"/>
        <w:jc w:val="both"/>
        <w:rPr>
          <w:sz w:val="28"/>
          <w:szCs w:val="28"/>
        </w:rPr>
      </w:pPr>
      <w:r w:rsidRPr="0060209A">
        <w:rPr>
          <w:sz w:val="28"/>
          <w:szCs w:val="28"/>
        </w:rPr>
        <w:t xml:space="preserve">В соответствии с Трудовым кодексом Российской Федерации, статьей 136 Бюджетного кодекса Российской Федерации, статьей 22 Федерального закона от 2 марта 2007 года № 25-ФЗ «О муниципальной службе в Российской Федерации», статьей 9 Закона Забайкальского края от 29 декабря 2008 года № 108-ЗЗК «О муниципальной службе в Забайкальском крае», </w:t>
      </w:r>
      <w:r w:rsidR="00FD20D5" w:rsidRPr="00FD20D5">
        <w:rPr>
          <w:sz w:val="28"/>
          <w:szCs w:val="28"/>
        </w:rPr>
        <w:t>Закон</w:t>
      </w:r>
      <w:r w:rsidR="00FD20D5">
        <w:rPr>
          <w:sz w:val="28"/>
          <w:szCs w:val="28"/>
        </w:rPr>
        <w:t>ом</w:t>
      </w:r>
      <w:r w:rsidR="00FD20D5" w:rsidRPr="00FD20D5">
        <w:rPr>
          <w:sz w:val="28"/>
          <w:szCs w:val="28"/>
        </w:rPr>
        <w:t xml:space="preserve"> Забайкальского края от 28 декабря 2024года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</w:t>
      </w:r>
      <w:r w:rsidR="00FD20D5">
        <w:rPr>
          <w:sz w:val="28"/>
          <w:szCs w:val="28"/>
        </w:rPr>
        <w:t>»</w:t>
      </w:r>
      <w:r w:rsidRPr="0060209A">
        <w:rPr>
          <w:sz w:val="28"/>
          <w:szCs w:val="28"/>
        </w:rPr>
        <w:t>,</w:t>
      </w:r>
      <w:r w:rsidR="00FD20D5">
        <w:rPr>
          <w:sz w:val="28"/>
          <w:szCs w:val="28"/>
        </w:rPr>
        <w:t xml:space="preserve"> решением Совета </w:t>
      </w:r>
      <w:r w:rsidR="00FD20D5" w:rsidRPr="00FD20D5">
        <w:rPr>
          <w:sz w:val="28"/>
          <w:szCs w:val="28"/>
        </w:rPr>
        <w:t>муниципального района «Красночикойский район»</w:t>
      </w:r>
      <w:r w:rsidR="00FD20D5">
        <w:rPr>
          <w:sz w:val="28"/>
          <w:szCs w:val="28"/>
        </w:rPr>
        <w:t xml:space="preserve"> от </w:t>
      </w:r>
      <w:r w:rsidR="00DE2104">
        <w:rPr>
          <w:sz w:val="28"/>
          <w:szCs w:val="28"/>
        </w:rPr>
        <w:t>21.03.2025 года № 146 «</w:t>
      </w:r>
      <w:r w:rsidR="00DE2104" w:rsidRPr="00DE2104">
        <w:rPr>
          <w:sz w:val="28"/>
          <w:szCs w:val="28"/>
        </w:rPr>
        <w:t>О мероприятиях по реализации Закона Забайкальского края от 28 декабря 2024</w:t>
      </w:r>
      <w:r w:rsidR="00DE2104">
        <w:rPr>
          <w:sz w:val="28"/>
          <w:szCs w:val="28"/>
        </w:rPr>
        <w:t xml:space="preserve"> </w:t>
      </w:r>
      <w:r w:rsidR="00DE2104" w:rsidRPr="00DE2104">
        <w:rPr>
          <w:sz w:val="28"/>
          <w:szCs w:val="28"/>
        </w:rPr>
        <w:t>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</w:t>
      </w:r>
      <w:r w:rsidR="00DE2104">
        <w:rPr>
          <w:sz w:val="28"/>
          <w:szCs w:val="28"/>
        </w:rPr>
        <w:t>»,</w:t>
      </w:r>
      <w:r w:rsidR="00FD20D5" w:rsidRPr="00FD20D5">
        <w:rPr>
          <w:sz w:val="28"/>
          <w:szCs w:val="28"/>
        </w:rPr>
        <w:t xml:space="preserve"> </w:t>
      </w:r>
      <w:r w:rsidRPr="0060209A">
        <w:rPr>
          <w:sz w:val="28"/>
          <w:szCs w:val="28"/>
        </w:rPr>
        <w:t xml:space="preserve"> руководствуясь постановлением Правительства Забайкальского края от 9 июня 2020 года № 195 «Об утверждении методики расчета нормативов формирования расходов на содержание органов местного самоуправления муниципальных о</w:t>
      </w:r>
      <w:r w:rsidR="00FD20D5">
        <w:rPr>
          <w:sz w:val="28"/>
          <w:szCs w:val="28"/>
        </w:rPr>
        <w:t>бразований Забайкальского края»</w:t>
      </w:r>
      <w:r w:rsidRPr="0060209A">
        <w:rPr>
          <w:sz w:val="28"/>
          <w:szCs w:val="28"/>
        </w:rPr>
        <w:t xml:space="preserve"> </w:t>
      </w:r>
      <w:r w:rsidR="00FD20D5"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60209A">
        <w:rPr>
          <w:sz w:val="28"/>
          <w:szCs w:val="28"/>
        </w:rPr>
        <w:t>Совет муниципального района «</w:t>
      </w:r>
      <w:r w:rsidR="00FD20D5">
        <w:rPr>
          <w:sz w:val="28"/>
          <w:szCs w:val="28"/>
        </w:rPr>
        <w:t xml:space="preserve">Красночикойский район» </w:t>
      </w:r>
      <w:r w:rsidR="000E2E59"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557CAE" w:rsidRPr="00557CAE">
        <w:rPr>
          <w:bCs/>
          <w:sz w:val="28"/>
          <w:szCs w:val="28"/>
        </w:rPr>
        <w:t xml:space="preserve">в редакции № 383 от 16.06.2022 г., № 394 от 31.10.2022 г., № 462 от 15.06.2023 г., № 475 от 20.07.2023 г., № 13 от 10.10.2023 </w:t>
      </w:r>
      <w:r w:rsidR="00557CAE" w:rsidRPr="00557CAE">
        <w:rPr>
          <w:bCs/>
          <w:sz w:val="28"/>
          <w:szCs w:val="28"/>
        </w:rPr>
        <w:lastRenderedPageBreak/>
        <w:t>г., № 33 от 23.11.2023 г.</w:t>
      </w:r>
      <w:r w:rsidR="00DD332F">
        <w:rPr>
          <w:bCs/>
          <w:sz w:val="28"/>
          <w:szCs w:val="28"/>
        </w:rPr>
        <w:t>, № 86 от 30.05.2024 г.</w:t>
      </w:r>
      <w:r w:rsidR="00DE2104">
        <w:rPr>
          <w:bCs/>
          <w:sz w:val="28"/>
          <w:szCs w:val="28"/>
        </w:rPr>
        <w:t xml:space="preserve">, </w:t>
      </w:r>
      <w:r w:rsidR="00DE2104" w:rsidRPr="00DE2104">
        <w:rPr>
          <w:bCs/>
          <w:sz w:val="28"/>
          <w:szCs w:val="28"/>
        </w:rPr>
        <w:t>№ 104 от 31.10.2024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</w:t>
      </w:r>
      <w:r w:rsidR="00DD332F">
        <w:rPr>
          <w:bCs/>
          <w:sz w:val="28"/>
          <w:szCs w:val="28"/>
        </w:rPr>
        <w:t>я</w:t>
      </w:r>
      <w:r w:rsidRPr="00801FDA">
        <w:rPr>
          <w:bCs/>
          <w:sz w:val="28"/>
          <w:szCs w:val="28"/>
        </w:rPr>
        <w:t xml:space="preserve">: </w:t>
      </w:r>
    </w:p>
    <w:p w:rsidR="00563674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№ </w:t>
      </w:r>
      <w:r w:rsidR="00D772E1">
        <w:rPr>
          <w:bCs/>
          <w:sz w:val="28"/>
          <w:szCs w:val="28"/>
        </w:rPr>
        <w:t>1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D772E1" w:rsidRPr="005A764E" w:rsidRDefault="00D772E1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D772E1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D772E1">
        <w:rPr>
          <w:bCs/>
          <w:sz w:val="28"/>
          <w:szCs w:val="28"/>
        </w:rPr>
        <w:t xml:space="preserve"> изложить в новой редакции (прилагается);</w:t>
      </w:r>
    </w:p>
    <w:p w:rsidR="005A764E" w:rsidRDefault="005A764E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256B6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D772E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</w:t>
      </w:r>
      <w:r w:rsidR="00256B61" w:rsidRPr="00256B61">
        <w:rPr>
          <w:bCs/>
          <w:sz w:val="28"/>
          <w:szCs w:val="28"/>
        </w:rPr>
        <w:t>пункт 2 раздела «</w:t>
      </w:r>
      <w:r w:rsidR="00D772E1">
        <w:rPr>
          <w:bCs/>
          <w:sz w:val="28"/>
          <w:szCs w:val="28"/>
        </w:rPr>
        <w:t>1</w:t>
      </w:r>
      <w:r w:rsidR="00256B61" w:rsidRPr="00256B61">
        <w:rPr>
          <w:bCs/>
          <w:sz w:val="28"/>
          <w:szCs w:val="28"/>
        </w:rPr>
        <w:t>.</w:t>
      </w:r>
      <w:r w:rsidR="00D772E1">
        <w:rPr>
          <w:bCs/>
          <w:sz w:val="28"/>
          <w:szCs w:val="28"/>
        </w:rPr>
        <w:t>1</w:t>
      </w:r>
      <w:r w:rsidR="00256B61" w:rsidRPr="00256B61">
        <w:rPr>
          <w:bCs/>
          <w:sz w:val="28"/>
          <w:szCs w:val="28"/>
        </w:rPr>
        <w:t xml:space="preserve">. </w:t>
      </w:r>
      <w:r w:rsidR="00DD5FBE">
        <w:rPr>
          <w:bCs/>
          <w:sz w:val="28"/>
          <w:szCs w:val="28"/>
        </w:rPr>
        <w:t>Должностной оклад</w:t>
      </w:r>
      <w:r w:rsidR="00256B61" w:rsidRPr="00256B61">
        <w:rPr>
          <w:bCs/>
          <w:sz w:val="28"/>
          <w:szCs w:val="28"/>
        </w:rPr>
        <w:t xml:space="preserve">» </w:t>
      </w:r>
      <w:proofErr w:type="gramStart"/>
      <w:r w:rsidR="00681B9E">
        <w:rPr>
          <w:bCs/>
          <w:sz w:val="28"/>
          <w:szCs w:val="28"/>
        </w:rPr>
        <w:t>части  «</w:t>
      </w:r>
      <w:proofErr w:type="gramEnd"/>
      <w:r w:rsidR="00681B9E" w:rsidRPr="00681B9E">
        <w:rPr>
          <w:bCs/>
          <w:sz w:val="28"/>
          <w:szCs w:val="28"/>
        </w:rPr>
        <w:t>1.</w:t>
      </w:r>
      <w:r w:rsidR="00681B9E">
        <w:rPr>
          <w:bCs/>
          <w:sz w:val="28"/>
          <w:szCs w:val="28"/>
        </w:rPr>
        <w:t xml:space="preserve"> </w:t>
      </w:r>
      <w:r w:rsidR="00681B9E" w:rsidRPr="00681B9E">
        <w:rPr>
          <w:bCs/>
          <w:sz w:val="28"/>
          <w:szCs w:val="28"/>
        </w:rPr>
        <w:t>Оплата труда и формирование фонда оплаты труда  муниципальных служащих</w:t>
      </w:r>
      <w:r w:rsidR="00681B9E">
        <w:rPr>
          <w:bCs/>
          <w:sz w:val="28"/>
          <w:szCs w:val="28"/>
        </w:rPr>
        <w:t>»</w:t>
      </w:r>
      <w:r w:rsidR="00681B9E" w:rsidRPr="00681B9E">
        <w:rPr>
          <w:bCs/>
          <w:sz w:val="28"/>
          <w:szCs w:val="28"/>
        </w:rPr>
        <w:t xml:space="preserve"> </w:t>
      </w:r>
      <w:r w:rsidR="00256B61" w:rsidRPr="00256B61">
        <w:rPr>
          <w:bCs/>
          <w:sz w:val="28"/>
          <w:szCs w:val="28"/>
        </w:rPr>
        <w:t>Положения, изменить изложив в следующей редакции: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«</w:t>
      </w:r>
      <w:r w:rsidR="00DD5FBE">
        <w:rPr>
          <w:sz w:val="28"/>
          <w:szCs w:val="28"/>
        </w:rPr>
        <w:t>2)</w:t>
      </w:r>
      <w:r w:rsidRPr="00D772E1">
        <w:rPr>
          <w:sz w:val="28"/>
          <w:szCs w:val="28"/>
        </w:rPr>
        <w:t xml:space="preserve">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соответствии с  приложением к настоящему Положению. 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При этом для определения оклада муниципального служащего администрации сельского поселения к установленному в приложении к настоящему Положению размеру должностного оклада применяется корректирующий коэффициент, установленный в зависимости от численности населения соответствующего муниципального образования, в размере: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более 5 тыс. человек – 1,0;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от 1 до 5 тыс. человек – 0,9;</w:t>
      </w:r>
    </w:p>
    <w:p w:rsidR="00256B6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менее 1 тыс. человек – 0,8.»</w:t>
      </w:r>
      <w:r w:rsidR="0077143E">
        <w:rPr>
          <w:sz w:val="28"/>
          <w:szCs w:val="28"/>
        </w:rPr>
        <w:t>;</w:t>
      </w:r>
    </w:p>
    <w:p w:rsidR="00DD5FBE" w:rsidRPr="00DD5FBE" w:rsidRDefault="00DD5FBE" w:rsidP="00DD5FBE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DD5FBE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D5FBE">
        <w:rPr>
          <w:sz w:val="28"/>
          <w:szCs w:val="28"/>
        </w:rPr>
        <w:t>Настоящее решение подлежит опубликованию (обнародованию) в соответствии с Уставом муниципального района «</w:t>
      </w:r>
      <w:r>
        <w:rPr>
          <w:sz w:val="28"/>
          <w:szCs w:val="28"/>
        </w:rPr>
        <w:t>Красночикойски</w:t>
      </w:r>
      <w:r w:rsidRPr="00DD5FBE">
        <w:rPr>
          <w:sz w:val="28"/>
          <w:szCs w:val="28"/>
        </w:rPr>
        <w:t>й район».</w:t>
      </w:r>
    </w:p>
    <w:p w:rsidR="00DD5FBE" w:rsidRPr="00DD5FBE" w:rsidRDefault="00DD5FBE" w:rsidP="00DD5FBE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DD5FB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D5FBE">
        <w:rPr>
          <w:sz w:val="28"/>
          <w:szCs w:val="28"/>
        </w:rPr>
        <w:t xml:space="preserve">Настоящее решение вступает в силу на следующий день, после дня его официального опубликования (обнародования) и действует до момента формирования органов местного самоуправления </w:t>
      </w:r>
      <w:r>
        <w:rPr>
          <w:sz w:val="28"/>
          <w:szCs w:val="28"/>
        </w:rPr>
        <w:t>Красночикойского</w:t>
      </w:r>
      <w:r w:rsidRPr="00DD5FBE">
        <w:rPr>
          <w:sz w:val="28"/>
          <w:szCs w:val="28"/>
        </w:rPr>
        <w:t xml:space="preserve"> муниципального округа в соответствии с Законом Забайкальского 28 декабря 2024</w:t>
      </w:r>
      <w:r>
        <w:rPr>
          <w:sz w:val="28"/>
          <w:szCs w:val="28"/>
        </w:rPr>
        <w:t xml:space="preserve"> </w:t>
      </w:r>
      <w:r w:rsidRPr="00DD5FBE">
        <w:rPr>
          <w:sz w:val="28"/>
          <w:szCs w:val="28"/>
        </w:rPr>
        <w:t>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:rsidR="00DD5FBE" w:rsidRDefault="00DD5FBE" w:rsidP="00DD5FBE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DD5FBE">
        <w:rPr>
          <w:sz w:val="28"/>
          <w:szCs w:val="28"/>
        </w:rPr>
        <w:t xml:space="preserve">5. Прилагаемые изменения распространить на правоотношения, возникшие  с 1 </w:t>
      </w:r>
      <w:r>
        <w:rPr>
          <w:sz w:val="28"/>
          <w:szCs w:val="28"/>
        </w:rPr>
        <w:t>апреля</w:t>
      </w:r>
      <w:r w:rsidRPr="00DD5FBE">
        <w:rPr>
          <w:sz w:val="28"/>
          <w:szCs w:val="28"/>
        </w:rPr>
        <w:t xml:space="preserve"> 2025 года.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</w:t>
      </w:r>
      <w:r w:rsidR="003723CF">
        <w:rPr>
          <w:sz w:val="28"/>
          <w:szCs w:val="28"/>
        </w:rPr>
        <w:t xml:space="preserve">Е.А. </w:t>
      </w:r>
      <w:proofErr w:type="spellStart"/>
      <w:r w:rsidR="003723CF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A95772" w:rsidRDefault="00A95772" w:rsidP="0049277E">
      <w:pPr>
        <w:ind w:left="3969"/>
        <w:jc w:val="right"/>
        <w:rPr>
          <w:sz w:val="28"/>
          <w:szCs w:val="28"/>
        </w:rPr>
      </w:pPr>
    </w:p>
    <w:p w:rsidR="00A95772" w:rsidRPr="00946153" w:rsidRDefault="00A95772" w:rsidP="00A95772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t>«Приложение №1</w:t>
      </w:r>
    </w:p>
    <w:p w:rsidR="00A95772" w:rsidRDefault="00A95772" w:rsidP="00A95772">
      <w:pPr>
        <w:ind w:left="3969"/>
        <w:jc w:val="both"/>
        <w:rPr>
          <w:sz w:val="28"/>
          <w:szCs w:val="28"/>
          <w:u w:val="single"/>
        </w:rPr>
      </w:pPr>
      <w:r w:rsidRPr="00946153">
        <w:rPr>
          <w:sz w:val="28"/>
          <w:szCs w:val="28"/>
        </w:rPr>
        <w:t xml:space="preserve">к Положению «Об условиях оплаты труда  муниципальных служащих и лиц, замещающих иные должности в органах местного самоуправления муниципального района «Красночикойский район», </w:t>
      </w:r>
      <w:r w:rsidRPr="007257AF">
        <w:rPr>
          <w:sz w:val="28"/>
          <w:szCs w:val="28"/>
        </w:rPr>
        <w:t>утвержденные Решением Совета муниципального района «Красночикойский район» от 26 мая № _</w:t>
      </w:r>
      <w:r w:rsidRPr="007257AF">
        <w:rPr>
          <w:sz w:val="28"/>
          <w:szCs w:val="28"/>
          <w:u w:val="single"/>
        </w:rPr>
        <w:t>375</w:t>
      </w:r>
      <w:r w:rsidRPr="007257AF">
        <w:t xml:space="preserve"> (</w:t>
      </w:r>
      <w:r w:rsidRPr="007257AF">
        <w:rPr>
          <w:sz w:val="28"/>
          <w:szCs w:val="28"/>
        </w:rPr>
        <w:t>в редакции №</w:t>
      </w:r>
      <w:r>
        <w:rPr>
          <w:sz w:val="28"/>
          <w:szCs w:val="28"/>
          <w:u w:val="single"/>
        </w:rPr>
        <w:t xml:space="preserve">                                                                     </w:t>
      </w:r>
      <w:r w:rsidRPr="007257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 </w:t>
      </w:r>
      <w:r w:rsidRPr="007257AF"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 xml:space="preserve">                   2025 года)             </w:t>
      </w:r>
    </w:p>
    <w:p w:rsidR="00A95772" w:rsidRDefault="00A95772" w:rsidP="00A95772">
      <w:pPr>
        <w:ind w:left="3969"/>
        <w:jc w:val="both"/>
        <w:rPr>
          <w:sz w:val="28"/>
          <w:szCs w:val="28"/>
          <w:u w:val="single"/>
        </w:rPr>
      </w:pPr>
    </w:p>
    <w:p w:rsidR="00A95772" w:rsidRPr="007257AF" w:rsidRDefault="00A95772" w:rsidP="00A95772">
      <w:pPr>
        <w:ind w:left="3969"/>
        <w:jc w:val="both"/>
        <w:rPr>
          <w:sz w:val="28"/>
          <w:szCs w:val="28"/>
        </w:rPr>
      </w:pP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РАЗМЕРЫ</w:t>
      </w: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 xml:space="preserve">должностных окладов муниципальных служащих </w:t>
      </w: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по соответствующей должности муниципальной службы</w:t>
      </w:r>
    </w:p>
    <w:p w:rsidR="00A95772" w:rsidRPr="007257AF" w:rsidRDefault="00A95772" w:rsidP="00A95772">
      <w:pPr>
        <w:jc w:val="center"/>
        <w:rPr>
          <w:sz w:val="28"/>
          <w:szCs w:val="28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5"/>
        <w:gridCol w:w="2132"/>
        <w:gridCol w:w="2127"/>
        <w:gridCol w:w="9"/>
      </w:tblGrid>
      <w:tr w:rsidR="00A95772" w:rsidRPr="007257AF" w:rsidTr="00974DCF">
        <w:tc>
          <w:tcPr>
            <w:tcW w:w="5206" w:type="dxa"/>
          </w:tcPr>
          <w:p w:rsidR="00A95772" w:rsidRPr="007257AF" w:rsidRDefault="00A95772" w:rsidP="00BD7A9E">
            <w:r w:rsidRPr="007257AF">
              <w:t>Наименование должностей муниципальной службы</w:t>
            </w:r>
          </w:p>
        </w:tc>
        <w:tc>
          <w:tcPr>
            <w:tcW w:w="4267" w:type="dxa"/>
            <w:gridSpan w:val="3"/>
          </w:tcPr>
          <w:p w:rsidR="00974DCF" w:rsidRPr="00974DCF" w:rsidRDefault="00A95772" w:rsidP="00974DCF">
            <w:pPr>
              <w:jc w:val="center"/>
            </w:pPr>
            <w:r w:rsidRPr="007257AF">
              <w:t xml:space="preserve">Должностной оклад </w:t>
            </w:r>
            <w:r w:rsidR="00974DCF" w:rsidRPr="00974DCF">
              <w:t xml:space="preserve">муниципального служащего </w:t>
            </w:r>
          </w:p>
          <w:p w:rsidR="00A95772" w:rsidRPr="007257AF" w:rsidRDefault="00974DCF" w:rsidP="00974DCF">
            <w:pPr>
              <w:jc w:val="center"/>
            </w:pPr>
            <w:r w:rsidRPr="00974DCF">
              <w:t>по должности муниципальной службы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/>
        </w:tc>
        <w:tc>
          <w:tcPr>
            <w:tcW w:w="2133" w:type="dxa"/>
          </w:tcPr>
          <w:p w:rsidR="00974DCF" w:rsidRPr="007257AF" w:rsidRDefault="00974DCF" w:rsidP="0023219A">
            <w:pPr>
              <w:jc w:val="center"/>
            </w:pPr>
            <w:r w:rsidRPr="007257AF">
              <w:t xml:space="preserve">в процентах от должностного оклада главы муниципального </w:t>
            </w:r>
            <w:r w:rsidR="0023219A">
              <w:t xml:space="preserve">округа </w:t>
            </w:r>
            <w:r w:rsidRPr="007257AF">
              <w:t>«Красночикойский район»</w:t>
            </w:r>
          </w:p>
        </w:tc>
        <w:tc>
          <w:tcPr>
            <w:tcW w:w="2134" w:type="dxa"/>
            <w:gridSpan w:val="2"/>
          </w:tcPr>
          <w:p w:rsidR="00974DCF" w:rsidRPr="007257AF" w:rsidRDefault="00974DCF" w:rsidP="00BD7A9E">
            <w:pPr>
              <w:jc w:val="center"/>
            </w:pPr>
            <w:r>
              <w:t>рублей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Высшая группа должностей</w:t>
            </w:r>
          </w:p>
        </w:tc>
      </w:tr>
      <w:tr w:rsidR="00A95772" w:rsidRPr="007257AF" w:rsidTr="00974DCF">
        <w:tc>
          <w:tcPr>
            <w:tcW w:w="5206" w:type="dxa"/>
          </w:tcPr>
          <w:p w:rsidR="00A95772" w:rsidRPr="007257AF" w:rsidRDefault="00A95772" w:rsidP="00BD7A9E">
            <w:r w:rsidRPr="007257AF">
              <w:t>Заместитель главы муниципального района</w:t>
            </w:r>
          </w:p>
        </w:tc>
        <w:tc>
          <w:tcPr>
            <w:tcW w:w="2130" w:type="dxa"/>
          </w:tcPr>
          <w:p w:rsidR="00A95772" w:rsidRPr="007257AF" w:rsidRDefault="00A95772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80</w:t>
            </w:r>
          </w:p>
        </w:tc>
        <w:tc>
          <w:tcPr>
            <w:tcW w:w="2137" w:type="dxa"/>
            <w:gridSpan w:val="2"/>
          </w:tcPr>
          <w:p w:rsidR="00A95772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14184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Управляющий делами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12057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Главная группа должностей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Председатель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управления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Заместитель председателя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Главный инспектор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Ведущая группа должностей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отдела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 xml:space="preserve">Консультант 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8511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отдела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8511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Старшая группа должностей</w:t>
            </w:r>
          </w:p>
        </w:tc>
      </w:tr>
      <w:tr w:rsidR="00974DCF" w:rsidRPr="007257AF" w:rsidTr="00974DCF">
        <w:trPr>
          <w:gridAfter w:val="1"/>
          <w:wAfter w:w="9" w:type="dxa"/>
        </w:trPr>
        <w:tc>
          <w:tcPr>
            <w:tcW w:w="5206" w:type="dxa"/>
          </w:tcPr>
          <w:p w:rsidR="00974DCF" w:rsidRPr="007257AF" w:rsidRDefault="00974DCF" w:rsidP="00BD7A9E">
            <w:r w:rsidRPr="007257AF">
              <w:t>Главный специалист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45</w:t>
            </w:r>
          </w:p>
        </w:tc>
        <w:tc>
          <w:tcPr>
            <w:tcW w:w="2128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7979</w:t>
            </w:r>
          </w:p>
        </w:tc>
      </w:tr>
      <w:tr w:rsidR="00974DCF" w:rsidRPr="007257AF" w:rsidTr="00974DCF">
        <w:trPr>
          <w:gridAfter w:val="1"/>
          <w:wAfter w:w="9" w:type="dxa"/>
        </w:trPr>
        <w:tc>
          <w:tcPr>
            <w:tcW w:w="5206" w:type="dxa"/>
          </w:tcPr>
          <w:p w:rsidR="00974DCF" w:rsidRPr="007257AF" w:rsidRDefault="00974DCF" w:rsidP="00BD7A9E">
            <w:r w:rsidRPr="007257AF">
              <w:t>Ведущий специалист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42</w:t>
            </w:r>
          </w:p>
        </w:tc>
        <w:tc>
          <w:tcPr>
            <w:tcW w:w="2128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7447</w:t>
            </w:r>
          </w:p>
        </w:tc>
      </w:tr>
    </w:tbl>
    <w:p w:rsidR="00A95772" w:rsidRPr="00946153" w:rsidRDefault="00A95772" w:rsidP="00A95772">
      <w:pPr>
        <w:ind w:left="3969"/>
        <w:jc w:val="right"/>
        <w:rPr>
          <w:sz w:val="28"/>
          <w:szCs w:val="28"/>
        </w:rPr>
      </w:pPr>
    </w:p>
    <w:p w:rsidR="00A95772" w:rsidRDefault="00A95772" w:rsidP="0049277E">
      <w:pPr>
        <w:ind w:left="3969"/>
        <w:jc w:val="right"/>
        <w:rPr>
          <w:sz w:val="28"/>
          <w:szCs w:val="28"/>
        </w:rPr>
      </w:pPr>
    </w:p>
    <w:p w:rsidR="00A95772" w:rsidRDefault="00A95772" w:rsidP="0049277E">
      <w:pPr>
        <w:ind w:left="3969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</w:t>
      </w:r>
      <w:r w:rsidR="00906D85"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F57BAB">
        <w:rPr>
          <w:sz w:val="28"/>
          <w:szCs w:val="28"/>
        </w:rPr>
        <w:t>____</w:t>
      </w:r>
      <w:r w:rsidR="00C71C57">
        <w:rPr>
          <w:sz w:val="28"/>
          <w:szCs w:val="28"/>
        </w:rPr>
        <w:t xml:space="preserve"> </w:t>
      </w:r>
      <w:r w:rsidR="00A95772">
        <w:rPr>
          <w:sz w:val="28"/>
          <w:szCs w:val="28"/>
        </w:rPr>
        <w:t xml:space="preserve">от  </w:t>
      </w:r>
      <w:r w:rsidR="00A95772">
        <w:rPr>
          <w:sz w:val="28"/>
          <w:szCs w:val="28"/>
          <w:u w:val="single"/>
        </w:rPr>
        <w:t xml:space="preserve">                        </w:t>
      </w:r>
      <w:r w:rsidR="007257AF" w:rsidRPr="007257AF">
        <w:rPr>
          <w:sz w:val="28"/>
          <w:szCs w:val="28"/>
        </w:rPr>
        <w:t>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6008"/>
        <w:gridCol w:w="3112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12B8E" w:rsidRDefault="009B5BA7" w:rsidP="00974D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B03FCF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2072</w:t>
            </w:r>
          </w:p>
        </w:tc>
      </w:tr>
      <w:tr w:rsidR="0049277E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B5BA7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4153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9B5BA7" w:rsidP="00974DC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</w:t>
            </w:r>
            <w:r w:rsidR="00974DCF">
              <w:rPr>
                <w:lang w:eastAsia="en-US"/>
              </w:rPr>
              <w:t>3946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4153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5042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5342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5034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1F4DC2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2072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4153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E2C99"/>
    <w:rsid w:val="002E5BC4"/>
    <w:rsid w:val="002F0164"/>
    <w:rsid w:val="00305047"/>
    <w:rsid w:val="003060BD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97DC1"/>
    <w:rsid w:val="004D2D48"/>
    <w:rsid w:val="004F76E5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72E0"/>
    <w:rsid w:val="006337B2"/>
    <w:rsid w:val="00640557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7143E"/>
    <w:rsid w:val="007764E5"/>
    <w:rsid w:val="0078703D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06D85"/>
    <w:rsid w:val="0092576F"/>
    <w:rsid w:val="0094252A"/>
    <w:rsid w:val="00947510"/>
    <w:rsid w:val="00952614"/>
    <w:rsid w:val="00962A77"/>
    <w:rsid w:val="00974DCF"/>
    <w:rsid w:val="00975F54"/>
    <w:rsid w:val="00984CB0"/>
    <w:rsid w:val="009B5BA7"/>
    <w:rsid w:val="00A243BA"/>
    <w:rsid w:val="00A566F6"/>
    <w:rsid w:val="00A8490A"/>
    <w:rsid w:val="00A95772"/>
    <w:rsid w:val="00AD27D7"/>
    <w:rsid w:val="00AF5EAA"/>
    <w:rsid w:val="00B03FCF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6BF8"/>
    <w:rsid w:val="00C53BEF"/>
    <w:rsid w:val="00C71C57"/>
    <w:rsid w:val="00C802A8"/>
    <w:rsid w:val="00C85140"/>
    <w:rsid w:val="00C87685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65CA"/>
    <w:rsid w:val="00DD332F"/>
    <w:rsid w:val="00DD5FBE"/>
    <w:rsid w:val="00DE2104"/>
    <w:rsid w:val="00E30FF4"/>
    <w:rsid w:val="00E311DF"/>
    <w:rsid w:val="00E34A8D"/>
    <w:rsid w:val="00E54A2F"/>
    <w:rsid w:val="00E66909"/>
    <w:rsid w:val="00E77978"/>
    <w:rsid w:val="00EB0A23"/>
    <w:rsid w:val="00ED00ED"/>
    <w:rsid w:val="00ED53FB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83057-ABA1-4322-8287-EEDB5EBE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66CB8-E00A-41CF-A27E-A2284544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Sait</cp:lastModifiedBy>
  <cp:revision>8</cp:revision>
  <cp:lastPrinted>2025-03-31T08:54:00Z</cp:lastPrinted>
  <dcterms:created xsi:type="dcterms:W3CDTF">2025-03-31T07:39:00Z</dcterms:created>
  <dcterms:modified xsi:type="dcterms:W3CDTF">2025-04-08T00:41:00Z</dcterms:modified>
</cp:coreProperties>
</file>