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C9F" w:rsidRDefault="00644C9F" w:rsidP="00644C9F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«Красночикойское»</w:t>
      </w:r>
    </w:p>
    <w:p w:rsidR="00644C9F" w:rsidRDefault="00644C9F" w:rsidP="00644C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«КРАСНОЧИКОЙСКОЕ»</w:t>
      </w:r>
    </w:p>
    <w:p w:rsidR="00644C9F" w:rsidRDefault="00644C9F" w:rsidP="00644C9F">
      <w:pPr>
        <w:jc w:val="center"/>
        <w:rPr>
          <w:b/>
          <w:sz w:val="28"/>
          <w:szCs w:val="28"/>
        </w:rPr>
      </w:pPr>
    </w:p>
    <w:p w:rsidR="00644C9F" w:rsidRDefault="00644C9F" w:rsidP="00644C9F">
      <w:pPr>
        <w:jc w:val="center"/>
        <w:rPr>
          <w:b/>
          <w:sz w:val="28"/>
          <w:szCs w:val="28"/>
        </w:rPr>
      </w:pPr>
    </w:p>
    <w:p w:rsidR="00644C9F" w:rsidRDefault="00644C9F" w:rsidP="00644C9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644C9F" w:rsidRDefault="00644C9F" w:rsidP="00644C9F">
      <w:pPr>
        <w:rPr>
          <w:sz w:val="28"/>
          <w:szCs w:val="28"/>
        </w:rPr>
      </w:pPr>
      <w:r>
        <w:rPr>
          <w:sz w:val="28"/>
          <w:szCs w:val="28"/>
        </w:rPr>
        <w:t>«05» июня  2020 г.                                                                              № 243</w:t>
      </w:r>
    </w:p>
    <w:p w:rsidR="00644C9F" w:rsidRDefault="00644C9F" w:rsidP="00644C9F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 Чикой</w:t>
      </w:r>
    </w:p>
    <w:p w:rsidR="00644C9F" w:rsidRDefault="00644C9F" w:rsidP="00644C9F">
      <w:pPr>
        <w:jc w:val="center"/>
        <w:rPr>
          <w:sz w:val="28"/>
          <w:szCs w:val="28"/>
        </w:rPr>
      </w:pPr>
    </w:p>
    <w:p w:rsidR="00644C9F" w:rsidRDefault="00644C9F" w:rsidP="00644C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поддержке предложения главы муниципального района «Красночикойский район» о мажоритарной избирательной системе представительном органе Красночикойского муниципального округа первого созыва</w:t>
      </w:r>
    </w:p>
    <w:p w:rsidR="00644C9F" w:rsidRDefault="00644C9F" w:rsidP="00644C9F">
      <w:pPr>
        <w:jc w:val="center"/>
      </w:pPr>
    </w:p>
    <w:p w:rsidR="00644C9F" w:rsidRDefault="00644C9F" w:rsidP="00644C9F">
      <w:pPr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06 октября 2003 года № 131-ФЗ «</w:t>
      </w:r>
      <w:r>
        <w:rPr>
          <w:bCs/>
          <w:kern w:val="36"/>
          <w:sz w:val="28"/>
          <w:szCs w:val="28"/>
        </w:rPr>
        <w:t>Об общих принципах организации местного самоуправления в Российской Федерации» и Уставом сельского поселения «Красночикойское», Совет сельского поселения «Красночикойское» решил:</w:t>
      </w:r>
    </w:p>
    <w:p w:rsidR="00644C9F" w:rsidRDefault="00644C9F" w:rsidP="00644C9F">
      <w:pPr>
        <w:jc w:val="both"/>
        <w:rPr>
          <w:bCs/>
          <w:kern w:val="36"/>
          <w:sz w:val="28"/>
          <w:szCs w:val="28"/>
        </w:rPr>
      </w:pPr>
    </w:p>
    <w:p w:rsidR="00644C9F" w:rsidRDefault="00644C9F" w:rsidP="00644C9F">
      <w:pPr>
        <w:numPr>
          <w:ilvl w:val="0"/>
          <w:numId w:val="1"/>
        </w:numPr>
        <w:jc w:val="both"/>
        <w:rPr>
          <w:bCs/>
          <w:kern w:val="36"/>
          <w:sz w:val="28"/>
          <w:szCs w:val="28"/>
        </w:rPr>
      </w:pPr>
      <w:proofErr w:type="gramStart"/>
      <w:r>
        <w:rPr>
          <w:bCs/>
          <w:kern w:val="36"/>
          <w:sz w:val="28"/>
          <w:szCs w:val="28"/>
        </w:rPr>
        <w:t>Поддержать предложение главы муниципального района «Красночикойский район» об установлении законом Забайкальского края « О преобразовании всех поселений входящих в состав муниципального района «Красночикойский район» Забайкальского края, в Красночикойский муниципальный округ Забайкальского края» при проведении выборов депутатов Совета Красночикойского муниципального округа первого созыва мажоритарной избирательной системы относительно большинства по одномандатным избирательным округам с установленной численностью депутатов представительного органа в количестве 19 человек.</w:t>
      </w:r>
      <w:proofErr w:type="gramEnd"/>
    </w:p>
    <w:p w:rsidR="00644C9F" w:rsidRDefault="00644C9F" w:rsidP="00644C9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настоящее решение Губернатору Забайкальского края </w:t>
      </w:r>
    </w:p>
    <w:p w:rsidR="00644C9F" w:rsidRDefault="00644C9F" w:rsidP="00644C9F">
      <w:pPr>
        <w:ind w:left="795"/>
        <w:jc w:val="both"/>
        <w:rPr>
          <w:sz w:val="28"/>
          <w:szCs w:val="28"/>
        </w:rPr>
      </w:pPr>
      <w:r>
        <w:rPr>
          <w:sz w:val="28"/>
          <w:szCs w:val="28"/>
        </w:rPr>
        <w:t>А.М. Осипову, депутатам Законодательного Собрания Забайкальского края.</w:t>
      </w:r>
    </w:p>
    <w:p w:rsidR="00644C9F" w:rsidRPr="00644C9F" w:rsidRDefault="00644C9F" w:rsidP="00644C9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Настоящее решение вступает в силу на следующий день после его официального обнародования.</w:t>
      </w:r>
    </w:p>
    <w:p w:rsidR="00644C9F" w:rsidRDefault="00644C9F" w:rsidP="00644C9F">
      <w:pPr>
        <w:ind w:left="360"/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     </w:t>
      </w:r>
    </w:p>
    <w:p w:rsidR="00644C9F" w:rsidRDefault="00644C9F" w:rsidP="00644C9F">
      <w:pPr>
        <w:ind w:left="360"/>
        <w:jc w:val="both"/>
        <w:rPr>
          <w:bCs/>
          <w:kern w:val="36"/>
          <w:sz w:val="28"/>
          <w:szCs w:val="28"/>
        </w:rPr>
      </w:pPr>
    </w:p>
    <w:p w:rsidR="00644C9F" w:rsidRDefault="00644C9F" w:rsidP="00644C9F">
      <w:pPr>
        <w:ind w:left="360"/>
        <w:jc w:val="both"/>
        <w:rPr>
          <w:bCs/>
          <w:kern w:val="36"/>
          <w:sz w:val="28"/>
          <w:szCs w:val="28"/>
        </w:rPr>
      </w:pPr>
    </w:p>
    <w:p w:rsidR="00644C9F" w:rsidRDefault="00644C9F" w:rsidP="00644C9F">
      <w:pPr>
        <w:ind w:left="360"/>
        <w:jc w:val="both"/>
        <w:rPr>
          <w:bCs/>
          <w:kern w:val="36"/>
          <w:sz w:val="28"/>
          <w:szCs w:val="28"/>
        </w:rPr>
      </w:pPr>
    </w:p>
    <w:p w:rsidR="009115D5" w:rsidRDefault="009115D5" w:rsidP="00644C9F">
      <w:pPr>
        <w:ind w:left="36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Председатель Совета</w:t>
      </w:r>
    </w:p>
    <w:p w:rsidR="009115D5" w:rsidRDefault="00644C9F" w:rsidP="00644C9F">
      <w:pPr>
        <w:ind w:left="36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сельского поселения </w:t>
      </w:r>
    </w:p>
    <w:p w:rsidR="00644C9F" w:rsidRDefault="00644C9F" w:rsidP="00644C9F">
      <w:pPr>
        <w:ind w:left="360"/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«Красночикойское»                           </w:t>
      </w:r>
      <w:r w:rsidR="009115D5">
        <w:rPr>
          <w:bCs/>
          <w:kern w:val="36"/>
          <w:sz w:val="28"/>
          <w:szCs w:val="28"/>
        </w:rPr>
        <w:t xml:space="preserve">                             </w:t>
      </w:r>
      <w:r>
        <w:rPr>
          <w:bCs/>
          <w:kern w:val="36"/>
          <w:sz w:val="28"/>
          <w:szCs w:val="28"/>
        </w:rPr>
        <w:t xml:space="preserve">  </w:t>
      </w:r>
      <w:r w:rsidR="009115D5">
        <w:rPr>
          <w:bCs/>
          <w:kern w:val="36"/>
          <w:sz w:val="28"/>
          <w:szCs w:val="28"/>
        </w:rPr>
        <w:t>Н.В.Бурдуковский</w:t>
      </w:r>
      <w:bookmarkStart w:id="0" w:name="_GoBack"/>
      <w:bookmarkEnd w:id="0"/>
    </w:p>
    <w:p w:rsidR="009371DB" w:rsidRDefault="009371DB"/>
    <w:sectPr w:rsidR="0093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F18B2"/>
    <w:multiLevelType w:val="hybridMultilevel"/>
    <w:tmpl w:val="4F82B790"/>
    <w:lvl w:ilvl="0" w:tplc="FF6A466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A3"/>
    <w:rsid w:val="004867A3"/>
    <w:rsid w:val="00644C9F"/>
    <w:rsid w:val="0087569C"/>
    <w:rsid w:val="009115D5"/>
    <w:rsid w:val="0093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5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1361</Characters>
  <Application>Microsoft Office Word</Application>
  <DocSecurity>0</DocSecurity>
  <Lines>11</Lines>
  <Paragraphs>3</Paragraphs>
  <ScaleCrop>false</ScaleCrop>
  <Company>Home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3</cp:revision>
  <dcterms:created xsi:type="dcterms:W3CDTF">2020-07-03T02:12:00Z</dcterms:created>
  <dcterms:modified xsi:type="dcterms:W3CDTF">2020-07-03T02:48:00Z</dcterms:modified>
</cp:coreProperties>
</file>