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BB7482">
        <w:rPr>
          <w:rFonts w:ascii="Times New Roman" w:hAnsi="Times New Roman"/>
          <w:b/>
          <w:sz w:val="24"/>
          <w:szCs w:val="24"/>
        </w:rPr>
        <w:t>7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BB7482" w:rsidRDefault="00BB7482" w:rsidP="00BB748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Арендодателям Забайкалья необходимо </w:t>
      </w:r>
      <w:proofErr w:type="gramStart"/>
      <w:r>
        <w:rPr>
          <w:b/>
          <w:sz w:val="28"/>
          <w:szCs w:val="28"/>
        </w:rPr>
        <w:t>отчитаться о доходах</w:t>
      </w:r>
      <w:proofErr w:type="gramEnd"/>
    </w:p>
    <w:p w:rsidR="00BB7482" w:rsidRDefault="00BB7482" w:rsidP="00BB748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Забайкалье порядка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тысячи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физических лиц до сих пор не представили налоговые декларации по форме 3-НДФЛ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доход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, полученны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в 2024 году от сдачи имущества в аренду. </w:t>
      </w:r>
    </w:p>
    <w:p w:rsidR="00BB7482" w:rsidRPr="00032FB5" w:rsidRDefault="00BB7482" w:rsidP="00BB748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УФНС России по Забайкальскому краю н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апоминае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, что каждый арендодатель обязан самостоятельно рассчитывать и уплачивать налог на доходы физических лиц в соответствии с действующим законодательством.</w:t>
      </w:r>
      <w:r w:rsidRPr="00A33E4A">
        <w:rPr>
          <w:rFonts w:ascii="Times New Roman" w:hAnsi="Times New Roman"/>
          <w:sz w:val="28"/>
          <w:szCs w:val="28"/>
        </w:rPr>
        <w:t xml:space="preserve"> </w:t>
      </w:r>
    </w:p>
    <w:p w:rsidR="00BB7482" w:rsidRDefault="00BB7482" w:rsidP="00BB748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сли арендатор не является налоговым агентом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ри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получении доходов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собственнику-физическому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лицу необходимо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заполнить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представить 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декларацию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форме 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3-НДФЛ не позднее 30 апреля года, следующего за годом получения дохода.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численный налог физические лица 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уплачива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т до 15 июля.</w:t>
      </w:r>
      <w:r w:rsidRPr="00A33E4A">
        <w:rPr>
          <w:rFonts w:ascii="Times New Roman" w:hAnsi="Times New Roman"/>
          <w:sz w:val="28"/>
          <w:szCs w:val="28"/>
        </w:rPr>
        <w:t xml:space="preserve"> </w:t>
      </w:r>
    </w:p>
    <w:p w:rsidR="00BB7482" w:rsidRDefault="00BB7482" w:rsidP="00BB748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сегодняшний день многие забайкальцы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, сдающи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жилье в аренду, регистрир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уются в качестве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самозанятых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предпринимателей. </w:t>
      </w:r>
    </w:p>
    <w:p w:rsidR="00BB7482" w:rsidRDefault="00BB7482" w:rsidP="00BB748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качестве индивидуального предпринимателя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арендодатели могут применять у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>прощенн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налогообложения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уплачивать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ставке 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6% или 15% в зависимости от выбранного объекта. </w:t>
      </w:r>
    </w:p>
    <w:p w:rsidR="00BB7482" w:rsidRDefault="00BB7482" w:rsidP="00BB748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пециальный налоговый режим «Налог на профессиональный доход», который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применяют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самозанятые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позволяет уплачивать налог по ставке 4% при сдаче жилья физическим лицам и 6% при сдаче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организациям или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предпринимателям.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B7482" w:rsidRDefault="00BB7482" w:rsidP="00BB748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получении дохода от сдачи имущества в аренду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самозанятые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освобождаются от обязанности представлять декларации о доходах по форме 3-НДФЛ, формируя чеки</w:t>
      </w:r>
      <w:r w:rsidRPr="00032FB5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через мобильное приложение «Мой налог».</w:t>
      </w:r>
    </w:p>
    <w:bookmarkEnd w:id="0"/>
    <w:p w:rsidR="002A2E55" w:rsidRPr="0095748D" w:rsidRDefault="002A2E55" w:rsidP="00BB7482">
      <w:pPr>
        <w:pStyle w:val="a7"/>
        <w:shd w:val="clear" w:color="auto" w:fill="FFFFFF"/>
        <w:spacing w:after="0"/>
        <w:jc w:val="center"/>
        <w:rPr>
          <w:rStyle w:val="af0"/>
          <w:bCs w:val="0"/>
          <w:sz w:val="26"/>
          <w:szCs w:val="26"/>
        </w:rPr>
      </w:pPr>
    </w:p>
    <w:sectPr w:rsidR="002A2E55" w:rsidRPr="0095748D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040" w:rsidRDefault="00036040" w:rsidP="00DC2D47">
      <w:pPr>
        <w:spacing w:after="0" w:line="240" w:lineRule="auto"/>
      </w:pPr>
      <w:r>
        <w:separator/>
      </w:r>
    </w:p>
  </w:endnote>
  <w:endnote w:type="continuationSeparator" w:id="0">
    <w:p w:rsidR="00036040" w:rsidRDefault="00036040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040" w:rsidRDefault="00036040" w:rsidP="00DC2D47">
      <w:pPr>
        <w:spacing w:after="0" w:line="240" w:lineRule="auto"/>
      </w:pPr>
      <w:r>
        <w:separator/>
      </w:r>
    </w:p>
  </w:footnote>
  <w:footnote w:type="continuationSeparator" w:id="0">
    <w:p w:rsidR="00036040" w:rsidRDefault="00036040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254D05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4"/>
  </w:num>
  <w:num w:numId="8">
    <w:abstractNumId w:val="2"/>
  </w:num>
  <w:num w:numId="9">
    <w:abstractNumId w:val="13"/>
  </w:num>
  <w:num w:numId="10">
    <w:abstractNumId w:val="12"/>
  </w:num>
  <w:num w:numId="11">
    <w:abstractNumId w:val="7"/>
  </w:num>
  <w:num w:numId="12">
    <w:abstractNumId w:val="15"/>
  </w:num>
  <w:num w:numId="13">
    <w:abstractNumId w:val="1"/>
  </w:num>
  <w:num w:numId="14">
    <w:abstractNumId w:val="16"/>
  </w:num>
  <w:num w:numId="15">
    <w:abstractNumId w:val="10"/>
  </w:num>
  <w:num w:numId="16">
    <w:abstractNumId w:val="11"/>
  </w:num>
  <w:num w:numId="17">
    <w:abstractNumId w:val="4"/>
  </w:num>
  <w:num w:numId="1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36040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4</cp:revision>
  <cp:lastPrinted>2019-12-03T01:06:00Z</cp:lastPrinted>
  <dcterms:created xsi:type="dcterms:W3CDTF">2025-08-07T07:05:00Z</dcterms:created>
  <dcterms:modified xsi:type="dcterms:W3CDTF">2025-08-07T07:05:00Z</dcterms:modified>
</cp:coreProperties>
</file>