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5928" w:rsidRPr="00E45928" w:rsidRDefault="00E45928" w:rsidP="00525AA1">
      <w:pPr>
        <w:keepNext/>
        <w:widowControl/>
        <w:spacing w:before="240" w:after="60"/>
        <w:ind w:firstLine="0"/>
        <w:jc w:val="center"/>
        <w:outlineLvl w:val="0"/>
        <w:rPr>
          <w:rFonts w:ascii="Times New Roman" w:hAnsi="Times New Roman" w:cs="Times New Roman"/>
          <w:bCs/>
          <w:kern w:val="32"/>
          <w:sz w:val="28"/>
          <w:szCs w:val="28"/>
        </w:rPr>
      </w:pPr>
      <w:r w:rsidRPr="00E45928">
        <w:rPr>
          <w:rFonts w:ascii="Times New Roman" w:hAnsi="Times New Roman" w:cs="Times New Roman"/>
          <w:bCs/>
          <w:kern w:val="32"/>
          <w:sz w:val="28"/>
          <w:szCs w:val="28"/>
        </w:rPr>
        <w:t>Муниципальный район «Красночикойский район»</w:t>
      </w:r>
    </w:p>
    <w:p w:rsidR="00E45928" w:rsidRPr="00E45928" w:rsidRDefault="00E45928" w:rsidP="00E45928">
      <w:pPr>
        <w:widowControl/>
        <w:ind w:left="-142" w:firstLine="709"/>
        <w:jc w:val="center"/>
        <w:rPr>
          <w:rFonts w:ascii="Times New Roman" w:hAnsi="Times New Roman" w:cs="Times New Roman"/>
          <w:b/>
          <w:sz w:val="28"/>
          <w:szCs w:val="28"/>
        </w:rPr>
      </w:pPr>
      <w:r w:rsidRPr="00E45928">
        <w:rPr>
          <w:rFonts w:ascii="Times New Roman" w:hAnsi="Times New Roman" w:cs="Times New Roman"/>
          <w:b/>
          <w:sz w:val="28"/>
          <w:szCs w:val="28"/>
        </w:rPr>
        <w:t>АДМИНИСТРАЦИЯ МУНИЦИПАЛЬНОГО РАЙОНА</w:t>
      </w:r>
    </w:p>
    <w:p w:rsidR="00E45928" w:rsidRPr="00E45928" w:rsidRDefault="00E45928" w:rsidP="00E45928">
      <w:pPr>
        <w:widowControl/>
        <w:ind w:left="-142" w:firstLine="709"/>
        <w:jc w:val="center"/>
        <w:rPr>
          <w:rFonts w:ascii="Times New Roman" w:hAnsi="Times New Roman" w:cs="Times New Roman"/>
          <w:b/>
          <w:sz w:val="28"/>
          <w:szCs w:val="28"/>
        </w:rPr>
      </w:pPr>
      <w:r w:rsidRPr="00E45928">
        <w:rPr>
          <w:rFonts w:ascii="Times New Roman" w:hAnsi="Times New Roman" w:cs="Times New Roman"/>
          <w:b/>
          <w:sz w:val="28"/>
          <w:szCs w:val="28"/>
        </w:rPr>
        <w:t>«КРАСНОЧИКОЙСКИЙ РАЙОН»</w:t>
      </w:r>
    </w:p>
    <w:p w:rsidR="00E45928" w:rsidRPr="00E45928" w:rsidRDefault="00E45928" w:rsidP="00E45928">
      <w:pPr>
        <w:widowControl/>
        <w:ind w:left="-142" w:firstLine="709"/>
        <w:jc w:val="center"/>
        <w:rPr>
          <w:rFonts w:ascii="Times New Roman" w:hAnsi="Times New Roman" w:cs="Times New Roman"/>
          <w:sz w:val="28"/>
          <w:szCs w:val="28"/>
        </w:rPr>
      </w:pPr>
    </w:p>
    <w:p w:rsidR="00E45928" w:rsidRPr="00E45928" w:rsidRDefault="00E45928" w:rsidP="00E45928">
      <w:pPr>
        <w:widowControl/>
        <w:ind w:left="-142" w:firstLine="709"/>
        <w:jc w:val="center"/>
        <w:rPr>
          <w:rFonts w:ascii="Times New Roman" w:hAnsi="Times New Roman" w:cs="Times New Roman"/>
          <w:b/>
          <w:sz w:val="28"/>
          <w:szCs w:val="28"/>
        </w:rPr>
      </w:pPr>
    </w:p>
    <w:p w:rsidR="00E45928" w:rsidRPr="00E45928" w:rsidRDefault="00E45928" w:rsidP="00E45928">
      <w:pPr>
        <w:widowControl/>
        <w:ind w:left="-142" w:firstLine="709"/>
        <w:jc w:val="left"/>
        <w:rPr>
          <w:rFonts w:ascii="Times New Roman" w:hAnsi="Times New Roman" w:cs="Times New Roman"/>
          <w:b/>
          <w:sz w:val="32"/>
          <w:szCs w:val="32"/>
        </w:rPr>
      </w:pPr>
      <w:r w:rsidRPr="00E45928">
        <w:rPr>
          <w:rFonts w:ascii="Times New Roman" w:hAnsi="Times New Roman" w:cs="Times New Roman"/>
          <w:b/>
          <w:sz w:val="32"/>
          <w:szCs w:val="32"/>
        </w:rPr>
        <w:t xml:space="preserve">                                   ПОСТАНОВЛЕНИЕ                            </w:t>
      </w:r>
    </w:p>
    <w:p w:rsidR="00E45928" w:rsidRPr="00E45928" w:rsidRDefault="008D07C2" w:rsidP="00E45928">
      <w:pPr>
        <w:widowControl/>
        <w:ind w:left="-142" w:firstLine="709"/>
        <w:jc w:val="left"/>
        <w:rPr>
          <w:rFonts w:ascii="Times New Roman" w:hAnsi="Times New Roman" w:cs="Times New Roman"/>
          <w:b/>
          <w:sz w:val="32"/>
          <w:szCs w:val="32"/>
        </w:rPr>
      </w:pPr>
      <w:r>
        <w:rPr>
          <w:rFonts w:ascii="Times New Roman" w:hAnsi="Times New Roman" w:cs="Times New Roman"/>
          <w:sz w:val="28"/>
          <w:szCs w:val="28"/>
        </w:rPr>
        <w:t xml:space="preserve">      </w:t>
      </w:r>
      <w:r w:rsidR="00E45928" w:rsidRPr="00E45928">
        <w:rPr>
          <w:rFonts w:ascii="Times New Roman" w:hAnsi="Times New Roman" w:cs="Times New Roman"/>
          <w:sz w:val="28"/>
          <w:szCs w:val="28"/>
        </w:rPr>
        <w:t xml:space="preserve">2023                                                                                       № </w:t>
      </w:r>
    </w:p>
    <w:p w:rsidR="00E45928" w:rsidRPr="00E45928" w:rsidRDefault="00E45928" w:rsidP="00E45928">
      <w:pPr>
        <w:widowControl/>
        <w:ind w:left="-142" w:firstLine="709"/>
        <w:jc w:val="center"/>
        <w:rPr>
          <w:rFonts w:ascii="Times New Roman" w:hAnsi="Times New Roman" w:cs="Times New Roman"/>
          <w:sz w:val="28"/>
          <w:szCs w:val="28"/>
        </w:rPr>
      </w:pPr>
      <w:r w:rsidRPr="00E45928">
        <w:rPr>
          <w:rFonts w:ascii="Times New Roman" w:hAnsi="Times New Roman" w:cs="Times New Roman"/>
          <w:sz w:val="28"/>
          <w:szCs w:val="28"/>
        </w:rPr>
        <w:t>с. Красный Чикой</w:t>
      </w:r>
    </w:p>
    <w:p w:rsidR="00E45928" w:rsidRPr="00E45928" w:rsidRDefault="00E45928" w:rsidP="00E45928">
      <w:pPr>
        <w:widowControl/>
        <w:ind w:left="-142" w:firstLine="709"/>
        <w:jc w:val="center"/>
        <w:rPr>
          <w:rFonts w:ascii="Times New Roman" w:hAnsi="Times New Roman" w:cs="Times New Roman"/>
          <w:sz w:val="28"/>
          <w:szCs w:val="28"/>
        </w:rPr>
      </w:pPr>
    </w:p>
    <w:p w:rsidR="00BD2623" w:rsidRDefault="00BD2623">
      <w:pPr>
        <w:rPr>
          <w:rFonts w:ascii="Times New Roman" w:hAnsi="Times New Roman" w:cs="Times New Roman"/>
          <w:b/>
          <w:sz w:val="28"/>
          <w:szCs w:val="28"/>
          <w:lang w:eastAsia="ar-SA"/>
        </w:rPr>
      </w:pPr>
    </w:p>
    <w:p w:rsidR="00BD2623" w:rsidRDefault="00BC094F">
      <w:pPr>
        <w:jc w:val="center"/>
        <w:rPr>
          <w:rFonts w:ascii="Times New Roman" w:hAnsi="Times New Roman" w:cs="Times New Roman"/>
          <w:b/>
          <w:sz w:val="28"/>
          <w:szCs w:val="28"/>
          <w:lang w:eastAsia="ar-SA"/>
        </w:rPr>
      </w:pPr>
      <w:r>
        <w:rPr>
          <w:rFonts w:ascii="Times New Roman" w:hAnsi="Times New Roman" w:cs="Times New Roman"/>
          <w:b/>
          <w:sz w:val="28"/>
          <w:szCs w:val="28"/>
          <w:lang w:eastAsia="ar-SA"/>
        </w:rPr>
        <w:t xml:space="preserve">Об утверждении </w:t>
      </w:r>
      <w:r>
        <w:rPr>
          <w:rFonts w:ascii="Times New Roman" w:hAnsi="Times New Roman" w:cs="Times New Roman"/>
          <w:b/>
          <w:sz w:val="28"/>
          <w:szCs w:val="28"/>
        </w:rPr>
        <w:t>порядка определения нормативных затрат на оказание муниципальной услуги</w:t>
      </w:r>
      <w:bookmarkStart w:id="0" w:name="_Hlk112233251"/>
      <w:r>
        <w:rPr>
          <w:rFonts w:ascii="Times New Roman" w:hAnsi="Times New Roman" w:cs="Times New Roman"/>
          <w:b/>
          <w:sz w:val="28"/>
          <w:szCs w:val="28"/>
        </w:rPr>
        <w:t xml:space="preserve"> «Реализация дополнительных общеразвивающих программ» в соответствии с социальным сертификатом</w:t>
      </w:r>
      <w:bookmarkEnd w:id="0"/>
    </w:p>
    <w:p w:rsidR="00BD2623" w:rsidRDefault="00BD2623">
      <w:pPr>
        <w:jc w:val="center"/>
        <w:rPr>
          <w:rFonts w:ascii="Times New Roman" w:hAnsi="Times New Roman" w:cs="Times New Roman"/>
          <w:b/>
          <w:sz w:val="28"/>
          <w:szCs w:val="28"/>
          <w:lang w:eastAsia="ar-SA"/>
        </w:rPr>
      </w:pPr>
    </w:p>
    <w:p w:rsidR="00BD2623" w:rsidRPr="00EE68F2" w:rsidRDefault="00BC094F" w:rsidP="00EE68F2">
      <w:pPr>
        <w:ind w:left="-142" w:firstLine="709"/>
        <w:rPr>
          <w:rFonts w:ascii="Times New Roman" w:hAnsi="Times New Roman" w:cs="Times New Roman"/>
          <w:sz w:val="28"/>
          <w:szCs w:val="28"/>
        </w:rPr>
      </w:pPr>
      <w:r>
        <w:rPr>
          <w:rFonts w:ascii="Times New Roman" w:hAnsi="Times New Roman"/>
          <w:bCs/>
          <w:sz w:val="28"/>
          <w:szCs w:val="28"/>
        </w:rPr>
        <w:t>На основании приказа Министерства просвещения Российской</w:t>
      </w:r>
      <w:r w:rsidR="009D7FA5">
        <w:rPr>
          <w:rFonts w:ascii="Times New Roman" w:hAnsi="Times New Roman"/>
          <w:bCs/>
          <w:sz w:val="28"/>
          <w:szCs w:val="28"/>
        </w:rPr>
        <w:t xml:space="preserve"> Федерации от 22.09.2021 № 662 «</w:t>
      </w:r>
      <w:r>
        <w:rPr>
          <w:rFonts w:ascii="Times New Roman" w:hAnsi="Times New Roman"/>
          <w:bCs/>
          <w:sz w:val="28"/>
          <w:szCs w:val="28"/>
        </w:rPr>
        <w:t>Об утверждении общих требований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опеки и попечительства несовершеннолетних граждан,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w:t>
      </w:r>
      <w:r w:rsidR="009D7FA5">
        <w:rPr>
          <w:rFonts w:ascii="Times New Roman" w:hAnsi="Times New Roman"/>
          <w:bCs/>
          <w:sz w:val="28"/>
          <w:szCs w:val="28"/>
        </w:rPr>
        <w:t>ным (муниципальным) учреждением»</w:t>
      </w:r>
      <w:r>
        <w:rPr>
          <w:rFonts w:ascii="Times New Roman" w:hAnsi="Times New Roman"/>
          <w:bCs/>
          <w:sz w:val="28"/>
          <w:szCs w:val="28"/>
        </w:rPr>
        <w:t xml:space="preserve">, во исполнение постановления администрации </w:t>
      </w:r>
      <w:r w:rsidR="002C6058" w:rsidRPr="002C6058">
        <w:rPr>
          <w:rFonts w:ascii="Times New Roman" w:hAnsi="Times New Roman"/>
          <w:sz w:val="28"/>
          <w:szCs w:val="28"/>
          <w:lang w:eastAsia="ar-SA"/>
        </w:rPr>
        <w:t>муниципального района «Красночикойский район»</w:t>
      </w:r>
      <w:r w:rsidRPr="002C6058">
        <w:rPr>
          <w:rFonts w:ascii="Times New Roman" w:hAnsi="Times New Roman"/>
          <w:sz w:val="28"/>
          <w:szCs w:val="28"/>
          <w:lang w:eastAsia="ar-SA"/>
        </w:rPr>
        <w:t xml:space="preserve"> от </w:t>
      </w:r>
      <w:r w:rsidR="00B55B8E" w:rsidRPr="002C6058">
        <w:rPr>
          <w:rFonts w:ascii="Times New Roman" w:hAnsi="Times New Roman" w:cs="Times New Roman"/>
          <w:sz w:val="28"/>
          <w:szCs w:val="28"/>
        </w:rPr>
        <w:t xml:space="preserve">04.05. 2023 </w:t>
      </w:r>
      <w:r w:rsidRPr="002C6058">
        <w:rPr>
          <w:rFonts w:ascii="Times New Roman" w:hAnsi="Times New Roman"/>
          <w:sz w:val="28"/>
          <w:szCs w:val="28"/>
          <w:lang w:eastAsia="ar-SA"/>
        </w:rPr>
        <w:t>г. №</w:t>
      </w:r>
      <w:r w:rsidR="00B55B8E" w:rsidRPr="002C6058">
        <w:rPr>
          <w:rFonts w:ascii="Times New Roman" w:hAnsi="Times New Roman"/>
          <w:sz w:val="28"/>
          <w:szCs w:val="28"/>
          <w:lang w:eastAsia="ar-SA"/>
        </w:rPr>
        <w:t xml:space="preserve"> 261</w:t>
      </w:r>
      <w:r w:rsidRPr="002C6058">
        <w:rPr>
          <w:rFonts w:ascii="Times New Roman" w:hAnsi="Times New Roman"/>
          <w:sz w:val="28"/>
          <w:szCs w:val="28"/>
          <w:lang w:eastAsia="ar-SA"/>
        </w:rPr>
        <w:t xml:space="preserve"> «</w:t>
      </w:r>
      <w:r w:rsidR="000C1A98" w:rsidRPr="002C6058">
        <w:rPr>
          <w:rFonts w:ascii="Times New Roman" w:hAnsi="Times New Roman" w:cs="Times New Roman"/>
          <w:sz w:val="28"/>
          <w:szCs w:val="28"/>
        </w:rPr>
        <w:t>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 на территории муниципального района «Красночикойский район»</w:t>
      </w:r>
      <w:r w:rsidRPr="002C6058">
        <w:rPr>
          <w:rFonts w:ascii="Times New Roman" w:hAnsi="Times New Roman"/>
          <w:sz w:val="28"/>
          <w:szCs w:val="28"/>
          <w:lang w:eastAsia="ar-SA"/>
        </w:rPr>
        <w:t xml:space="preserve">, </w:t>
      </w:r>
      <w:r w:rsidRPr="002C6058">
        <w:rPr>
          <w:rFonts w:ascii="Times New Roman" w:hAnsi="Times New Roman"/>
          <w:bCs/>
          <w:sz w:val="28"/>
          <w:szCs w:val="28"/>
        </w:rPr>
        <w:t xml:space="preserve">постановления администрации </w:t>
      </w:r>
      <w:r w:rsidRPr="002C6058">
        <w:rPr>
          <w:rFonts w:ascii="Times New Roman" w:hAnsi="Times New Roman"/>
          <w:sz w:val="28"/>
          <w:szCs w:val="28"/>
          <w:lang w:eastAsia="ar-SA"/>
        </w:rPr>
        <w:t xml:space="preserve">муниципального </w:t>
      </w:r>
      <w:r w:rsidR="002C6058" w:rsidRPr="002C6058">
        <w:rPr>
          <w:rFonts w:ascii="Times New Roman" w:hAnsi="Times New Roman"/>
          <w:sz w:val="28"/>
          <w:szCs w:val="28"/>
          <w:lang w:eastAsia="ar-SA"/>
        </w:rPr>
        <w:t>района «Красночикойский район»</w:t>
      </w:r>
      <w:r w:rsidRPr="002C6058">
        <w:rPr>
          <w:rFonts w:ascii="Times New Roman" w:hAnsi="Times New Roman"/>
          <w:color w:val="000000"/>
          <w:sz w:val="28"/>
          <w:szCs w:val="28"/>
        </w:rPr>
        <w:t xml:space="preserve"> </w:t>
      </w:r>
      <w:r w:rsidRPr="002C6058">
        <w:rPr>
          <w:rFonts w:ascii="Times New Roman" w:hAnsi="Times New Roman"/>
          <w:sz w:val="28"/>
          <w:szCs w:val="28"/>
          <w:lang w:eastAsia="ar-SA"/>
        </w:rPr>
        <w:t xml:space="preserve">от </w:t>
      </w:r>
      <w:r w:rsidR="00C01F3D">
        <w:rPr>
          <w:rFonts w:ascii="Times New Roman" w:hAnsi="Times New Roman" w:cs="Times New Roman"/>
          <w:sz w:val="28"/>
          <w:szCs w:val="28"/>
        </w:rPr>
        <w:t>04.09.</w:t>
      </w:r>
      <w:r w:rsidR="00C01F3D" w:rsidRPr="00663853">
        <w:rPr>
          <w:rFonts w:ascii="Times New Roman" w:hAnsi="Times New Roman" w:cs="Times New Roman"/>
          <w:sz w:val="28"/>
          <w:szCs w:val="28"/>
        </w:rPr>
        <w:t>2023</w:t>
      </w:r>
      <w:r w:rsidR="00C01F3D">
        <w:rPr>
          <w:rFonts w:ascii="Times New Roman" w:hAnsi="Times New Roman"/>
          <w:sz w:val="28"/>
          <w:szCs w:val="28"/>
          <w:lang w:eastAsia="ar-SA"/>
        </w:rPr>
        <w:t xml:space="preserve"> г. № 489</w:t>
      </w:r>
      <w:r w:rsidRPr="002C6058">
        <w:rPr>
          <w:rFonts w:ascii="Times New Roman" w:hAnsi="Times New Roman"/>
          <w:sz w:val="28"/>
          <w:szCs w:val="28"/>
          <w:lang w:eastAsia="ar-SA"/>
        </w:rPr>
        <w:t xml:space="preserve"> «</w:t>
      </w:r>
      <w:r w:rsidR="002C6058" w:rsidRPr="002C6058">
        <w:rPr>
          <w:rFonts w:ascii="Times New Roman" w:hAnsi="Times New Roman" w:cs="Times New Roman"/>
          <w:sz w:val="28"/>
          <w:szCs w:val="28"/>
        </w:rPr>
        <w:t>О порядке формирования муниципальных социальных заказов на оказание муниципальных услуг в социальной сфере, отнесенных к полномочиям органов местного самоуправления муниципального района «Красночикойский район», о форме и сроках формирования отчета об их исполнении</w:t>
      </w:r>
      <w:r>
        <w:rPr>
          <w:rFonts w:ascii="Times New Roman" w:hAnsi="Times New Roman"/>
          <w:sz w:val="28"/>
          <w:szCs w:val="28"/>
          <w:lang w:eastAsia="ar-SA"/>
        </w:rPr>
        <w:t xml:space="preserve">», </w:t>
      </w:r>
      <w:r>
        <w:rPr>
          <w:rFonts w:ascii="Times New Roman" w:hAnsi="Times New Roman"/>
          <w:bCs/>
          <w:sz w:val="28"/>
          <w:szCs w:val="28"/>
        </w:rPr>
        <w:t xml:space="preserve">постановления </w:t>
      </w:r>
      <w:r w:rsidR="00B14B2E" w:rsidRPr="002C6058">
        <w:rPr>
          <w:rFonts w:ascii="Times New Roman" w:hAnsi="Times New Roman"/>
          <w:bCs/>
          <w:sz w:val="28"/>
          <w:szCs w:val="28"/>
        </w:rPr>
        <w:t xml:space="preserve">администрации </w:t>
      </w:r>
      <w:r w:rsidR="00B14B2E" w:rsidRPr="002C6058">
        <w:rPr>
          <w:rFonts w:ascii="Times New Roman" w:hAnsi="Times New Roman"/>
          <w:sz w:val="28"/>
          <w:szCs w:val="28"/>
          <w:lang w:eastAsia="ar-SA"/>
        </w:rPr>
        <w:t>муниципального района «Красночикойский район»</w:t>
      </w:r>
      <w:r w:rsidR="00B14B2E">
        <w:rPr>
          <w:rFonts w:ascii="Times New Roman" w:hAnsi="Times New Roman"/>
          <w:sz w:val="28"/>
          <w:szCs w:val="28"/>
          <w:lang w:eastAsia="ar-SA"/>
        </w:rPr>
        <w:t xml:space="preserve"> </w:t>
      </w:r>
      <w:r>
        <w:rPr>
          <w:rFonts w:ascii="Times New Roman" w:hAnsi="Times New Roman"/>
          <w:sz w:val="28"/>
          <w:szCs w:val="28"/>
          <w:lang w:eastAsia="ar-SA"/>
        </w:rPr>
        <w:t xml:space="preserve">от </w:t>
      </w:r>
      <w:r w:rsidR="00B14B2E">
        <w:rPr>
          <w:rFonts w:ascii="Times New Roman" w:hAnsi="Times New Roman"/>
          <w:sz w:val="28"/>
          <w:szCs w:val="28"/>
          <w:lang w:eastAsia="ar-SA"/>
        </w:rPr>
        <w:t>17.10.2023 г. № 548</w:t>
      </w:r>
      <w:r>
        <w:rPr>
          <w:rFonts w:ascii="Times New Roman" w:hAnsi="Times New Roman"/>
          <w:sz w:val="28"/>
          <w:szCs w:val="28"/>
          <w:lang w:eastAsia="ar-SA"/>
        </w:rPr>
        <w:t xml:space="preserve"> «</w:t>
      </w:r>
      <w:r w:rsidR="00B14B2E" w:rsidRPr="00B14B2E">
        <w:rPr>
          <w:rFonts w:ascii="Times New Roman" w:hAnsi="Times New Roman"/>
          <w:sz w:val="28"/>
          <w:szCs w:val="28"/>
          <w:lang w:eastAsia="ar-SA"/>
        </w:rPr>
        <w:t>Об утверждении Порядка предоставления субсидии юридическим лицам, индивидуальным предпринимателям, физическим лицам – производителям товаров, работ, услуг на оплату соглашения о возмещении затрат, связанных с оказанием муниципальных услуг в социальной сфере в соответствии с социальным сертификатом</w:t>
      </w:r>
      <w:r w:rsidR="00B14B2E">
        <w:rPr>
          <w:rFonts w:ascii="Times New Roman" w:hAnsi="Times New Roman"/>
          <w:sz w:val="28"/>
          <w:szCs w:val="28"/>
          <w:lang w:eastAsia="ar-SA"/>
        </w:rPr>
        <w:t>»,</w:t>
      </w:r>
      <w:r>
        <w:rPr>
          <w:rFonts w:ascii="Times New Roman" w:hAnsi="Times New Roman"/>
          <w:sz w:val="28"/>
          <w:szCs w:val="28"/>
          <w:lang w:eastAsia="ar-SA"/>
        </w:rPr>
        <w:t xml:space="preserve"> </w:t>
      </w:r>
      <w:r>
        <w:rPr>
          <w:rFonts w:ascii="Times New Roman" w:hAnsi="Times New Roman"/>
          <w:bCs/>
          <w:sz w:val="28"/>
          <w:szCs w:val="28"/>
        </w:rPr>
        <w:t xml:space="preserve">постановления администрации </w:t>
      </w:r>
      <w:r w:rsidR="00B14B2E" w:rsidRPr="002C6058">
        <w:rPr>
          <w:rFonts w:ascii="Times New Roman" w:hAnsi="Times New Roman"/>
          <w:sz w:val="28"/>
          <w:szCs w:val="28"/>
          <w:lang w:eastAsia="ar-SA"/>
        </w:rPr>
        <w:lastRenderedPageBreak/>
        <w:t>муниципального района «Красночикойский район»</w:t>
      </w:r>
      <w:r w:rsidR="00B14B2E">
        <w:rPr>
          <w:rFonts w:ascii="Times New Roman" w:hAnsi="Times New Roman"/>
          <w:sz w:val="28"/>
          <w:szCs w:val="28"/>
          <w:lang w:eastAsia="ar-SA"/>
        </w:rPr>
        <w:t xml:space="preserve"> от 17.10.2023 г. № 547 </w:t>
      </w:r>
      <w:r>
        <w:rPr>
          <w:rFonts w:ascii="Times New Roman" w:hAnsi="Times New Roman"/>
          <w:sz w:val="28"/>
          <w:szCs w:val="28"/>
          <w:lang w:eastAsia="ar-SA"/>
        </w:rPr>
        <w:t>«</w:t>
      </w:r>
      <w:r w:rsidR="00B14B2E" w:rsidRPr="00B14B2E">
        <w:rPr>
          <w:rFonts w:ascii="Times New Roman" w:hAnsi="Times New Roman"/>
          <w:sz w:val="28"/>
          <w:szCs w:val="28"/>
          <w:lang w:eastAsia="ar-SA"/>
        </w:rPr>
        <w:t>Об утверждении Порядка предоставления субсидии юридическим лицам, индивидуальным предпринимателям, физическим лицам – производителям товаров, работ, услуг на оплату соглашения о финансовом обеспечении затрат, связанных с оказанием муниципальных услуг в социальной сфере в соответствии с социальным сертификатом</w:t>
      </w:r>
      <w:r>
        <w:rPr>
          <w:rFonts w:ascii="Times New Roman" w:hAnsi="Times New Roman"/>
          <w:sz w:val="28"/>
          <w:szCs w:val="28"/>
          <w:lang w:eastAsia="ar-SA"/>
        </w:rPr>
        <w:t xml:space="preserve">» </w:t>
      </w:r>
      <w:r w:rsidR="00DE709C" w:rsidRPr="00DE709C">
        <w:rPr>
          <w:rFonts w:ascii="Times New Roman" w:hAnsi="Times New Roman" w:cs="Times New Roman"/>
          <w:color w:val="000000"/>
          <w:sz w:val="28"/>
          <w:szCs w:val="28"/>
        </w:rPr>
        <w:t>постановляет:</w:t>
      </w:r>
    </w:p>
    <w:p w:rsidR="00BD2623" w:rsidRDefault="00BD2623">
      <w:pPr>
        <w:ind w:firstLine="540"/>
        <w:rPr>
          <w:rFonts w:ascii="Times New Roman" w:hAnsi="Times New Roman" w:cs="Times New Roman"/>
          <w:sz w:val="28"/>
          <w:szCs w:val="28"/>
          <w:lang w:eastAsia="ar-SA"/>
        </w:rPr>
      </w:pPr>
    </w:p>
    <w:p w:rsidR="00BD2623" w:rsidRDefault="00BC094F">
      <w:pPr>
        <w:ind w:firstLine="540"/>
        <w:rPr>
          <w:rFonts w:ascii="Times New Roman" w:hAnsi="Times New Roman" w:cs="Times New Roman"/>
          <w:sz w:val="28"/>
          <w:szCs w:val="28"/>
          <w:lang w:eastAsia="ar-SA"/>
        </w:rPr>
      </w:pPr>
      <w:r>
        <w:rPr>
          <w:rFonts w:ascii="Times New Roman" w:hAnsi="Times New Roman" w:cs="Times New Roman"/>
          <w:sz w:val="28"/>
          <w:szCs w:val="28"/>
          <w:lang w:eastAsia="ar-SA"/>
        </w:rPr>
        <w:t>1.</w:t>
      </w:r>
      <w:r>
        <w:rPr>
          <w:rFonts w:ascii="Times New Roman" w:hAnsi="Times New Roman" w:cs="Times New Roman"/>
          <w:sz w:val="28"/>
          <w:szCs w:val="28"/>
          <w:lang w:eastAsia="ar-SA"/>
        </w:rPr>
        <w:tab/>
        <w:t>Утвердить Порядок определения нормативных затрат на оказание муниципальной услуги «Реализация дополнительных общеразвивающих программ» в соответст</w:t>
      </w:r>
      <w:r w:rsidR="00B14B2E">
        <w:rPr>
          <w:rFonts w:ascii="Times New Roman" w:hAnsi="Times New Roman" w:cs="Times New Roman"/>
          <w:sz w:val="28"/>
          <w:szCs w:val="28"/>
          <w:lang w:eastAsia="ar-SA"/>
        </w:rPr>
        <w:t>вии с социальным сертификатом (П</w:t>
      </w:r>
      <w:r>
        <w:rPr>
          <w:rFonts w:ascii="Times New Roman" w:hAnsi="Times New Roman" w:cs="Times New Roman"/>
          <w:sz w:val="28"/>
          <w:szCs w:val="28"/>
          <w:lang w:eastAsia="ar-SA"/>
        </w:rPr>
        <w:t>риложение 1).</w:t>
      </w:r>
    </w:p>
    <w:p w:rsidR="00BD2623" w:rsidRDefault="00BC094F">
      <w:pPr>
        <w:ind w:firstLine="540"/>
        <w:rPr>
          <w:rFonts w:ascii="Times New Roman" w:hAnsi="Times New Roman" w:cs="Times New Roman"/>
          <w:sz w:val="28"/>
          <w:szCs w:val="28"/>
          <w:lang w:eastAsia="ar-SA"/>
        </w:rPr>
      </w:pPr>
      <w:r>
        <w:rPr>
          <w:rFonts w:ascii="Times New Roman" w:hAnsi="Times New Roman" w:cs="Times New Roman"/>
          <w:sz w:val="28"/>
          <w:szCs w:val="28"/>
          <w:lang w:eastAsia="ar-SA"/>
        </w:rPr>
        <w:t>2. Действие настоящего постановления распространить на отношения, возникшие с 01.01.2024 года.</w:t>
      </w:r>
    </w:p>
    <w:p w:rsidR="00BD2623" w:rsidRDefault="00BC094F">
      <w:pPr>
        <w:ind w:firstLine="540"/>
        <w:rPr>
          <w:rFonts w:ascii="Times New Roman" w:hAnsi="Times New Roman" w:cs="Times New Roman"/>
          <w:sz w:val="28"/>
          <w:szCs w:val="28"/>
          <w:lang w:eastAsia="ar-SA"/>
        </w:rPr>
      </w:pPr>
      <w:r>
        <w:rPr>
          <w:rFonts w:ascii="Times New Roman" w:hAnsi="Times New Roman" w:cs="Times New Roman"/>
          <w:sz w:val="28"/>
          <w:szCs w:val="28"/>
          <w:lang w:eastAsia="ar-SA"/>
        </w:rPr>
        <w:t xml:space="preserve">3. Признать утратившим силу </w:t>
      </w:r>
      <w:r w:rsidR="00CB4BC2">
        <w:rPr>
          <w:rFonts w:ascii="Times New Roman" w:hAnsi="Times New Roman" w:cs="Times New Roman"/>
          <w:sz w:val="28"/>
          <w:szCs w:val="28"/>
          <w:lang w:eastAsia="ar-SA"/>
        </w:rPr>
        <w:t xml:space="preserve">с 01.01.2024 года </w:t>
      </w:r>
      <w:bookmarkStart w:id="1" w:name="_GoBack"/>
      <w:bookmarkEnd w:id="1"/>
      <w:r>
        <w:rPr>
          <w:rFonts w:ascii="Times New Roman" w:hAnsi="Times New Roman" w:cs="Times New Roman"/>
          <w:sz w:val="28"/>
          <w:szCs w:val="28"/>
          <w:lang w:eastAsia="ar-SA"/>
        </w:rPr>
        <w:t xml:space="preserve">постановление Администрации </w:t>
      </w:r>
      <w:r w:rsidRPr="00BC3281">
        <w:rPr>
          <w:rFonts w:ascii="Times New Roman" w:hAnsi="Times New Roman" w:cs="Times New Roman"/>
          <w:sz w:val="28"/>
          <w:szCs w:val="28"/>
          <w:lang w:eastAsia="ar-SA"/>
        </w:rPr>
        <w:t xml:space="preserve">муниципального </w:t>
      </w:r>
      <w:r w:rsidR="00BC3281" w:rsidRPr="00BC3281">
        <w:rPr>
          <w:rFonts w:ascii="Times New Roman" w:hAnsi="Times New Roman"/>
          <w:sz w:val="28"/>
          <w:szCs w:val="28"/>
          <w:lang w:eastAsia="ar-SA"/>
        </w:rPr>
        <w:t xml:space="preserve">района «Красночикойский район» </w:t>
      </w:r>
      <w:r w:rsidR="00BC3281" w:rsidRPr="00BC3281">
        <w:rPr>
          <w:rFonts w:ascii="Times New Roman" w:hAnsi="Times New Roman" w:cs="Times New Roman"/>
          <w:sz w:val="28"/>
          <w:szCs w:val="28"/>
          <w:lang w:eastAsia="ar-SA"/>
        </w:rPr>
        <w:t xml:space="preserve"> от 02.05.2023 № 258</w:t>
      </w:r>
      <w:r w:rsidRPr="00BC3281">
        <w:rPr>
          <w:rFonts w:ascii="Times New Roman" w:hAnsi="Times New Roman" w:cs="Times New Roman"/>
          <w:sz w:val="28"/>
          <w:szCs w:val="28"/>
          <w:lang w:eastAsia="ar-SA"/>
        </w:rPr>
        <w:t xml:space="preserve"> «Об </w:t>
      </w:r>
      <w:r w:rsidR="00BC3281" w:rsidRPr="00BC3281">
        <w:rPr>
          <w:rFonts w:ascii="Times New Roman" w:hAnsi="Times New Roman" w:cs="Times New Roman"/>
          <w:sz w:val="28"/>
          <w:szCs w:val="28"/>
          <w:lang w:eastAsia="ar-SA"/>
        </w:rPr>
        <w:t xml:space="preserve">установлении основных параметров для определения </w:t>
      </w:r>
      <w:r w:rsidRPr="00BC3281">
        <w:rPr>
          <w:rFonts w:ascii="Times New Roman" w:hAnsi="Times New Roman" w:cs="Times New Roman"/>
          <w:sz w:val="28"/>
          <w:szCs w:val="28"/>
          <w:lang w:eastAsia="ar-SA"/>
        </w:rPr>
        <w:t xml:space="preserve"> нормативных затрат на оказание муниципальных услуг по реализации дополнительных общеобразовательных </w:t>
      </w:r>
      <w:r w:rsidR="00BC3281" w:rsidRPr="00BC3281">
        <w:rPr>
          <w:rFonts w:ascii="Times New Roman" w:hAnsi="Times New Roman" w:cs="Times New Roman"/>
          <w:sz w:val="28"/>
          <w:szCs w:val="28"/>
          <w:lang w:eastAsia="ar-SA"/>
        </w:rPr>
        <w:t>(</w:t>
      </w:r>
      <w:r w:rsidRPr="00BC3281">
        <w:rPr>
          <w:rFonts w:ascii="Times New Roman" w:hAnsi="Times New Roman" w:cs="Times New Roman"/>
          <w:sz w:val="28"/>
          <w:szCs w:val="28"/>
          <w:lang w:eastAsia="ar-SA"/>
        </w:rPr>
        <w:t>общеразвивающих</w:t>
      </w:r>
      <w:r w:rsidR="00BC3281" w:rsidRPr="00BC3281">
        <w:rPr>
          <w:rFonts w:ascii="Times New Roman" w:hAnsi="Times New Roman" w:cs="Times New Roman"/>
          <w:sz w:val="28"/>
          <w:szCs w:val="28"/>
          <w:lang w:eastAsia="ar-SA"/>
        </w:rPr>
        <w:t>)</w:t>
      </w:r>
      <w:r w:rsidRPr="00BC3281">
        <w:rPr>
          <w:rFonts w:ascii="Times New Roman" w:hAnsi="Times New Roman" w:cs="Times New Roman"/>
          <w:sz w:val="28"/>
          <w:szCs w:val="28"/>
          <w:lang w:eastAsia="ar-SA"/>
        </w:rPr>
        <w:t xml:space="preserve"> программ</w:t>
      </w:r>
      <w:r w:rsidR="00BC3281" w:rsidRPr="00BC3281">
        <w:rPr>
          <w:rFonts w:ascii="Times New Roman" w:hAnsi="Times New Roman" w:cs="Times New Roman"/>
          <w:sz w:val="28"/>
          <w:szCs w:val="28"/>
          <w:lang w:eastAsia="ar-SA"/>
        </w:rPr>
        <w:t xml:space="preserve"> на 2023 год</w:t>
      </w:r>
      <w:r w:rsidRPr="00BC3281">
        <w:rPr>
          <w:rFonts w:ascii="Times New Roman" w:hAnsi="Times New Roman" w:cs="Times New Roman"/>
          <w:sz w:val="28"/>
          <w:szCs w:val="28"/>
          <w:lang w:eastAsia="ar-SA"/>
        </w:rPr>
        <w:t>».</w:t>
      </w:r>
    </w:p>
    <w:p w:rsidR="00BD2623" w:rsidRDefault="00BC094F">
      <w:pPr>
        <w:ind w:firstLine="540"/>
        <w:rPr>
          <w:rFonts w:ascii="Times New Roman" w:hAnsi="Times New Roman" w:cs="Times New Roman"/>
          <w:sz w:val="28"/>
          <w:szCs w:val="28"/>
          <w:lang w:eastAsia="ar-SA"/>
        </w:rPr>
      </w:pPr>
      <w:r>
        <w:rPr>
          <w:rFonts w:ascii="Times New Roman" w:hAnsi="Times New Roman" w:cs="Times New Roman"/>
          <w:sz w:val="28"/>
          <w:szCs w:val="28"/>
          <w:lang w:eastAsia="ar-SA"/>
        </w:rPr>
        <w:t xml:space="preserve">4. </w:t>
      </w:r>
      <w:r w:rsidR="00B14B2E">
        <w:rPr>
          <w:rFonts w:ascii="Times New Roman" w:hAnsi="Times New Roman" w:cs="Times New Roman"/>
          <w:sz w:val="28"/>
          <w:szCs w:val="28"/>
          <w:lang w:eastAsia="ar-SA"/>
        </w:rPr>
        <w:t xml:space="preserve">Опубликовать </w:t>
      </w:r>
      <w:r w:rsidR="00B14B2E">
        <w:rPr>
          <w:rFonts w:ascii="Times New Roman" w:hAnsi="Times New Roman" w:cs="Times New Roman"/>
          <w:sz w:val="28"/>
          <w:szCs w:val="28"/>
        </w:rPr>
        <w:t>н</w:t>
      </w:r>
      <w:r w:rsidR="00B14B2E" w:rsidRPr="000F50BC">
        <w:rPr>
          <w:rFonts w:ascii="Times New Roman" w:hAnsi="Times New Roman" w:cs="Times New Roman"/>
          <w:sz w:val="28"/>
          <w:szCs w:val="28"/>
        </w:rPr>
        <w:t xml:space="preserve">астоящее постановление </w:t>
      </w:r>
      <w:r w:rsidR="00B14B2E">
        <w:rPr>
          <w:rFonts w:ascii="Times New Roman" w:hAnsi="Times New Roman" w:cs="Times New Roman"/>
          <w:sz w:val="28"/>
          <w:szCs w:val="28"/>
        </w:rPr>
        <w:t xml:space="preserve">в сети интернет, разместить на официальном сайте </w:t>
      </w:r>
      <w:r w:rsidR="00B14B2E" w:rsidRPr="00DD68F3">
        <w:rPr>
          <w:rFonts w:ascii="Times New Roman" w:hAnsi="Times New Roman" w:cs="Times New Roman"/>
          <w:color w:val="000000"/>
          <w:sz w:val="28"/>
          <w:szCs w:val="28"/>
        </w:rPr>
        <w:t xml:space="preserve">администрации </w:t>
      </w:r>
      <w:r w:rsidR="00B14B2E" w:rsidRPr="00DD68F3">
        <w:rPr>
          <w:rFonts w:ascii="Times New Roman" w:hAnsi="Times New Roman" w:cs="Times New Roman"/>
          <w:sz w:val="28"/>
          <w:szCs w:val="28"/>
          <w:lang w:eastAsia="en-US"/>
        </w:rPr>
        <w:t>муниципального района «Красночикойский район»</w:t>
      </w:r>
      <w:r w:rsidR="00B14B2E">
        <w:rPr>
          <w:rFonts w:ascii="Times New Roman" w:hAnsi="Times New Roman" w:cs="Times New Roman"/>
          <w:sz w:val="28"/>
          <w:szCs w:val="28"/>
          <w:lang w:eastAsia="en-US"/>
        </w:rPr>
        <w:t>.</w:t>
      </w:r>
    </w:p>
    <w:p w:rsidR="00BD2623" w:rsidRDefault="00BC094F">
      <w:pPr>
        <w:ind w:firstLine="540"/>
        <w:rPr>
          <w:rFonts w:ascii="Times New Roman" w:hAnsi="Times New Roman" w:cs="Times New Roman"/>
          <w:sz w:val="28"/>
          <w:szCs w:val="28"/>
          <w:lang w:eastAsia="ar-SA"/>
        </w:rPr>
      </w:pPr>
      <w:r>
        <w:rPr>
          <w:rFonts w:ascii="Times New Roman" w:hAnsi="Times New Roman" w:cs="Times New Roman"/>
          <w:sz w:val="28"/>
          <w:szCs w:val="28"/>
          <w:lang w:eastAsia="ar-SA"/>
        </w:rPr>
        <w:t xml:space="preserve">5. </w:t>
      </w:r>
      <w:r w:rsidR="00DD68F3" w:rsidRPr="00DD68F3">
        <w:rPr>
          <w:rFonts w:ascii="Times New Roman" w:hAnsi="Times New Roman" w:cs="Times New Roman"/>
          <w:color w:val="000000"/>
          <w:sz w:val="28"/>
          <w:szCs w:val="28"/>
        </w:rPr>
        <w:t xml:space="preserve">Контроль за выполнением настоящего постановления возложить на начальника управления образования администрации </w:t>
      </w:r>
      <w:r w:rsidR="00DD68F3" w:rsidRPr="00DD68F3">
        <w:rPr>
          <w:rFonts w:ascii="Times New Roman" w:hAnsi="Times New Roman" w:cs="Times New Roman"/>
          <w:sz w:val="28"/>
          <w:szCs w:val="28"/>
          <w:lang w:eastAsia="en-US"/>
        </w:rPr>
        <w:t>муниципального района «Красночикойский район» Трофимову Н.В.</w:t>
      </w:r>
      <w:r>
        <w:rPr>
          <w:rFonts w:ascii="Times New Roman" w:hAnsi="Times New Roman" w:cs="Times New Roman"/>
          <w:sz w:val="28"/>
          <w:szCs w:val="28"/>
          <w:lang w:eastAsia="ar-SA"/>
        </w:rPr>
        <w:t> </w:t>
      </w:r>
    </w:p>
    <w:p w:rsidR="00BD2623" w:rsidRDefault="00BD2623">
      <w:pPr>
        <w:ind w:firstLine="540"/>
        <w:rPr>
          <w:rFonts w:ascii="Times New Roman" w:hAnsi="Times New Roman" w:cs="Times New Roman"/>
          <w:sz w:val="28"/>
          <w:szCs w:val="28"/>
          <w:lang w:eastAsia="ar-SA"/>
        </w:rPr>
      </w:pPr>
    </w:p>
    <w:p w:rsidR="00E45928" w:rsidRPr="00E45928" w:rsidRDefault="00E45928" w:rsidP="00E45928">
      <w:pPr>
        <w:widowControl/>
        <w:ind w:firstLine="0"/>
        <w:jc w:val="left"/>
        <w:rPr>
          <w:rFonts w:ascii="Times New Roman" w:hAnsi="Times New Roman" w:cs="Times New Roman"/>
          <w:sz w:val="28"/>
          <w:szCs w:val="28"/>
        </w:rPr>
      </w:pPr>
      <w:r w:rsidRPr="00E45928">
        <w:rPr>
          <w:rFonts w:ascii="Times New Roman" w:hAnsi="Times New Roman" w:cs="Times New Roman"/>
          <w:sz w:val="28"/>
          <w:szCs w:val="28"/>
        </w:rPr>
        <w:t>Глава муниципального района                                                      Е.А. Гостев</w:t>
      </w:r>
    </w:p>
    <w:p w:rsidR="00E45928" w:rsidRPr="00E45928" w:rsidRDefault="00E45928" w:rsidP="00E45928">
      <w:pPr>
        <w:widowControl/>
        <w:ind w:firstLine="0"/>
        <w:jc w:val="left"/>
        <w:rPr>
          <w:rFonts w:ascii="Times New Roman" w:hAnsi="Times New Roman" w:cs="Times New Roman"/>
          <w:sz w:val="28"/>
          <w:szCs w:val="28"/>
        </w:rPr>
      </w:pPr>
      <w:r w:rsidRPr="00E45928">
        <w:rPr>
          <w:rFonts w:ascii="Times New Roman" w:hAnsi="Times New Roman" w:cs="Times New Roman"/>
          <w:sz w:val="28"/>
          <w:szCs w:val="28"/>
        </w:rPr>
        <w:t xml:space="preserve">«Красночикойский район»                                              </w:t>
      </w:r>
    </w:p>
    <w:p w:rsidR="00E45928" w:rsidRPr="00E45928" w:rsidRDefault="00E45928" w:rsidP="00E45928">
      <w:pPr>
        <w:widowControl/>
        <w:tabs>
          <w:tab w:val="left" w:pos="1276"/>
        </w:tabs>
        <w:ind w:firstLine="0"/>
        <w:rPr>
          <w:rFonts w:ascii="Times New Roman" w:hAnsi="Times New Roman" w:cs="Times New Roman"/>
          <w:sz w:val="28"/>
          <w:szCs w:val="28"/>
        </w:rPr>
      </w:pPr>
    </w:p>
    <w:p w:rsidR="00BD2623" w:rsidRDefault="00BC094F">
      <w:pPr>
        <w:jc w:val="center"/>
        <w:rPr>
          <w:rFonts w:ascii="Times New Roman" w:hAnsi="Times New Roman" w:cs="Times New Roman"/>
          <w:sz w:val="28"/>
          <w:szCs w:val="28"/>
        </w:rPr>
      </w:pPr>
      <w:r>
        <w:rPr>
          <w:rFonts w:ascii="Times New Roman" w:hAnsi="Times New Roman" w:cs="Times New Roman"/>
          <w:sz w:val="28"/>
          <w:szCs w:val="28"/>
          <w:lang w:eastAsia="ar-SA"/>
        </w:rPr>
        <w:br w:type="page" w:clear="all"/>
      </w:r>
    </w:p>
    <w:p w:rsidR="00E10E03" w:rsidRPr="00E10E03" w:rsidRDefault="00BC094F" w:rsidP="00E10E03">
      <w:pPr>
        <w:jc w:val="right"/>
        <w:rPr>
          <w:rFonts w:ascii="Times New Roman" w:hAnsi="Times New Roman" w:cs="Times New Roman"/>
          <w:sz w:val="28"/>
          <w:szCs w:val="28"/>
        </w:rPr>
      </w:pPr>
      <w:r>
        <w:rPr>
          <w:rFonts w:ascii="Times New Roman" w:hAnsi="Times New Roman" w:cs="Times New Roman"/>
          <w:sz w:val="28"/>
          <w:szCs w:val="28"/>
          <w:lang w:eastAsia="ar-SA"/>
        </w:rPr>
        <w:lastRenderedPageBreak/>
        <w:t xml:space="preserve">                                                                                                             </w:t>
      </w:r>
      <w:r w:rsidR="00E10E03" w:rsidRPr="00E10E03">
        <w:rPr>
          <w:rFonts w:ascii="Times New Roman" w:hAnsi="Times New Roman" w:cs="Times New Roman"/>
          <w:sz w:val="28"/>
          <w:szCs w:val="28"/>
        </w:rPr>
        <w:t>Приложение № 1</w:t>
      </w:r>
    </w:p>
    <w:p w:rsidR="00E10E03" w:rsidRPr="00E10E03" w:rsidRDefault="00E10E03" w:rsidP="00E10E03">
      <w:pPr>
        <w:widowControl/>
        <w:ind w:firstLine="0"/>
        <w:jc w:val="right"/>
        <w:rPr>
          <w:rFonts w:ascii="Times New Roman" w:hAnsi="Times New Roman" w:cs="Times New Roman"/>
          <w:sz w:val="28"/>
          <w:szCs w:val="28"/>
        </w:rPr>
      </w:pPr>
      <w:r w:rsidRPr="00E10E03">
        <w:rPr>
          <w:rFonts w:ascii="Times New Roman" w:hAnsi="Times New Roman" w:cs="Times New Roman"/>
          <w:sz w:val="28"/>
          <w:szCs w:val="28"/>
        </w:rPr>
        <w:t>к постановлению администрации</w:t>
      </w:r>
    </w:p>
    <w:p w:rsidR="00E10E03" w:rsidRPr="00E10E03" w:rsidRDefault="00E10E03" w:rsidP="00E10E03">
      <w:pPr>
        <w:widowControl/>
        <w:ind w:firstLine="0"/>
        <w:jc w:val="right"/>
        <w:rPr>
          <w:rFonts w:ascii="Times New Roman" w:hAnsi="Times New Roman" w:cs="Times New Roman"/>
          <w:sz w:val="28"/>
          <w:szCs w:val="28"/>
        </w:rPr>
      </w:pPr>
      <w:r w:rsidRPr="00E10E03">
        <w:rPr>
          <w:rFonts w:ascii="Times New Roman" w:hAnsi="Times New Roman" w:cs="Times New Roman"/>
          <w:sz w:val="28"/>
          <w:szCs w:val="28"/>
        </w:rPr>
        <w:t>муниципального района</w:t>
      </w:r>
    </w:p>
    <w:p w:rsidR="00E10E03" w:rsidRPr="00E10E03" w:rsidRDefault="00E10E03" w:rsidP="00E10E03">
      <w:pPr>
        <w:widowControl/>
        <w:ind w:firstLine="0"/>
        <w:jc w:val="right"/>
        <w:rPr>
          <w:rFonts w:ascii="Times New Roman" w:hAnsi="Times New Roman" w:cs="Times New Roman"/>
          <w:sz w:val="28"/>
          <w:szCs w:val="28"/>
        </w:rPr>
      </w:pPr>
      <w:r w:rsidRPr="00E10E03">
        <w:rPr>
          <w:rFonts w:ascii="Times New Roman" w:hAnsi="Times New Roman" w:cs="Times New Roman"/>
          <w:sz w:val="28"/>
          <w:szCs w:val="28"/>
        </w:rPr>
        <w:t>«Красночикойский район»</w:t>
      </w:r>
    </w:p>
    <w:p w:rsidR="00E10E03" w:rsidRPr="00E10E03" w:rsidRDefault="00E10E03" w:rsidP="00E10E03">
      <w:pPr>
        <w:widowControl/>
        <w:ind w:firstLine="0"/>
        <w:rPr>
          <w:rFonts w:ascii="Times New Roman" w:hAnsi="Times New Roman" w:cs="Times New Roman"/>
          <w:sz w:val="28"/>
          <w:szCs w:val="28"/>
        </w:rPr>
      </w:pPr>
      <w:r w:rsidRPr="00E10E03">
        <w:rPr>
          <w:rFonts w:ascii="Times New Roman" w:hAnsi="Times New Roman" w:cs="Times New Roman"/>
          <w:sz w:val="28"/>
          <w:szCs w:val="28"/>
        </w:rPr>
        <w:t xml:space="preserve">                                                                              от «__» _________ 2023 г. № </w:t>
      </w:r>
    </w:p>
    <w:p w:rsidR="00BD2623" w:rsidRDefault="00BD2623" w:rsidP="008D07C2">
      <w:pPr>
        <w:spacing w:line="360" w:lineRule="auto"/>
        <w:ind w:firstLine="0"/>
        <w:rPr>
          <w:rFonts w:ascii="Times New Roman" w:hAnsi="Times New Roman" w:cs="Times New Roman"/>
          <w:b/>
          <w:bCs/>
          <w:sz w:val="28"/>
          <w:szCs w:val="28"/>
        </w:rPr>
      </w:pPr>
    </w:p>
    <w:p w:rsidR="00BD2623" w:rsidRDefault="00BC094F">
      <w:pPr>
        <w:jc w:val="center"/>
        <w:rPr>
          <w:rFonts w:ascii="Times New Roman" w:hAnsi="Times New Roman" w:cs="Times New Roman"/>
          <w:b/>
          <w:sz w:val="28"/>
          <w:szCs w:val="28"/>
          <w:lang w:eastAsia="ar-SA"/>
        </w:rPr>
      </w:pPr>
      <w:r>
        <w:rPr>
          <w:rFonts w:ascii="Times New Roman" w:hAnsi="Times New Roman" w:cs="Times New Roman"/>
          <w:b/>
          <w:sz w:val="28"/>
          <w:szCs w:val="28"/>
        </w:rPr>
        <w:t>Порядок определения нормативных затрат на оказание муниципальной услуги «Реализация дополнительных общеразвивающих программ» в соответствии с социальным сертификатом</w:t>
      </w:r>
    </w:p>
    <w:p w:rsidR="00BD2623" w:rsidRDefault="00BD2623">
      <w:pPr>
        <w:spacing w:line="360" w:lineRule="auto"/>
        <w:ind w:firstLine="709"/>
        <w:rPr>
          <w:rFonts w:ascii="Times New Roman" w:hAnsi="Times New Roman" w:cs="Times New Roman"/>
          <w:sz w:val="28"/>
          <w:szCs w:val="28"/>
        </w:rPr>
      </w:pPr>
    </w:p>
    <w:p w:rsidR="00BD2623" w:rsidRDefault="00BC094F">
      <w:pPr>
        <w:widowControl/>
        <w:numPr>
          <w:ilvl w:val="0"/>
          <w:numId w:val="2"/>
        </w:numPr>
        <w:tabs>
          <w:tab w:val="left" w:pos="142"/>
        </w:tabs>
        <w:spacing w:line="360" w:lineRule="auto"/>
        <w:ind w:left="0" w:firstLine="709"/>
        <w:rPr>
          <w:rFonts w:ascii="Times New Roman" w:hAnsi="Times New Roman" w:cs="Times New Roman"/>
          <w:b/>
          <w:sz w:val="28"/>
          <w:szCs w:val="28"/>
        </w:rPr>
      </w:pPr>
      <w:r>
        <w:rPr>
          <w:rFonts w:ascii="Times New Roman" w:hAnsi="Times New Roman" w:cs="Times New Roman"/>
          <w:b/>
          <w:sz w:val="28"/>
          <w:szCs w:val="28"/>
        </w:rPr>
        <w:t xml:space="preserve"> Общие положения</w:t>
      </w:r>
    </w:p>
    <w:p w:rsidR="00BD2623" w:rsidRDefault="00BC094F">
      <w:pPr>
        <w:widowControl/>
        <w:numPr>
          <w:ilvl w:val="0"/>
          <w:numId w:val="1"/>
        </w:numPr>
        <w:tabs>
          <w:tab w:val="left" w:pos="1134"/>
        </w:tabs>
        <w:spacing w:line="360" w:lineRule="auto"/>
        <w:ind w:left="0" w:firstLine="709"/>
        <w:rPr>
          <w:rFonts w:ascii="Times New Roman" w:hAnsi="Times New Roman" w:cs="Times New Roman"/>
          <w:sz w:val="28"/>
          <w:szCs w:val="28"/>
        </w:rPr>
      </w:pPr>
      <w:r>
        <w:rPr>
          <w:rFonts w:ascii="Times New Roman" w:hAnsi="Times New Roman" w:cs="Times New Roman"/>
          <w:sz w:val="28"/>
          <w:szCs w:val="28"/>
        </w:rPr>
        <w:t>Настоящий Порядок определения нормативных затрат на оказание муниципальной услуги «Реализация дополнительных общеразвивающих программ» в соответствии с социальным сертификатом (далее - Порядок) устанавливает порядок определения величины составляющих базовых нормативов затрат.</w:t>
      </w:r>
    </w:p>
    <w:p w:rsidR="00BD2623" w:rsidRDefault="00BC094F">
      <w:pPr>
        <w:widowControl/>
        <w:numPr>
          <w:ilvl w:val="0"/>
          <w:numId w:val="1"/>
        </w:numPr>
        <w:tabs>
          <w:tab w:val="left" w:pos="1134"/>
        </w:tabs>
        <w:spacing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Настоящий Порядок </w:t>
      </w:r>
      <w:r>
        <w:rPr>
          <w:rFonts w:ascii="Times New Roman" w:hAnsi="Times New Roman" w:cs="Times New Roman"/>
          <w:spacing w:val="-2"/>
          <w:sz w:val="28"/>
          <w:szCs w:val="28"/>
        </w:rPr>
        <w:t xml:space="preserve">применяется органами местного самоуправления </w:t>
      </w:r>
      <w:r w:rsidR="008D07C2" w:rsidRPr="00DD68F3">
        <w:rPr>
          <w:rFonts w:ascii="Times New Roman" w:hAnsi="Times New Roman" w:cs="Times New Roman"/>
          <w:sz w:val="28"/>
          <w:szCs w:val="28"/>
          <w:lang w:eastAsia="en-US"/>
        </w:rPr>
        <w:t>муниципального района «Красночикойский район»</w:t>
      </w:r>
      <w:r>
        <w:rPr>
          <w:rFonts w:ascii="Times New Roman" w:hAnsi="Times New Roman" w:cs="Times New Roman"/>
          <w:spacing w:val="-2"/>
          <w:sz w:val="28"/>
          <w:szCs w:val="28"/>
        </w:rPr>
        <w:t xml:space="preserve">, которые выполняют функции учредителя организаций, реализующих дополнительные общеразвивающие программы, при оказании услуг по реализации дополнительных общеразвивающих программ в соответствии с социальным сертификатом </w:t>
      </w:r>
      <w:r>
        <w:rPr>
          <w:rFonts w:ascii="Times New Roman" w:hAnsi="Times New Roman" w:cs="Times New Roman"/>
          <w:sz w:val="28"/>
          <w:szCs w:val="28"/>
        </w:rPr>
        <w:t>как для муниципальных учреждений,</w:t>
      </w:r>
      <w:r>
        <w:rPr>
          <w:rFonts w:ascii="Times New Roman" w:hAnsi="Times New Roman" w:cs="Times New Roman"/>
          <w:spacing w:val="-2"/>
          <w:sz w:val="28"/>
          <w:szCs w:val="28"/>
        </w:rPr>
        <w:t xml:space="preserve"> так и для бюджетных, автономных учреждений, учредителем которых не являются органы местного самоуправления</w:t>
      </w:r>
      <w:r w:rsidR="008D07C2">
        <w:rPr>
          <w:rFonts w:ascii="Times New Roman" w:hAnsi="Times New Roman" w:cs="Times New Roman"/>
          <w:spacing w:val="-2"/>
          <w:sz w:val="28"/>
          <w:szCs w:val="28"/>
        </w:rPr>
        <w:t xml:space="preserve"> </w:t>
      </w:r>
      <w:r w:rsidR="008D07C2" w:rsidRPr="00DD68F3">
        <w:rPr>
          <w:rFonts w:ascii="Times New Roman" w:hAnsi="Times New Roman" w:cs="Times New Roman"/>
          <w:sz w:val="28"/>
          <w:szCs w:val="28"/>
          <w:lang w:eastAsia="en-US"/>
        </w:rPr>
        <w:t>муниципального района «Красночикойский район»</w:t>
      </w:r>
      <w:r>
        <w:rPr>
          <w:rFonts w:ascii="Times New Roman" w:hAnsi="Times New Roman" w:cs="Times New Roman"/>
          <w:spacing w:val="-2"/>
          <w:sz w:val="28"/>
          <w:szCs w:val="28"/>
        </w:rPr>
        <w:t>, некоммерческих организаций и коммерческих организаций, индивидуальных предпринимателей.</w:t>
      </w:r>
    </w:p>
    <w:p w:rsidR="00BD2623" w:rsidRDefault="00BC094F">
      <w:pPr>
        <w:widowControl/>
        <w:numPr>
          <w:ilvl w:val="0"/>
          <w:numId w:val="1"/>
        </w:numPr>
        <w:tabs>
          <w:tab w:val="left" w:pos="1134"/>
        </w:tabs>
        <w:spacing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Настоящий </w:t>
      </w:r>
      <w:r>
        <w:rPr>
          <w:rFonts w:ascii="Times New Roman" w:hAnsi="Times New Roman" w:cs="Times New Roman"/>
          <w:bCs/>
          <w:sz w:val="28"/>
          <w:szCs w:val="28"/>
        </w:rPr>
        <w:t>Порядок</w:t>
      </w:r>
      <w:r w:rsidR="00BC3281">
        <w:rPr>
          <w:rFonts w:ascii="Times New Roman" w:hAnsi="Times New Roman" w:cs="Times New Roman"/>
          <w:bCs/>
          <w:sz w:val="28"/>
          <w:szCs w:val="28"/>
        </w:rPr>
        <w:t xml:space="preserve"> </w:t>
      </w:r>
      <w:r>
        <w:rPr>
          <w:rFonts w:ascii="Times New Roman" w:hAnsi="Times New Roman" w:cs="Times New Roman"/>
          <w:spacing w:val="-1"/>
          <w:sz w:val="28"/>
          <w:szCs w:val="28"/>
        </w:rPr>
        <w:t>разработан в целях:</w:t>
      </w:r>
    </w:p>
    <w:p w:rsidR="00BD2623" w:rsidRDefault="00BC094F">
      <w:pPr>
        <w:shd w:val="clear" w:color="auto" w:fill="FFFFFF"/>
        <w:tabs>
          <w:tab w:val="left" w:pos="902"/>
        </w:tabs>
        <w:spacing w:line="360" w:lineRule="auto"/>
        <w:ind w:firstLine="709"/>
        <w:rPr>
          <w:rFonts w:ascii="Times New Roman" w:hAnsi="Times New Roman" w:cs="Times New Roman"/>
          <w:spacing w:val="-1"/>
          <w:sz w:val="28"/>
          <w:szCs w:val="28"/>
        </w:rPr>
      </w:pPr>
      <w:r>
        <w:rPr>
          <w:rFonts w:ascii="Times New Roman" w:hAnsi="Times New Roman" w:cs="Times New Roman"/>
          <w:spacing w:val="-1"/>
          <w:sz w:val="28"/>
          <w:szCs w:val="28"/>
        </w:rPr>
        <w:t xml:space="preserve">установления экономически обоснованных механизмов и единых методов определения </w:t>
      </w:r>
      <w:r>
        <w:rPr>
          <w:rFonts w:ascii="Times New Roman" w:hAnsi="Times New Roman" w:cs="Times New Roman"/>
          <w:sz w:val="28"/>
          <w:szCs w:val="28"/>
        </w:rPr>
        <w:t>нормативных затрат на оказание муниципальных услуг по реализации дополнительных общеразвивающих программ</w:t>
      </w:r>
      <w:r>
        <w:rPr>
          <w:rFonts w:ascii="Times New Roman" w:hAnsi="Times New Roman" w:cs="Times New Roman"/>
          <w:spacing w:val="-1"/>
          <w:sz w:val="28"/>
          <w:szCs w:val="28"/>
        </w:rPr>
        <w:t>;</w:t>
      </w:r>
    </w:p>
    <w:p w:rsidR="00BD2623" w:rsidRDefault="00BC094F">
      <w:pPr>
        <w:shd w:val="clear" w:color="auto" w:fill="FFFFFF"/>
        <w:tabs>
          <w:tab w:val="left" w:pos="883"/>
        </w:tabs>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обеспечения финансовой прозрачности процедур планирования </w:t>
      </w:r>
      <w:r>
        <w:rPr>
          <w:rFonts w:ascii="Times New Roman" w:hAnsi="Times New Roman" w:cs="Times New Roman"/>
          <w:sz w:val="28"/>
          <w:szCs w:val="28"/>
        </w:rPr>
        <w:lastRenderedPageBreak/>
        <w:t>объемов бюджетных ассигнований на финансовое обеспечение дополнительного образования.</w:t>
      </w:r>
    </w:p>
    <w:p w:rsidR="00BD2623" w:rsidRDefault="00BC094F">
      <w:pPr>
        <w:widowControl/>
        <w:numPr>
          <w:ilvl w:val="0"/>
          <w:numId w:val="1"/>
        </w:numPr>
        <w:tabs>
          <w:tab w:val="left" w:pos="1134"/>
        </w:tabs>
        <w:spacing w:line="360" w:lineRule="auto"/>
        <w:ind w:left="0" w:firstLine="709"/>
        <w:rPr>
          <w:rFonts w:ascii="Times New Roman" w:hAnsi="Times New Roman" w:cs="Times New Roman"/>
          <w:sz w:val="28"/>
          <w:szCs w:val="28"/>
        </w:rPr>
      </w:pPr>
      <w:r>
        <w:rPr>
          <w:rFonts w:ascii="Times New Roman" w:hAnsi="Times New Roman" w:cs="Times New Roman"/>
          <w:sz w:val="28"/>
          <w:szCs w:val="28"/>
        </w:rPr>
        <w:t>Образовательные организации, организации, осуществляющие обучение и реализующие дополнительные общеразвивающие программы в соответствии с социальным сертификатом, вправе установить цену оказания муниципальной услуги по реализации дополнительной общеразвивающей программы в расчете на человеко-час в размере, меньшем, чем нормативные затраты, рассчитанные в порядке, установленном настоящим Порядком</w:t>
      </w:r>
      <w:r>
        <w:rPr>
          <w:rFonts w:ascii="Times New Roman" w:hAnsi="Times New Roman" w:cs="Times New Roman"/>
          <w:spacing w:val="-2"/>
          <w:sz w:val="28"/>
          <w:szCs w:val="28"/>
        </w:rPr>
        <w:t>, но не ниже, чем нормативные затраты на оказание такой услуги в соответствии с муниципальным заданием.</w:t>
      </w:r>
    </w:p>
    <w:p w:rsidR="00BD2623" w:rsidRDefault="00BC094F">
      <w:pPr>
        <w:widowControl/>
        <w:numPr>
          <w:ilvl w:val="0"/>
          <w:numId w:val="1"/>
        </w:numPr>
        <w:tabs>
          <w:tab w:val="left" w:pos="1134"/>
        </w:tabs>
        <w:spacing w:line="360" w:lineRule="auto"/>
        <w:ind w:left="0" w:firstLine="709"/>
        <w:rPr>
          <w:rFonts w:ascii="Times New Roman" w:hAnsi="Times New Roman" w:cs="Times New Roman"/>
          <w:sz w:val="28"/>
          <w:szCs w:val="28"/>
        </w:rPr>
      </w:pPr>
      <w:r>
        <w:rPr>
          <w:rFonts w:ascii="Times New Roman" w:hAnsi="Times New Roman" w:cs="Times New Roman"/>
          <w:spacing w:val="-2"/>
          <w:sz w:val="28"/>
          <w:szCs w:val="28"/>
        </w:rPr>
        <w:t>Значения базового норматива затрат на оказание муниципальной услуги, утверждаются органом местного самоуправления, наделенным полномочиями определять и утверждать базовые нормативы затрат в соответствии с порядками, принятыми на основании пункта 4 статьи 69.2 Бюджетного кодекса РФ.</w:t>
      </w:r>
    </w:p>
    <w:p w:rsidR="00BD2623" w:rsidRDefault="00BD2623">
      <w:pPr>
        <w:shd w:val="clear" w:color="auto" w:fill="FFFFFF"/>
        <w:tabs>
          <w:tab w:val="left" w:pos="883"/>
        </w:tabs>
        <w:spacing w:line="360" w:lineRule="auto"/>
        <w:ind w:firstLine="885"/>
        <w:rPr>
          <w:rFonts w:ascii="Times New Roman" w:hAnsi="Times New Roman" w:cs="Times New Roman"/>
          <w:spacing w:val="-1"/>
          <w:sz w:val="28"/>
          <w:szCs w:val="28"/>
        </w:rPr>
      </w:pPr>
    </w:p>
    <w:p w:rsidR="00BD2623" w:rsidRDefault="00BC094F">
      <w:pPr>
        <w:widowControl/>
        <w:numPr>
          <w:ilvl w:val="0"/>
          <w:numId w:val="2"/>
        </w:numPr>
        <w:tabs>
          <w:tab w:val="left" w:pos="142"/>
        </w:tabs>
        <w:spacing w:line="360" w:lineRule="auto"/>
        <w:ind w:left="0" w:firstLine="885"/>
        <w:outlineLvl w:val="1"/>
        <w:rPr>
          <w:rFonts w:ascii="Times New Roman" w:hAnsi="Times New Roman" w:cs="Times New Roman"/>
          <w:b/>
          <w:sz w:val="28"/>
          <w:szCs w:val="28"/>
        </w:rPr>
      </w:pPr>
      <w:r>
        <w:rPr>
          <w:rFonts w:ascii="Times New Roman" w:hAnsi="Times New Roman" w:cs="Times New Roman"/>
          <w:b/>
          <w:sz w:val="28"/>
          <w:szCs w:val="28"/>
        </w:rPr>
        <w:t>Расчет нормативных затрат на оказание муниципальных услуг по реализации дополнительных общеобразовательных общеразвивающих программ</w:t>
      </w:r>
    </w:p>
    <w:p w:rsidR="00BD2623" w:rsidRDefault="00BD2623">
      <w:pPr>
        <w:pStyle w:val="afc"/>
        <w:spacing w:line="360" w:lineRule="auto"/>
        <w:ind w:firstLine="885"/>
        <w:rPr>
          <w:sz w:val="28"/>
          <w:szCs w:val="28"/>
        </w:rPr>
      </w:pPr>
    </w:p>
    <w:p w:rsidR="00BD2623" w:rsidRDefault="00BC094F">
      <w:pPr>
        <w:widowControl/>
        <w:numPr>
          <w:ilvl w:val="0"/>
          <w:numId w:val="1"/>
        </w:numPr>
        <w:spacing w:line="360" w:lineRule="auto"/>
        <w:ind w:left="0" w:firstLine="709"/>
        <w:rPr>
          <w:rFonts w:ascii="Times New Roman" w:hAnsi="Times New Roman" w:cs="Times New Roman"/>
          <w:sz w:val="28"/>
          <w:szCs w:val="28"/>
        </w:rPr>
      </w:pPr>
      <w:r>
        <w:rPr>
          <w:rFonts w:ascii="Times New Roman" w:eastAsia="MS PGothic" w:hAnsi="Times New Roman" w:cs="Times New Roman"/>
          <w:bCs/>
          <w:sz w:val="28"/>
          <w:szCs w:val="28"/>
        </w:rPr>
        <w:t xml:space="preserve">Нормативные затраты на оказание муниципальных  услуг по реализации дополнительных общеразвивающих программ определяются в расчете на человеко-час по каждому виду и направленности образовательных программ с учетом форм обучения, типа образовательной организации, сетевой формы реализации образовательных программ, образовательных технологий, специальных условий получения образования обучающимися с ограниченными возможностями здоровья,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Федеральным законом № 273-ФЗ </w:t>
      </w:r>
      <w:r>
        <w:rPr>
          <w:rFonts w:ascii="Times New Roman" w:eastAsia="MS PGothic" w:hAnsi="Times New Roman" w:cs="Times New Roman"/>
          <w:bCs/>
          <w:sz w:val="28"/>
          <w:szCs w:val="28"/>
        </w:rPr>
        <w:lastRenderedPageBreak/>
        <w:t>особенностей организации и осуществления образовательных услуг (для различных категорий обучающихся).</w:t>
      </w:r>
    </w:p>
    <w:p w:rsidR="00BD2623" w:rsidRDefault="00BC094F">
      <w:pPr>
        <w:spacing w:line="360" w:lineRule="auto"/>
        <w:ind w:firstLine="709"/>
        <w:rPr>
          <w:rFonts w:ascii="Times New Roman" w:hAnsi="Times New Roman" w:cs="Times New Roman"/>
          <w:sz w:val="28"/>
          <w:szCs w:val="28"/>
        </w:rPr>
      </w:pPr>
      <w:r>
        <w:rPr>
          <w:rFonts w:ascii="Times New Roman" w:eastAsia="MS PGothic" w:hAnsi="Times New Roman" w:cs="Times New Roman"/>
          <w:bCs/>
          <w:sz w:val="28"/>
          <w:szCs w:val="28"/>
        </w:rPr>
        <w:t xml:space="preserve">Объем муниципальныхуслуг по реализации дополнительных общеразвивающих программ определяется образовательной программой, разработанной и утвержденной организацией, осуществляющей образовательную деятельность, если иное не установлено федеральными законами. </w:t>
      </w:r>
    </w:p>
    <w:p w:rsidR="00BD2623" w:rsidRDefault="00BC094F">
      <w:pPr>
        <w:widowControl/>
        <w:numPr>
          <w:ilvl w:val="0"/>
          <w:numId w:val="1"/>
        </w:numPr>
        <w:shd w:val="clear" w:color="auto" w:fill="FFFFFF"/>
        <w:tabs>
          <w:tab w:val="left" w:pos="883"/>
        </w:tabs>
        <w:spacing w:line="360" w:lineRule="auto"/>
        <w:ind w:left="0" w:firstLine="709"/>
        <w:contextualSpacing/>
        <w:rPr>
          <w:rFonts w:ascii="Times New Roman" w:hAnsi="Times New Roman" w:cs="Times New Roman"/>
          <w:spacing w:val="-1"/>
          <w:sz w:val="28"/>
          <w:szCs w:val="28"/>
        </w:rPr>
      </w:pPr>
      <w:r>
        <w:rPr>
          <w:rFonts w:ascii="Times New Roman" w:hAnsi="Times New Roman" w:cs="Times New Roman"/>
          <w:spacing w:val="-1"/>
          <w:sz w:val="28"/>
          <w:szCs w:val="28"/>
        </w:rPr>
        <w:t xml:space="preserve">Нормативные затраты на </w:t>
      </w:r>
      <w:r>
        <w:rPr>
          <w:rFonts w:ascii="Times New Roman" w:eastAsia="MS PGothic" w:hAnsi="Times New Roman" w:cs="Times New Roman"/>
          <w:bCs/>
          <w:sz w:val="28"/>
          <w:szCs w:val="28"/>
        </w:rPr>
        <w:t>оказание муниципальных</w:t>
      </w:r>
      <w:r w:rsidR="008D07C2">
        <w:rPr>
          <w:rFonts w:ascii="Times New Roman" w:eastAsia="MS PGothic" w:hAnsi="Times New Roman" w:cs="Times New Roman"/>
          <w:bCs/>
          <w:sz w:val="28"/>
          <w:szCs w:val="28"/>
        </w:rPr>
        <w:t xml:space="preserve"> </w:t>
      </w:r>
      <w:r>
        <w:rPr>
          <w:rFonts w:ascii="Times New Roman" w:eastAsia="MS PGothic" w:hAnsi="Times New Roman" w:cs="Times New Roman"/>
          <w:bCs/>
          <w:sz w:val="28"/>
          <w:szCs w:val="28"/>
        </w:rPr>
        <w:t>услуг по реализации дополнительных общеразвивающих программ определяются по следующей формуле:</w:t>
      </w:r>
    </w:p>
    <w:p w:rsidR="00BD2623" w:rsidRDefault="00727BA8">
      <w:pPr>
        <w:widowControl/>
        <w:shd w:val="clear" w:color="auto" w:fill="FFFFFF"/>
        <w:tabs>
          <w:tab w:val="left" w:pos="883"/>
        </w:tabs>
        <w:spacing w:line="360" w:lineRule="auto"/>
        <w:ind w:firstLine="709"/>
        <w:rPr>
          <w:rFonts w:ascii="Times New Roman" w:hAnsi="Times New Roman" w:cs="Times New Roman"/>
          <w:sz w:val="28"/>
          <w:szCs w:val="28"/>
        </w:rPr>
      </w:pPr>
      <m:oMath>
        <m:sSub>
          <m:sSubPr>
            <m:ctrlPr>
              <w:rPr>
                <w:rFonts w:ascii="Cambria Math" w:hAnsi="Cambria Math" w:cs="Times New Roman"/>
                <w:i/>
                <w:spacing w:val="-1"/>
                <w:sz w:val="28"/>
                <w:szCs w:val="28"/>
              </w:rPr>
            </m:ctrlPr>
          </m:sSubPr>
          <m:e>
            <m:r>
              <w:rPr>
                <w:rFonts w:ascii="Cambria Math" w:hAnsi="Cambria Math" w:cs="Times New Roman"/>
                <w:spacing w:val="-1"/>
                <w:sz w:val="28"/>
                <w:szCs w:val="28"/>
                <w:lang w:val="en-US"/>
              </w:rPr>
              <m:t>N</m:t>
            </m:r>
          </m:e>
          <m:sub>
            <m:r>
              <w:rPr>
                <w:rFonts w:ascii="Cambria Math" w:hAnsi="Cambria Math" w:cs="Times New Roman"/>
                <w:spacing w:val="-1"/>
                <w:sz w:val="28"/>
                <w:szCs w:val="28"/>
              </w:rPr>
              <m:t>iитог</m:t>
            </m:r>
          </m:sub>
        </m:sSub>
        <m:r>
          <w:rPr>
            <w:rFonts w:ascii="Cambria Math" w:hAnsi="Cambria Math" w:cs="Times New Roman"/>
            <w:spacing w:val="-1"/>
            <w:sz w:val="28"/>
            <w:szCs w:val="28"/>
          </w:rPr>
          <m:t xml:space="preserve">= </m:t>
        </m:r>
        <m:nary>
          <m:naryPr>
            <m:chr m:val="∑"/>
            <m:limLoc m:val="subSup"/>
            <m:supHide m:val="on"/>
            <m:ctrlPr>
              <w:rPr>
                <w:rFonts w:ascii="Cambria Math" w:hAnsi="Cambria Math" w:cs="Times New Roman"/>
                <w:i/>
                <w:spacing w:val="-1"/>
                <w:sz w:val="28"/>
                <w:szCs w:val="28"/>
              </w:rPr>
            </m:ctrlPr>
          </m:naryPr>
          <m:sub>
            <m:r>
              <w:rPr>
                <w:rFonts w:ascii="Cambria Math" w:hAnsi="Cambria Math" w:cs="Times New Roman"/>
                <w:spacing w:val="-1"/>
                <w:sz w:val="28"/>
                <w:szCs w:val="28"/>
                <w:lang w:val="en-US"/>
              </w:rPr>
              <m:t>j</m:t>
            </m:r>
          </m:sub>
          <m:sup/>
          <m:e>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j</m:t>
                </m:r>
              </m:sub>
              <m:sup>
                <m:r>
                  <w:rPr>
                    <w:rFonts w:ascii="Cambria Math" w:hAnsi="Cambria Math" w:cs="Times New Roman"/>
                    <w:spacing w:val="-1"/>
                    <w:sz w:val="28"/>
                    <w:szCs w:val="28"/>
                  </w:rPr>
                  <m:t>i</m:t>
                </m:r>
              </m:sup>
            </m:sSubSup>
          </m:e>
        </m:nary>
      </m:oMath>
      <w:r w:rsidR="00BC094F">
        <w:rPr>
          <w:rFonts w:ascii="Times New Roman" w:hAnsi="Times New Roman" w:cs="Times New Roman"/>
          <w:spacing w:val="-1"/>
          <w:sz w:val="28"/>
          <w:szCs w:val="28"/>
        </w:rPr>
        <w:t xml:space="preserve">, </w:t>
      </w:r>
      <w:r w:rsidR="00BC094F">
        <w:rPr>
          <w:rFonts w:ascii="Times New Roman" w:hAnsi="Times New Roman" w:cs="Times New Roman"/>
          <w:sz w:val="28"/>
          <w:szCs w:val="28"/>
        </w:rPr>
        <w:t>где</w:t>
      </w:r>
    </w:p>
    <w:p w:rsidR="00BD2623" w:rsidRDefault="00727BA8">
      <w:pPr>
        <w:spacing w:line="360" w:lineRule="auto"/>
        <w:ind w:firstLine="709"/>
        <w:rPr>
          <w:rFonts w:ascii="Times New Roman" w:eastAsia="MS PGothic" w:hAnsi="Times New Roman" w:cs="Times New Roman"/>
          <w:bCs/>
          <w:sz w:val="28"/>
          <w:szCs w:val="28"/>
        </w:rPr>
      </w:pPr>
      <m:oMath>
        <m:sSub>
          <m:sSubPr>
            <m:ctrlPr>
              <w:rPr>
                <w:rFonts w:ascii="Cambria Math" w:hAnsi="Cambria Math" w:cs="Times New Roman"/>
                <w:i/>
                <w:spacing w:val="-1"/>
                <w:sz w:val="28"/>
                <w:szCs w:val="28"/>
              </w:rPr>
            </m:ctrlPr>
          </m:sSubPr>
          <m:e>
            <m:r>
              <w:rPr>
                <w:rFonts w:ascii="Cambria Math" w:hAnsi="Cambria Math" w:cs="Times New Roman"/>
                <w:spacing w:val="-1"/>
                <w:sz w:val="28"/>
                <w:szCs w:val="28"/>
                <w:lang w:val="en-US"/>
              </w:rPr>
              <m:t>N</m:t>
            </m:r>
          </m:e>
          <m:sub>
            <m:r>
              <w:rPr>
                <w:rFonts w:ascii="Cambria Math" w:hAnsi="Cambria Math" w:cs="Times New Roman"/>
                <w:spacing w:val="-1"/>
                <w:sz w:val="28"/>
                <w:szCs w:val="28"/>
              </w:rPr>
              <m:t>iитог</m:t>
            </m:r>
          </m:sub>
        </m:sSub>
      </m:oMath>
      <w:r w:rsidR="00BC094F">
        <w:rPr>
          <w:rFonts w:ascii="Times New Roman" w:hAnsi="Times New Roman" w:cs="Times New Roman"/>
          <w:sz w:val="28"/>
          <w:szCs w:val="28"/>
        </w:rPr>
        <w:t xml:space="preserve">– нормативные затраты на оказание </w:t>
      </w:r>
      <w:r w:rsidR="00BC094F">
        <w:rPr>
          <w:rFonts w:ascii="Times New Roman" w:hAnsi="Times New Roman" w:cs="Times New Roman"/>
          <w:i/>
          <w:sz w:val="28"/>
          <w:szCs w:val="28"/>
          <w:lang w:val="en-US"/>
        </w:rPr>
        <w:t>i</w:t>
      </w:r>
      <w:r w:rsidR="00BC094F">
        <w:rPr>
          <w:rFonts w:ascii="Times New Roman" w:hAnsi="Times New Roman" w:cs="Times New Roman"/>
          <w:sz w:val="28"/>
          <w:szCs w:val="28"/>
        </w:rPr>
        <w:t xml:space="preserve">-ой муниципальной услуги по реализации </w:t>
      </w:r>
      <w:r w:rsidR="00BC094F">
        <w:rPr>
          <w:rFonts w:ascii="Times New Roman" w:eastAsia="MS PGothic" w:hAnsi="Times New Roman" w:cs="Times New Roman"/>
          <w:bCs/>
          <w:sz w:val="28"/>
          <w:szCs w:val="28"/>
        </w:rPr>
        <w:t>дополнительных общеразвивающих программ;</w:t>
      </w:r>
    </w:p>
    <w:p w:rsidR="00BD2623" w:rsidRDefault="00727BA8">
      <w:pPr>
        <w:spacing w:line="360" w:lineRule="auto"/>
        <w:ind w:firstLine="709"/>
        <w:rPr>
          <w:rFonts w:ascii="Times New Roman" w:eastAsia="MS PGothic" w:hAnsi="Times New Roman" w:cs="Times New Roman"/>
          <w:bCs/>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j</m:t>
            </m:r>
          </m:sub>
          <m:sup>
            <m:r>
              <w:rPr>
                <w:rFonts w:ascii="Cambria Math" w:hAnsi="Cambria Math" w:cs="Times New Roman"/>
                <w:spacing w:val="-1"/>
                <w:sz w:val="28"/>
                <w:szCs w:val="28"/>
              </w:rPr>
              <m:t>i</m:t>
            </m:r>
          </m:sup>
        </m:sSubSup>
      </m:oMath>
      <w:r w:rsidR="00BC094F">
        <w:rPr>
          <w:rFonts w:ascii="Times New Roman" w:eastAsia="MS PGothic" w:hAnsi="Times New Roman" w:cs="Times New Roman"/>
          <w:bCs/>
          <w:sz w:val="28"/>
          <w:szCs w:val="28"/>
        </w:rPr>
        <w:t xml:space="preserve">– объем затрат </w:t>
      </w:r>
      <w:r w:rsidR="00BC094F">
        <w:rPr>
          <w:rFonts w:ascii="Times New Roman" w:eastAsia="MS PGothic" w:hAnsi="Times New Roman" w:cs="Times New Roman"/>
          <w:bCs/>
          <w:sz w:val="28"/>
          <w:szCs w:val="28"/>
          <w:lang w:val="en-US"/>
        </w:rPr>
        <w:t>j</w:t>
      </w:r>
      <w:r w:rsidR="00BC094F">
        <w:rPr>
          <w:rFonts w:ascii="Times New Roman" w:eastAsia="MS PGothic" w:hAnsi="Times New Roman" w:cs="Times New Roman"/>
          <w:bCs/>
          <w:sz w:val="28"/>
          <w:szCs w:val="28"/>
        </w:rPr>
        <w:t>-той муниципальной услуги</w:t>
      </w:r>
      <w:r w:rsidR="00BC094F">
        <w:rPr>
          <w:rFonts w:ascii="Times New Roman" w:hAnsi="Times New Roman" w:cs="Times New Roman"/>
          <w:sz w:val="28"/>
          <w:szCs w:val="28"/>
        </w:rPr>
        <w:t xml:space="preserve"> по реализации </w:t>
      </w:r>
      <w:r w:rsidR="00BC094F">
        <w:rPr>
          <w:rFonts w:ascii="Times New Roman" w:eastAsia="MS PGothic" w:hAnsi="Times New Roman" w:cs="Times New Roman"/>
          <w:bCs/>
          <w:sz w:val="28"/>
          <w:szCs w:val="28"/>
        </w:rPr>
        <w:t>дополнительных общеразвивающих программ.</w:t>
      </w:r>
    </w:p>
    <w:p w:rsidR="00BD2623" w:rsidRDefault="00BC094F">
      <w:pPr>
        <w:pStyle w:val="formattext"/>
        <w:numPr>
          <w:ilvl w:val="0"/>
          <w:numId w:val="1"/>
        </w:numPr>
        <w:shd w:val="clear" w:color="auto" w:fill="FFFFFF"/>
        <w:spacing w:before="0" w:beforeAutospacing="0" w:after="0" w:afterAutospacing="0" w:line="360" w:lineRule="auto"/>
        <w:ind w:left="0" w:firstLine="709"/>
        <w:jc w:val="both"/>
        <w:rPr>
          <w:sz w:val="28"/>
          <w:szCs w:val="28"/>
        </w:rPr>
      </w:pPr>
      <w:r>
        <w:rPr>
          <w:sz w:val="28"/>
          <w:szCs w:val="28"/>
        </w:rPr>
        <w:t xml:space="preserve">Размер затрат по j-той составляющей нормативных затрат на оказание единицы i-той муниципальной услуги </w:t>
      </w:r>
      <w:r>
        <w:rPr>
          <w:rFonts w:eastAsia="MS PGothic"/>
          <w:bCs/>
          <w:sz w:val="28"/>
          <w:szCs w:val="28"/>
        </w:rPr>
        <w:t>по реализации дополнительных общеразвивающих программ</w:t>
      </w:r>
      <w:r>
        <w:rPr>
          <w:sz w:val="28"/>
          <w:szCs w:val="28"/>
        </w:rPr>
        <w:t xml:space="preserve"> определяется по формуле:</w:t>
      </w:r>
    </w:p>
    <w:p w:rsidR="00BD2623" w:rsidRDefault="00727BA8">
      <w:pPr>
        <w:pStyle w:val="formattext"/>
        <w:shd w:val="clear" w:color="auto" w:fill="FFFFFF"/>
        <w:spacing w:before="0" w:beforeAutospacing="0" w:after="0" w:afterAutospacing="0" w:line="360" w:lineRule="auto"/>
        <w:ind w:firstLine="709"/>
        <w:jc w:val="both"/>
        <w:rPr>
          <w:sz w:val="28"/>
          <w:szCs w:val="28"/>
        </w:rPr>
      </w:pPr>
      <m:oMathPara>
        <m:oMath>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rPr>
                <m:t>j</m:t>
              </m:r>
            </m:sub>
            <m:sup>
              <m:r>
                <w:rPr>
                  <w:rFonts w:ascii="Cambria Math" w:hAnsi="Cambria Math"/>
                  <w:sz w:val="28"/>
                  <w:szCs w:val="28"/>
                </w:rPr>
                <m:t>i</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n</m:t>
              </m:r>
            </m:e>
            <m:sub>
              <m:r>
                <w:rPr>
                  <w:rFonts w:ascii="Cambria Math" w:hAnsi="Cambria Math"/>
                  <w:sz w:val="28"/>
                  <w:szCs w:val="28"/>
                </w:rPr>
                <m:t>j</m:t>
              </m:r>
            </m:sub>
            <m:sup>
              <m:r>
                <w:rPr>
                  <w:rFonts w:ascii="Cambria Math" w:hAnsi="Cambria Math"/>
                  <w:sz w:val="28"/>
                  <w:szCs w:val="28"/>
                </w:rPr>
                <m:t>i баз</m:t>
              </m:r>
            </m:sup>
          </m:sSubSup>
          <m:r>
            <w:rPr>
              <w:rFonts w:ascii="Cambria Math" w:hAnsi="Cambria Math"/>
              <w:sz w:val="28"/>
              <w:szCs w:val="28"/>
              <w:lang w:val="en-US"/>
            </w:rPr>
            <m:t>*</m:t>
          </m:r>
          <m:sSubSup>
            <m:sSubSupPr>
              <m:ctrlPr>
                <w:rPr>
                  <w:rFonts w:ascii="Cambria Math" w:hAnsi="Cambria Math"/>
                  <w:i/>
                  <w:sz w:val="28"/>
                  <w:szCs w:val="28"/>
                  <w:lang w:val="en-US"/>
                </w:rPr>
              </m:ctrlPr>
            </m:sSubSupPr>
            <m:e>
              <m:r>
                <w:rPr>
                  <w:rFonts w:ascii="Cambria Math" w:hAnsi="Cambria Math"/>
                  <w:sz w:val="28"/>
                  <w:szCs w:val="28"/>
                  <w:lang w:val="en-US"/>
                </w:rPr>
                <m:t>d</m:t>
              </m:r>
            </m:e>
            <m:sub>
              <m:r>
                <w:rPr>
                  <w:rFonts w:ascii="Cambria Math" w:hAnsi="Cambria Math"/>
                  <w:sz w:val="28"/>
                  <w:szCs w:val="28"/>
                  <w:lang w:val="en-US"/>
                </w:rPr>
                <m:t>j</m:t>
              </m:r>
            </m:sub>
            <m:sup>
              <m:r>
                <w:rPr>
                  <w:rFonts w:ascii="Cambria Math" w:hAnsi="Cambria Math"/>
                  <w:sz w:val="28"/>
                  <w:szCs w:val="28"/>
                  <w:lang w:val="en-US"/>
                </w:rPr>
                <m:t>i</m:t>
              </m:r>
            </m:sup>
          </m:sSubSup>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rPr>
                <m:t>П</m:t>
              </m:r>
            </m:e>
            <m:sub>
              <m:r>
                <w:rPr>
                  <w:rFonts w:ascii="Cambria Math" w:hAnsi="Cambria Math"/>
                  <w:sz w:val="28"/>
                  <w:szCs w:val="28"/>
                  <w:lang w:val="en-US"/>
                </w:rPr>
                <m:t>h</m:t>
              </m:r>
            </m:sub>
          </m:sSub>
          <m:sSubSup>
            <m:sSubSupPr>
              <m:ctrlPr>
                <w:rPr>
                  <w:rFonts w:ascii="Cambria Math" w:hAnsi="Cambria Math"/>
                  <w:i/>
                  <w:sz w:val="28"/>
                  <w:szCs w:val="28"/>
                  <w:lang w:val="en-US"/>
                </w:rPr>
              </m:ctrlPr>
            </m:sSubSupPr>
            <m:e>
              <m:r>
                <w:rPr>
                  <w:rFonts w:ascii="Cambria Math" w:hAnsi="Cambria Math"/>
                  <w:sz w:val="28"/>
                  <w:szCs w:val="28"/>
                  <w:lang w:val="en-US"/>
                </w:rPr>
                <m:t>c</m:t>
              </m:r>
            </m:e>
            <m:sub>
              <m:r>
                <w:rPr>
                  <w:rFonts w:ascii="Cambria Math" w:hAnsi="Cambria Math"/>
                  <w:sz w:val="28"/>
                  <w:szCs w:val="28"/>
                  <w:lang w:val="en-US"/>
                </w:rPr>
                <m:t>j</m:t>
              </m:r>
            </m:sub>
            <m:sup>
              <m:r>
                <w:rPr>
                  <w:rFonts w:ascii="Cambria Math" w:hAnsi="Cambria Math"/>
                  <w:sz w:val="28"/>
                  <w:szCs w:val="28"/>
                  <w:lang w:val="en-US"/>
                </w:rPr>
                <m:t>ih</m:t>
              </m:r>
            </m:sup>
          </m:sSubSup>
          <m:r>
            <m:rPr>
              <m:sty m:val="p"/>
            </m:rPr>
            <w:br/>
          </m:r>
        </m:oMath>
      </m:oMathPara>
    </w:p>
    <w:p w:rsidR="00BD2623" w:rsidRDefault="00BC094F">
      <w:pPr>
        <w:pStyle w:val="formattext"/>
        <w:shd w:val="clear" w:color="auto" w:fill="FFFFFF"/>
        <w:spacing w:before="0" w:beforeAutospacing="0" w:after="0" w:afterAutospacing="0" w:line="360" w:lineRule="auto"/>
        <w:ind w:firstLine="709"/>
        <w:jc w:val="both"/>
        <w:rPr>
          <w:sz w:val="28"/>
          <w:szCs w:val="28"/>
        </w:rPr>
      </w:pPr>
      <w:r>
        <w:rPr>
          <w:sz w:val="28"/>
          <w:szCs w:val="28"/>
        </w:rPr>
        <w:t>где:</w:t>
      </w:r>
    </w:p>
    <w:p w:rsidR="00BD2623" w:rsidRDefault="00727BA8">
      <w:pPr>
        <w:pStyle w:val="formattext"/>
        <w:shd w:val="clear" w:color="auto" w:fill="FFFFFF"/>
        <w:spacing w:before="0" w:beforeAutospacing="0" w:after="0" w:afterAutospacing="0" w:line="360" w:lineRule="auto"/>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rPr>
              <m:t>n</m:t>
            </m:r>
          </m:e>
          <m:sub>
            <m:r>
              <w:rPr>
                <w:rFonts w:ascii="Cambria Math" w:hAnsi="Cambria Math"/>
                <w:sz w:val="28"/>
                <w:szCs w:val="28"/>
              </w:rPr>
              <m:t>j</m:t>
            </m:r>
          </m:sub>
          <m:sup>
            <m:r>
              <w:rPr>
                <w:rFonts w:ascii="Cambria Math" w:hAnsi="Cambria Math"/>
                <w:sz w:val="28"/>
                <w:szCs w:val="28"/>
              </w:rPr>
              <m:t>i баз</m:t>
            </m:r>
          </m:sup>
        </m:sSubSup>
      </m:oMath>
      <w:r w:rsidR="00BC094F">
        <w:rPr>
          <w:sz w:val="28"/>
          <w:szCs w:val="28"/>
        </w:rPr>
        <w:t> - размер j-той составляющей базовых нормативов затрат на оказание i-той муниципальной услуги по реализации дополнительных общеразвивающих программ;</w:t>
      </w:r>
    </w:p>
    <w:p w:rsidR="00BD2623" w:rsidRDefault="00727BA8">
      <w:pPr>
        <w:pStyle w:val="formattext"/>
        <w:shd w:val="clear" w:color="auto" w:fill="FFFFFF"/>
        <w:spacing w:before="0" w:beforeAutospacing="0" w:after="0" w:afterAutospacing="0" w:line="360" w:lineRule="auto"/>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lang w:val="en-US"/>
              </w:rPr>
              <m:t>d</m:t>
            </m:r>
          </m:e>
          <m:sub>
            <m:r>
              <w:rPr>
                <w:rFonts w:ascii="Cambria Math" w:hAnsi="Cambria Math"/>
                <w:sz w:val="28"/>
                <w:szCs w:val="28"/>
              </w:rPr>
              <m:t>j</m:t>
            </m:r>
          </m:sub>
          <m:sup>
            <m:r>
              <w:rPr>
                <w:rFonts w:ascii="Cambria Math" w:hAnsi="Cambria Math"/>
                <w:sz w:val="28"/>
                <w:szCs w:val="28"/>
              </w:rPr>
              <m:t>i</m:t>
            </m:r>
          </m:sup>
        </m:sSubSup>
      </m:oMath>
      <w:r w:rsidR="00BC094F">
        <w:rPr>
          <w:sz w:val="28"/>
          <w:szCs w:val="28"/>
        </w:rPr>
        <w:t xml:space="preserve"> - значение территориального корректирующего коэффициента для j-той составляющей базовых нормативов затрат на оказание i-той муниципальной услуги, который применяется к составляющим базового норматива затрат: затраты на оплату труда и начисления на выплаты по оплате труда работников, непосредственно связанных с оказанием </w:t>
      </w:r>
      <w:r w:rsidR="00BC094F">
        <w:rPr>
          <w:sz w:val="28"/>
          <w:szCs w:val="28"/>
        </w:rPr>
        <w:lastRenderedPageBreak/>
        <w:t>муниципальной услуги; затраты на коммунальные услуги; затраты на содержание недвижимого имущества; затраты на оплату труда и начисления на выплаты по оплате труда работников, которые не принимают непосредственного участия в оказании муниципальной услуги (административно-хозяйственного, учебно-вспомогательного персонала, и иных работников, осуществляющих вспомогательные функции);</w:t>
      </w:r>
    </w:p>
    <w:p w:rsidR="00BD2623" w:rsidRDefault="00727BA8">
      <w:pPr>
        <w:pStyle w:val="formattext"/>
        <w:shd w:val="clear" w:color="auto" w:fill="FFFFFF"/>
        <w:spacing w:before="0" w:beforeAutospacing="0" w:after="0" w:afterAutospacing="0"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rPr>
              <m:t>П</m:t>
            </m:r>
          </m:e>
          <m:sub>
            <m:r>
              <w:rPr>
                <w:rFonts w:ascii="Cambria Math" w:hAnsi="Cambria Math"/>
                <w:sz w:val="28"/>
                <w:szCs w:val="28"/>
              </w:rPr>
              <m:t>h</m:t>
            </m:r>
          </m:sub>
        </m:sSub>
        <m:sSubSup>
          <m:sSubSupPr>
            <m:ctrlPr>
              <w:rPr>
                <w:rFonts w:ascii="Cambria Math" w:hAnsi="Cambria Math"/>
                <w:i/>
                <w:sz w:val="28"/>
                <w:szCs w:val="28"/>
              </w:rPr>
            </m:ctrlPr>
          </m:sSubSupPr>
          <m:e>
            <m:r>
              <w:rPr>
                <w:rFonts w:ascii="Cambria Math" w:hAnsi="Cambria Math"/>
                <w:sz w:val="28"/>
                <w:szCs w:val="28"/>
              </w:rPr>
              <m:t>c</m:t>
            </m:r>
          </m:e>
          <m:sub>
            <m:r>
              <w:rPr>
                <w:rFonts w:ascii="Cambria Math" w:hAnsi="Cambria Math"/>
                <w:sz w:val="28"/>
                <w:szCs w:val="28"/>
              </w:rPr>
              <m:t>j</m:t>
            </m:r>
          </m:sub>
          <m:sup>
            <m:r>
              <w:rPr>
                <w:rFonts w:ascii="Cambria Math" w:hAnsi="Cambria Math"/>
                <w:sz w:val="28"/>
                <w:szCs w:val="28"/>
              </w:rPr>
              <m:t>ih</m:t>
            </m:r>
          </m:sup>
        </m:sSubSup>
      </m:oMath>
      <w:r w:rsidR="00BC094F">
        <w:rPr>
          <w:sz w:val="28"/>
          <w:szCs w:val="28"/>
        </w:rPr>
        <w:t> - произведение значений (с) отраслевых корректирующих коэффициентов для j-той составляющей базовых нормативов затрат на оказание i-той муниципальной услуги по h-тому отраслевому корректирующему коэффициенту.</w:t>
      </w:r>
    </w:p>
    <w:p w:rsidR="00BD2623" w:rsidRDefault="00BC094F">
      <w:pPr>
        <w:widowControl/>
        <w:numPr>
          <w:ilvl w:val="0"/>
          <w:numId w:val="1"/>
        </w:numPr>
        <w:shd w:val="clear" w:color="auto" w:fill="FFFFFF"/>
        <w:tabs>
          <w:tab w:val="left" w:pos="883"/>
        </w:tabs>
        <w:spacing w:line="360" w:lineRule="auto"/>
        <w:ind w:left="0" w:firstLine="709"/>
        <w:contextualSpacing/>
        <w:rPr>
          <w:rFonts w:ascii="Times New Roman" w:hAnsi="Times New Roman" w:cs="Times New Roman"/>
          <w:spacing w:val="-1"/>
          <w:sz w:val="28"/>
          <w:szCs w:val="28"/>
        </w:rPr>
      </w:pPr>
      <w:r>
        <w:rPr>
          <w:rFonts w:ascii="Times New Roman" w:hAnsi="Times New Roman" w:cs="Times New Roman"/>
          <w:sz w:val="28"/>
          <w:szCs w:val="28"/>
          <w:shd w:val="clear" w:color="auto" w:fill="FFFFFF"/>
        </w:rPr>
        <w:t xml:space="preserve">Расчет значений составляющих базовых нормативов затрат на оказание муниципальных </w:t>
      </w:r>
      <w:r>
        <w:rPr>
          <w:rFonts w:ascii="Times New Roman" w:eastAsia="MS PGothic" w:hAnsi="Times New Roman" w:cs="Times New Roman"/>
          <w:bCs/>
          <w:sz w:val="28"/>
          <w:szCs w:val="28"/>
        </w:rPr>
        <w:t>услуг по реализации дополнительных общеразвивающих программ</w:t>
      </w:r>
      <w:r>
        <w:rPr>
          <w:rFonts w:ascii="Times New Roman" w:hAnsi="Times New Roman" w:cs="Times New Roman"/>
          <w:sz w:val="28"/>
          <w:szCs w:val="28"/>
          <w:shd w:val="clear" w:color="auto" w:fill="FFFFFF"/>
        </w:rPr>
        <w:t xml:space="preserve"> осуществляется с учетом натуральных показателей трудовых, материальных и технических ресурсов, используемых для оказания муниципальной услуги.</w:t>
      </w:r>
    </w:p>
    <w:p w:rsidR="00BD2623" w:rsidRDefault="00BC094F">
      <w:pPr>
        <w:widowControl/>
        <w:numPr>
          <w:ilvl w:val="0"/>
          <w:numId w:val="1"/>
        </w:numPr>
        <w:shd w:val="clear" w:color="auto" w:fill="FFFFFF"/>
        <w:tabs>
          <w:tab w:val="left" w:pos="883"/>
        </w:tabs>
        <w:spacing w:line="360" w:lineRule="auto"/>
        <w:ind w:left="0" w:firstLine="709"/>
        <w:contextualSpacing/>
        <w:rPr>
          <w:rFonts w:ascii="Times New Roman" w:hAnsi="Times New Roman" w:cs="Times New Roman"/>
          <w:spacing w:val="-1"/>
          <w:sz w:val="28"/>
          <w:szCs w:val="28"/>
        </w:rPr>
      </w:pPr>
      <w:r>
        <w:rPr>
          <w:rFonts w:ascii="Times New Roman" w:hAnsi="Times New Roman" w:cs="Times New Roman"/>
          <w:sz w:val="28"/>
          <w:szCs w:val="28"/>
          <w:shd w:val="clear" w:color="auto" w:fill="FFFFFF"/>
        </w:rPr>
        <w:t>Базовый норматив затрат на оказание муниципальной услуги состоит из базового норматива затрат, непосредственно связанных с оказанием муниципальной услуги, и базового норматива затрат на общехозяйственные нужды на оказание муниципальной услуги.</w:t>
      </w:r>
    </w:p>
    <w:p w:rsidR="00BD2623" w:rsidRDefault="00BC094F">
      <w:pPr>
        <w:widowControl/>
        <w:numPr>
          <w:ilvl w:val="0"/>
          <w:numId w:val="1"/>
        </w:numPr>
        <w:shd w:val="clear" w:color="auto" w:fill="FFFFFF"/>
        <w:tabs>
          <w:tab w:val="left" w:pos="883"/>
        </w:tabs>
        <w:spacing w:line="360" w:lineRule="auto"/>
        <w:ind w:left="0" w:firstLine="709"/>
        <w:contextualSpacing/>
        <w:rPr>
          <w:rFonts w:ascii="Times New Roman" w:hAnsi="Times New Roman" w:cs="Times New Roman"/>
          <w:spacing w:val="-1"/>
          <w:sz w:val="28"/>
          <w:szCs w:val="28"/>
        </w:rPr>
      </w:pPr>
      <w:r>
        <w:rPr>
          <w:rFonts w:ascii="Times New Roman" w:hAnsi="Times New Roman" w:cs="Times New Roman"/>
          <w:sz w:val="28"/>
          <w:szCs w:val="28"/>
        </w:rPr>
        <w:t>Размер базовых нормативов затрат на оказание муниципальной услуги по реализации дополнительных общеразвивающих программ рассчитывается на единицу оказания услуги, по следующей формуле:</w:t>
      </w:r>
    </w:p>
    <w:p w:rsidR="00BD2623" w:rsidRDefault="00727BA8">
      <w:pPr>
        <w:widowControl/>
        <w:shd w:val="clear" w:color="auto" w:fill="FFFFFF"/>
        <w:tabs>
          <w:tab w:val="left" w:pos="883"/>
        </w:tabs>
        <w:spacing w:line="360" w:lineRule="auto"/>
        <w:rPr>
          <w:rFonts w:ascii="Times New Roman" w:hAnsi="Times New Roman" w:cs="Times New Roman"/>
          <w:spacing w:val="-1"/>
          <w:sz w:val="28"/>
          <w:szCs w:val="28"/>
        </w:rPr>
      </w:pPr>
      <m:oMathPara>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lang w:val="en-US"/>
                </w:rPr>
                <m:t>N</m:t>
              </m:r>
            </m:e>
            <m:sub>
              <m:r>
                <w:rPr>
                  <w:rFonts w:ascii="Cambria Math" w:hAnsi="Cambria Math" w:cs="Times New Roman"/>
                  <w:spacing w:val="-1"/>
                  <w:sz w:val="28"/>
                  <w:szCs w:val="28"/>
                </w:rPr>
                <m:t>i</m:t>
              </m:r>
            </m:sub>
            <m:sup>
              <m:r>
                <w:rPr>
                  <w:rFonts w:ascii="Cambria Math" w:hAnsi="Cambria Math" w:cs="Times New Roman"/>
                  <w:spacing w:val="-1"/>
                  <w:sz w:val="28"/>
                  <w:szCs w:val="28"/>
                </w:rPr>
                <m:t xml:space="preserve"> баз</m:t>
              </m:r>
            </m:sup>
          </m:sSubSup>
          <m:r>
            <w:rPr>
              <w:rFonts w:ascii="Cambria Math" w:hAnsi="Cambria Math" w:cs="Times New Roman"/>
              <w:spacing w:val="-1"/>
              <w:sz w:val="28"/>
              <w:szCs w:val="28"/>
            </w:rPr>
            <m:t>=(</m:t>
          </m:r>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ОТ1</m:t>
              </m:r>
            </m:sup>
          </m:sSubSup>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iбаз</m:t>
              </m:r>
            </m:sub>
            <m:sup>
              <m:r>
                <w:rPr>
                  <w:rFonts w:ascii="Cambria Math" w:hAnsi="Cambria Math" w:cs="Times New Roman"/>
                  <w:spacing w:val="-1"/>
                  <w:sz w:val="28"/>
                  <w:szCs w:val="28"/>
                </w:rPr>
                <m:t>МЗ</m:t>
              </m:r>
            </m:sup>
          </m:sSubSup>
          <m:r>
            <w:rPr>
              <w:rFonts w:ascii="Cambria Math" w:hAnsi="Cambria Math" w:cs="Times New Roman"/>
              <w:spacing w:val="-1"/>
              <w:sz w:val="28"/>
              <w:szCs w:val="28"/>
            </w:rPr>
            <m:t>+</m:t>
          </m:r>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iбаз</m:t>
              </m:r>
            </m:sub>
            <m:sup>
              <m:r>
                <w:rPr>
                  <w:rFonts w:ascii="Cambria Math" w:hAnsi="Cambria Math" w:cs="Times New Roman"/>
                  <w:spacing w:val="-1"/>
                  <w:sz w:val="28"/>
                  <w:szCs w:val="28"/>
                </w:rPr>
                <m:t>ФР1</m:t>
              </m:r>
            </m:sup>
          </m:sSubSup>
          <m:r>
            <w:rPr>
              <w:rFonts w:ascii="Cambria Math" w:hAnsi="Cambria Math" w:cs="Times New Roman"/>
              <w:spacing w:val="-1"/>
              <w:sz w:val="28"/>
              <w:szCs w:val="28"/>
            </w:rPr>
            <m:t>+</m:t>
          </m:r>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КУ1</m:t>
              </m:r>
            </m:sup>
          </m:sSubSup>
          <m:r>
            <w:rPr>
              <w:rFonts w:ascii="Cambria Math" w:hAnsi="Cambria Math" w:cs="Times New Roman"/>
              <w:spacing w:val="-1"/>
              <w:sz w:val="28"/>
              <w:szCs w:val="28"/>
            </w:rPr>
            <m:t>+</m:t>
          </m:r>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СНИ1</m:t>
              </m:r>
            </m:sup>
          </m:sSubSup>
          <m:r>
            <w:rPr>
              <w:rFonts w:ascii="Cambria Math" w:hAnsi="Cambria Math" w:cs="Times New Roman"/>
              <w:spacing w:val="-1"/>
              <w:sz w:val="28"/>
              <w:szCs w:val="28"/>
            </w:rPr>
            <m:t>+</m:t>
          </m:r>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СОЦДИ1</m:t>
              </m:r>
            </m:sup>
          </m:sSubSup>
          <m:r>
            <w:rPr>
              <w:rFonts w:ascii="Cambria Math" w:hAnsi="Cambria Math" w:cs="Times New Roman"/>
              <w:spacing w:val="-1"/>
              <w:sz w:val="28"/>
              <w:szCs w:val="28"/>
            </w:rPr>
            <m:t>+</m:t>
          </m:r>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ДПО</m:t>
              </m:r>
            </m:sup>
          </m:sSubSup>
          <m:r>
            <w:rPr>
              <w:rFonts w:ascii="Cambria Math" w:hAnsi="Cambria Math" w:cs="Times New Roman"/>
              <w:spacing w:val="-1"/>
              <w:sz w:val="28"/>
              <w:szCs w:val="28"/>
            </w:rPr>
            <m:t>+</m:t>
          </m:r>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МО</m:t>
              </m:r>
            </m:sup>
          </m:sSubSup>
          <m:r>
            <w:rPr>
              <w:rFonts w:ascii="Cambria Math" w:hAnsi="Cambria Math" w:cs="Times New Roman"/>
              <w:spacing w:val="-1"/>
              <w:sz w:val="28"/>
              <w:szCs w:val="28"/>
            </w:rPr>
            <m:t>+</m:t>
          </m:r>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УЛ</m:t>
              </m:r>
            </m:sup>
          </m:sSubSup>
          <m:r>
            <w:rPr>
              <w:rFonts w:ascii="Cambria Math" w:hAnsi="Cambria Math" w:cs="Times New Roman"/>
              <w:spacing w:val="-1"/>
              <w:sz w:val="28"/>
              <w:szCs w:val="28"/>
            </w:rPr>
            <m:t>)+(</m:t>
          </m:r>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ОТ2</m:t>
              </m:r>
            </m:sup>
          </m:sSubSup>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КУ2</m:t>
              </m:r>
            </m:sup>
          </m:sSubSup>
          <m:r>
            <w:rPr>
              <w:rFonts w:ascii="Cambria Math" w:hAnsi="Cambria Math" w:cs="Times New Roman"/>
              <w:spacing w:val="-1"/>
              <w:sz w:val="28"/>
              <w:szCs w:val="28"/>
            </w:rPr>
            <m:t>+</m:t>
          </m:r>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СНИ2</m:t>
              </m:r>
            </m:sup>
          </m:sSubSup>
          <m:r>
            <w:rPr>
              <w:rFonts w:ascii="Cambria Math" w:hAnsi="Cambria Math" w:cs="Times New Roman"/>
              <w:spacing w:val="-1"/>
              <w:sz w:val="28"/>
              <w:szCs w:val="28"/>
            </w:rPr>
            <m:t>+</m:t>
          </m:r>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СОЦДИ2</m:t>
              </m:r>
            </m:sup>
          </m:sSubSup>
          <m:r>
            <w:rPr>
              <w:rFonts w:ascii="Cambria Math" w:hAnsi="Cambria Math" w:cs="Times New Roman"/>
              <w:spacing w:val="-1"/>
              <w:sz w:val="28"/>
              <w:szCs w:val="28"/>
            </w:rPr>
            <m:t>+</m:t>
          </m:r>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iбаз</m:t>
              </m:r>
            </m:sub>
            <m:sup>
              <m:r>
                <w:rPr>
                  <w:rFonts w:ascii="Cambria Math" w:hAnsi="Cambria Math" w:cs="Times New Roman"/>
                  <w:spacing w:val="-1"/>
                  <w:sz w:val="28"/>
                  <w:szCs w:val="28"/>
                </w:rPr>
                <m:t>ФР2</m:t>
              </m:r>
            </m:sup>
          </m:sSubSup>
          <m:r>
            <w:rPr>
              <w:rFonts w:ascii="Cambria Math" w:hAnsi="Cambria Math" w:cs="Times New Roman"/>
              <w:spacing w:val="-1"/>
              <w:sz w:val="28"/>
              <w:szCs w:val="28"/>
            </w:rPr>
            <m:t>+</m:t>
          </m:r>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УС</m:t>
              </m:r>
            </m:sup>
          </m:sSubSup>
          <m:r>
            <w:rPr>
              <w:rFonts w:ascii="Cambria Math" w:hAnsi="Cambria Math" w:cs="Times New Roman"/>
              <w:spacing w:val="-1"/>
              <w:sz w:val="28"/>
              <w:szCs w:val="28"/>
            </w:rPr>
            <m:t>+</m:t>
          </m:r>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ТУ</m:t>
              </m:r>
            </m:sup>
          </m:sSubSup>
          <m:r>
            <w:rPr>
              <w:rFonts w:ascii="Cambria Math" w:hAnsi="Cambria Math" w:cs="Times New Roman"/>
              <w:spacing w:val="-1"/>
              <w:sz w:val="28"/>
              <w:szCs w:val="28"/>
            </w:rPr>
            <m:t>)</m:t>
          </m:r>
        </m:oMath>
      </m:oMathPara>
    </w:p>
    <w:p w:rsidR="00BD2623" w:rsidRDefault="00BC094F">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w:r>
        <w:rPr>
          <w:rFonts w:ascii="Times New Roman" w:hAnsi="Times New Roman" w:cs="Times New Roman"/>
          <w:spacing w:val="-1"/>
          <w:sz w:val="28"/>
          <w:szCs w:val="28"/>
        </w:rPr>
        <w:t>Где</w:t>
      </w:r>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sz w:val="28"/>
          <w:szCs w:val="28"/>
          <w:shd w:val="clear" w:color="auto" w:fill="FFFFFF"/>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lang w:val="en-US"/>
              </w:rPr>
              <m:t>N</m:t>
            </m:r>
          </m:e>
          <m:sub>
            <m:r>
              <w:rPr>
                <w:rFonts w:ascii="Cambria Math" w:hAnsi="Cambria Math" w:cs="Times New Roman"/>
                <w:spacing w:val="-1"/>
                <w:sz w:val="28"/>
                <w:szCs w:val="28"/>
              </w:rPr>
              <m:t>i</m:t>
            </m:r>
          </m:sub>
          <m:sup>
            <m:r>
              <w:rPr>
                <w:rFonts w:ascii="Cambria Math" w:hAnsi="Cambria Math" w:cs="Times New Roman"/>
                <w:spacing w:val="-1"/>
                <w:sz w:val="28"/>
                <w:szCs w:val="28"/>
              </w:rPr>
              <m:t>баз</m:t>
            </m:r>
          </m:sup>
        </m:sSubSup>
      </m:oMath>
      <w:r w:rsidR="00BC094F">
        <w:rPr>
          <w:rFonts w:ascii="Times New Roman" w:hAnsi="Times New Roman" w:cs="Times New Roman"/>
          <w:spacing w:val="-1"/>
          <w:sz w:val="28"/>
          <w:szCs w:val="28"/>
        </w:rPr>
        <w:t xml:space="preserve"> – </w:t>
      </w:r>
      <w:r w:rsidR="00BC094F">
        <w:rPr>
          <w:rFonts w:ascii="Times New Roman" w:hAnsi="Times New Roman" w:cs="Times New Roman"/>
          <w:sz w:val="28"/>
          <w:szCs w:val="28"/>
          <w:shd w:val="clear" w:color="auto" w:fill="FFFFFF"/>
        </w:rPr>
        <w:t xml:space="preserve">базовый норматив затрат на оказание </w:t>
      </w:r>
      <w:r w:rsidR="00BC094F">
        <w:rPr>
          <w:rFonts w:ascii="Times New Roman" w:hAnsi="Times New Roman" w:cs="Times New Roman"/>
          <w:sz w:val="28"/>
          <w:szCs w:val="28"/>
          <w:shd w:val="clear" w:color="auto" w:fill="FFFFFF"/>
          <w:lang w:val="en-US"/>
        </w:rPr>
        <w:t>i</w:t>
      </w:r>
      <w:r w:rsidR="00BC094F">
        <w:rPr>
          <w:rFonts w:ascii="Times New Roman" w:hAnsi="Times New Roman" w:cs="Times New Roman"/>
          <w:sz w:val="28"/>
          <w:szCs w:val="28"/>
          <w:shd w:val="clear" w:color="auto" w:fill="FFFFFF"/>
        </w:rPr>
        <w:t xml:space="preserve">-ой услуги по </w:t>
      </w:r>
      <w:r w:rsidR="00BC094F">
        <w:rPr>
          <w:rFonts w:ascii="Times New Roman" w:hAnsi="Times New Roman" w:cs="Times New Roman"/>
          <w:sz w:val="28"/>
          <w:szCs w:val="28"/>
        </w:rPr>
        <w:t>реализации дополнительных общеразвивающих программ;</w:t>
      </w:r>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sz w:val="28"/>
          <w:szCs w:val="28"/>
          <w:shd w:val="clear" w:color="auto" w:fill="FFFFFF"/>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lang w:val="en-US"/>
              </w:rPr>
              <m:t>N</m:t>
            </m:r>
          </m:e>
          <m:sub>
            <m:r>
              <w:rPr>
                <w:rFonts w:ascii="Cambria Math" w:hAnsi="Cambria Math" w:cs="Times New Roman"/>
                <w:spacing w:val="-1"/>
                <w:sz w:val="28"/>
                <w:szCs w:val="28"/>
              </w:rPr>
              <m:t>i</m:t>
            </m:r>
          </m:sub>
          <m:sup>
            <m:r>
              <w:rPr>
                <w:rFonts w:ascii="Cambria Math" w:hAnsi="Cambria Math" w:cs="Times New Roman"/>
                <w:spacing w:val="-1"/>
                <w:sz w:val="28"/>
                <w:szCs w:val="28"/>
              </w:rPr>
              <m:t>OT1</m:t>
            </m:r>
          </m:sup>
        </m:sSubSup>
      </m:oMath>
      <w:r w:rsidR="00BC094F">
        <w:rPr>
          <w:rFonts w:ascii="Times New Roman" w:hAnsi="Times New Roman" w:cs="Times New Roman"/>
          <w:spacing w:val="-1"/>
          <w:sz w:val="28"/>
          <w:szCs w:val="28"/>
        </w:rPr>
        <w:t xml:space="preserve"> - </w:t>
      </w:r>
      <w:r w:rsidR="00BC094F">
        <w:rPr>
          <w:rFonts w:ascii="Times New Roman" w:hAnsi="Times New Roman" w:cs="Times New Roman"/>
          <w:sz w:val="28"/>
          <w:szCs w:val="28"/>
          <w:shd w:val="clear" w:color="auto" w:fill="FFFFFF"/>
        </w:rPr>
        <w:t>Затраты на фонд оплаты труда основного персонала на единицу услуги;</w:t>
      </w:r>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sz w:val="28"/>
          <w:szCs w:val="28"/>
        </w:rPr>
      </w:pPr>
      <m:oMath>
        <m:sSubSup>
          <m:sSubSupPr>
            <m:ctrlPr>
              <w:rPr>
                <w:rFonts w:ascii="Cambria Math" w:hAnsi="Cambria Math" w:cs="Times New Roman"/>
                <w:i/>
                <w:sz w:val="28"/>
                <w:szCs w:val="28"/>
              </w:rPr>
            </m:ctrlPr>
          </m:sSubSupPr>
          <m:e>
            <m:r>
              <w:rPr>
                <w:rFonts w:ascii="Cambria Math" w:hAnsi="Cambria Math" w:cs="Times New Roman"/>
                <w:sz w:val="28"/>
                <w:szCs w:val="28"/>
                <w:lang w:val="en-US"/>
              </w:rPr>
              <m:t>N</m:t>
            </m:r>
          </m:e>
          <m:sub>
            <m:r>
              <w:rPr>
                <w:rFonts w:ascii="Cambria Math" w:hAnsi="Cambria Math" w:cs="Times New Roman"/>
                <w:sz w:val="28"/>
                <w:szCs w:val="28"/>
              </w:rPr>
              <m:t>i баз</m:t>
            </m:r>
          </m:sub>
          <m:sup>
            <m:r>
              <w:rPr>
                <w:rFonts w:ascii="Cambria Math" w:hAnsi="Cambria Math" w:cs="Times New Roman"/>
                <w:sz w:val="28"/>
                <w:szCs w:val="28"/>
              </w:rPr>
              <m:t>МЗ</m:t>
            </m:r>
          </m:sup>
        </m:sSubSup>
      </m:oMath>
      <w:r w:rsidR="00BC094F">
        <w:rPr>
          <w:rFonts w:ascii="Times New Roman" w:hAnsi="Times New Roman" w:cs="Times New Roman"/>
          <w:sz w:val="28"/>
          <w:szCs w:val="28"/>
        </w:rPr>
        <w:t xml:space="preserve"> - Затраты на приобретение материальных запасов и движимого имущества (основных средств и нематериальных активов), используемого в процессе оказания муниципальной услуги;</w:t>
      </w:r>
    </w:p>
    <w:p w:rsidR="00BD2623" w:rsidRDefault="00727BA8">
      <w:pPr>
        <w:pStyle w:val="formattext"/>
        <w:shd w:val="clear" w:color="auto" w:fill="FFFFFF"/>
        <w:spacing w:before="0" w:beforeAutospacing="0" w:after="0" w:afterAutospacing="0" w:line="360" w:lineRule="auto"/>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lang w:val="en-US"/>
              </w:rPr>
              <m:t>i</m:t>
            </m:r>
            <m:r>
              <w:rPr>
                <w:rFonts w:ascii="Cambria Math" w:hAnsi="Cambria Math"/>
                <w:sz w:val="28"/>
                <w:szCs w:val="28"/>
              </w:rPr>
              <m:t xml:space="preserve"> баз</m:t>
            </m:r>
          </m:sub>
          <m:sup>
            <m:r>
              <w:rPr>
                <w:rFonts w:ascii="Cambria Math" w:hAnsi="Cambria Math"/>
                <w:sz w:val="28"/>
                <w:szCs w:val="28"/>
              </w:rPr>
              <m:t>ФР1</m:t>
            </m:r>
          </m:sup>
        </m:sSubSup>
      </m:oMath>
      <w:r w:rsidR="00BC094F">
        <w:rPr>
          <w:sz w:val="28"/>
          <w:szCs w:val="28"/>
        </w:rPr>
        <w:t xml:space="preserve"> - Затраты на формирование резерва на полное восстановление состава объектов особо ценного движимого имущества используемого в процессе оказания муниципальной услуги;</w:t>
      </w:r>
    </w:p>
    <w:p w:rsidR="00BD2623" w:rsidRDefault="00727BA8">
      <w:pPr>
        <w:pStyle w:val="formattext"/>
        <w:shd w:val="clear" w:color="auto" w:fill="FFFFFF"/>
        <w:spacing w:before="0" w:beforeAutospacing="0" w:after="0" w:afterAutospacing="0" w:line="360" w:lineRule="auto"/>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rPr>
              <m:t>i</m:t>
            </m:r>
          </m:sub>
          <m:sup>
            <m:r>
              <w:rPr>
                <w:rFonts w:ascii="Cambria Math" w:hAnsi="Cambria Math"/>
                <w:sz w:val="28"/>
                <w:szCs w:val="28"/>
              </w:rPr>
              <m:t>КУ1</m:t>
            </m:r>
          </m:sup>
        </m:sSubSup>
      </m:oMath>
      <w:r w:rsidR="00BC094F">
        <w:rPr>
          <w:sz w:val="28"/>
          <w:szCs w:val="28"/>
        </w:rPr>
        <w:t xml:space="preserve"> - Затраты на коммунальные услуги в части имущества, используемого в процессе оказания муниципальной услуги;</w:t>
      </w:r>
    </w:p>
    <w:p w:rsidR="00BD2623" w:rsidRDefault="00727BA8">
      <w:pPr>
        <w:pStyle w:val="formattext"/>
        <w:shd w:val="clear" w:color="auto" w:fill="FFFFFF"/>
        <w:spacing w:before="0" w:beforeAutospacing="0" w:after="0" w:afterAutospacing="0" w:line="360" w:lineRule="auto"/>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rPr>
              <m:t>N</m:t>
            </m:r>
          </m:e>
          <m:sub>
            <m:r>
              <w:rPr>
                <w:rFonts w:ascii="Cambria Math" w:hAnsi="Cambria Math"/>
                <w:sz w:val="28"/>
                <w:szCs w:val="28"/>
              </w:rPr>
              <m:t>i</m:t>
            </m:r>
          </m:sub>
          <m:sup>
            <m:r>
              <w:rPr>
                <w:rFonts w:ascii="Cambria Math" w:hAnsi="Cambria Math"/>
                <w:sz w:val="28"/>
                <w:szCs w:val="28"/>
              </w:rPr>
              <m:t>СНИ1</m:t>
            </m:r>
          </m:sup>
        </m:sSubSup>
      </m:oMath>
      <w:r w:rsidR="00BC094F">
        <w:rPr>
          <w:sz w:val="28"/>
          <w:szCs w:val="28"/>
        </w:rPr>
        <w:t xml:space="preserve"> - Затраты на содержание объектов недвижимого имущества, используемого в процессе оказания муниципальной услуги;</w:t>
      </w:r>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i/>
          <w:spacing w:val="-1"/>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СОЦДИ1</m:t>
            </m:r>
          </m:sup>
        </m:sSubSup>
      </m:oMath>
      <w:r w:rsidR="00BC094F">
        <w:rPr>
          <w:rFonts w:ascii="Times New Roman" w:hAnsi="Times New Roman" w:cs="Times New Roman"/>
          <w:i/>
          <w:spacing w:val="-1"/>
          <w:sz w:val="28"/>
          <w:szCs w:val="28"/>
        </w:rPr>
        <w:t xml:space="preserve">- </w:t>
      </w:r>
      <w:r w:rsidR="00BC094F">
        <w:rPr>
          <w:rFonts w:ascii="Times New Roman" w:hAnsi="Times New Roman" w:cs="Times New Roman"/>
          <w:sz w:val="28"/>
          <w:szCs w:val="28"/>
        </w:rPr>
        <w:t>Затраты на содержание особо ценного движимого имущества, используемого в процессе оказания муниципальной услуги;</w:t>
      </w:r>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ДПО</m:t>
            </m:r>
          </m:sup>
        </m:sSubSup>
      </m:oMath>
      <w:r w:rsidR="00BC094F">
        <w:rPr>
          <w:rFonts w:ascii="Times New Roman" w:hAnsi="Times New Roman" w:cs="Times New Roman"/>
          <w:spacing w:val="-1"/>
          <w:sz w:val="28"/>
          <w:szCs w:val="28"/>
        </w:rPr>
        <w:t xml:space="preserve"> - </w:t>
      </w:r>
      <w:r w:rsidR="00BC094F">
        <w:rPr>
          <w:rFonts w:ascii="Times New Roman" w:hAnsi="Times New Roman" w:cs="Times New Roman"/>
          <w:sz w:val="28"/>
          <w:szCs w:val="28"/>
        </w:rPr>
        <w:t>Затраты, связанные с дополнительным профессиональным образованием педагогических работников по профилю их педагогической деятельности;</w:t>
      </w:r>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МО</m:t>
            </m:r>
          </m:sup>
        </m:sSubSup>
      </m:oMath>
      <w:r w:rsidR="00BC094F">
        <w:rPr>
          <w:rFonts w:ascii="Times New Roman" w:hAnsi="Times New Roman" w:cs="Times New Roman"/>
          <w:spacing w:val="-1"/>
          <w:sz w:val="28"/>
          <w:szCs w:val="28"/>
        </w:rPr>
        <w:t xml:space="preserve"> - </w:t>
      </w:r>
      <w:r w:rsidR="00BC094F">
        <w:rPr>
          <w:rFonts w:ascii="Times New Roman" w:hAnsi="Times New Roman" w:cs="Times New Roman"/>
          <w:sz w:val="28"/>
          <w:szCs w:val="28"/>
        </w:rPr>
        <w:t>Затраты на проведение периодических медицинских осмотров работников;</w:t>
      </w:r>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УЛ</m:t>
            </m:r>
          </m:sup>
        </m:sSubSup>
      </m:oMath>
      <w:r w:rsidR="00BC094F">
        <w:rPr>
          <w:rFonts w:ascii="Times New Roman" w:hAnsi="Times New Roman" w:cs="Times New Roman"/>
          <w:spacing w:val="-1"/>
          <w:sz w:val="28"/>
          <w:szCs w:val="28"/>
        </w:rPr>
        <w:t xml:space="preserve">- </w:t>
      </w:r>
      <w:r w:rsidR="00BC094F">
        <w:rPr>
          <w:rFonts w:ascii="Times New Roman" w:hAnsi="Times New Roman" w:cs="Times New Roman"/>
          <w:sz w:val="28"/>
          <w:szCs w:val="28"/>
        </w:rPr>
        <w:t>Затраты на приобретение учебной литературы, периодических изданий, издательских и полиграфических услуг, электронных изданий, непосредственно связанных с оказанием соответствующей муниципальной услуги;</w:t>
      </w:r>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sz w:val="28"/>
          <w:szCs w:val="28"/>
          <w:shd w:val="clear" w:color="auto" w:fill="FFFFFF"/>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lang w:val="en-US"/>
              </w:rPr>
              <m:t>N</m:t>
            </m:r>
          </m:e>
          <m:sub>
            <m:r>
              <w:rPr>
                <w:rFonts w:ascii="Cambria Math" w:hAnsi="Cambria Math" w:cs="Times New Roman"/>
                <w:spacing w:val="-1"/>
                <w:sz w:val="28"/>
                <w:szCs w:val="28"/>
              </w:rPr>
              <m:t>i</m:t>
            </m:r>
          </m:sub>
          <m:sup>
            <m:r>
              <w:rPr>
                <w:rFonts w:ascii="Cambria Math" w:hAnsi="Cambria Math" w:cs="Times New Roman"/>
                <w:spacing w:val="-1"/>
                <w:sz w:val="28"/>
                <w:szCs w:val="28"/>
              </w:rPr>
              <m:t>OT2</m:t>
            </m:r>
          </m:sup>
        </m:sSubSup>
      </m:oMath>
      <w:r w:rsidR="00BC094F">
        <w:rPr>
          <w:rFonts w:ascii="Times New Roman" w:hAnsi="Times New Roman" w:cs="Times New Roman"/>
          <w:spacing w:val="-1"/>
          <w:sz w:val="28"/>
          <w:szCs w:val="28"/>
        </w:rPr>
        <w:t xml:space="preserve"> - </w:t>
      </w:r>
      <w:r w:rsidR="00BC094F">
        <w:rPr>
          <w:rFonts w:ascii="Times New Roman" w:hAnsi="Times New Roman" w:cs="Times New Roman"/>
          <w:sz w:val="28"/>
          <w:szCs w:val="28"/>
          <w:shd w:val="clear" w:color="auto" w:fill="FFFFFF"/>
        </w:rPr>
        <w:t>Затраты на фонд оплаты труда персонала, непосредственно не участвующего в оказании услуг,  на единицу услуги;</w:t>
      </w:r>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lang w:val="en-US"/>
              </w:rPr>
              <m:t>N</m:t>
            </m:r>
          </m:e>
          <m:sub>
            <m:r>
              <w:rPr>
                <w:rFonts w:ascii="Cambria Math" w:hAnsi="Cambria Math" w:cs="Times New Roman"/>
                <w:spacing w:val="-1"/>
                <w:sz w:val="28"/>
                <w:szCs w:val="28"/>
                <w:lang w:val="en-US"/>
              </w:rPr>
              <m:t>i</m:t>
            </m:r>
          </m:sub>
          <m:sup>
            <m:r>
              <w:rPr>
                <w:rFonts w:ascii="Cambria Math" w:hAnsi="Cambria Math" w:cs="Times New Roman"/>
                <w:spacing w:val="-1"/>
                <w:sz w:val="28"/>
                <w:szCs w:val="28"/>
              </w:rPr>
              <m:t>КУ2</m:t>
            </m:r>
          </m:sup>
        </m:sSubSup>
      </m:oMath>
      <w:r w:rsidR="00BC094F">
        <w:rPr>
          <w:rFonts w:ascii="Times New Roman" w:hAnsi="Times New Roman" w:cs="Times New Roman"/>
          <w:spacing w:val="-1"/>
          <w:sz w:val="28"/>
          <w:szCs w:val="28"/>
        </w:rPr>
        <w:t xml:space="preserve"> - </w:t>
      </w:r>
      <w:r w:rsidR="00BC094F">
        <w:rPr>
          <w:rFonts w:ascii="Times New Roman" w:hAnsi="Times New Roman" w:cs="Times New Roman"/>
          <w:sz w:val="28"/>
          <w:szCs w:val="28"/>
        </w:rPr>
        <w:t>Затраты на коммунальные услуги в части имущества, необходимого для общехозяйственных нужд;</w:t>
      </w:r>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sz w:val="28"/>
          <w:szCs w:val="28"/>
        </w:rPr>
      </w:pPr>
      <m:oMath>
        <m:sSubSup>
          <m:sSubSupPr>
            <m:ctrlPr>
              <w:rPr>
                <w:rFonts w:ascii="Cambria Math" w:hAnsi="Cambria Math" w:cs="Times New Roman"/>
                <w:i/>
                <w:sz w:val="28"/>
                <w:szCs w:val="28"/>
              </w:rPr>
            </m:ctrlPr>
          </m:sSubSupPr>
          <m:e>
            <m:r>
              <w:rPr>
                <w:rFonts w:ascii="Cambria Math" w:hAnsi="Cambria Math" w:cs="Times New Roman"/>
                <w:sz w:val="28"/>
                <w:szCs w:val="28"/>
              </w:rPr>
              <m:t>N</m:t>
            </m:r>
          </m:e>
          <m:sub>
            <m:r>
              <w:rPr>
                <w:rFonts w:ascii="Cambria Math" w:hAnsi="Cambria Math" w:cs="Times New Roman"/>
                <w:sz w:val="28"/>
                <w:szCs w:val="28"/>
              </w:rPr>
              <m:t>i</m:t>
            </m:r>
          </m:sub>
          <m:sup>
            <m:r>
              <w:rPr>
                <w:rFonts w:ascii="Cambria Math" w:hAnsi="Cambria Math" w:cs="Times New Roman"/>
                <w:sz w:val="28"/>
                <w:szCs w:val="28"/>
              </w:rPr>
              <m:t>СНИ2</m:t>
            </m:r>
          </m:sup>
        </m:sSubSup>
      </m:oMath>
      <w:r w:rsidR="00BC094F">
        <w:rPr>
          <w:rFonts w:ascii="Times New Roman" w:hAnsi="Times New Roman" w:cs="Times New Roman"/>
          <w:sz w:val="28"/>
          <w:szCs w:val="28"/>
        </w:rPr>
        <w:t xml:space="preserve"> - Затраты на содержание объектов недвижимого имущества, необходимого для общехозяйственных нужд;</w:t>
      </w:r>
    </w:p>
    <w:p w:rsidR="00BD2623" w:rsidRDefault="00727BA8">
      <w:pPr>
        <w:pStyle w:val="afe"/>
        <w:widowControl/>
        <w:shd w:val="clear" w:color="auto" w:fill="FFFFFF"/>
        <w:tabs>
          <w:tab w:val="left" w:pos="883"/>
        </w:tabs>
        <w:spacing w:line="360" w:lineRule="auto"/>
        <w:ind w:left="0" w:firstLine="709"/>
        <w:rPr>
          <w:rFonts w:ascii="Times New Roman" w:hAnsi="Times New Roman" w:cs="Times New Roman"/>
          <w:i/>
          <w:spacing w:val="-1"/>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СОЦДИ2</m:t>
            </m:r>
          </m:sup>
        </m:sSubSup>
      </m:oMath>
      <w:r w:rsidR="00BC094F">
        <w:rPr>
          <w:rFonts w:ascii="Times New Roman" w:hAnsi="Times New Roman" w:cs="Times New Roman"/>
          <w:i/>
          <w:spacing w:val="-1"/>
          <w:sz w:val="28"/>
          <w:szCs w:val="28"/>
        </w:rPr>
        <w:t xml:space="preserve"> - </w:t>
      </w:r>
      <w:r w:rsidR="00BC094F">
        <w:rPr>
          <w:rFonts w:ascii="Times New Roman" w:hAnsi="Times New Roman" w:cs="Times New Roman"/>
          <w:sz w:val="28"/>
          <w:szCs w:val="28"/>
        </w:rPr>
        <w:t>Затраты на содержание особо ценного движимого имущества, необходимого для общехозяйственных нужд;</w:t>
      </w:r>
    </w:p>
    <w:p w:rsidR="00BD2623" w:rsidRDefault="00727BA8">
      <w:pPr>
        <w:pStyle w:val="formattext"/>
        <w:shd w:val="clear" w:color="auto" w:fill="FFFFFF"/>
        <w:spacing w:before="0" w:beforeAutospacing="0" w:after="0" w:afterAutospacing="0" w:line="360" w:lineRule="auto"/>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lang w:val="en-US"/>
              </w:rPr>
              <m:t>i</m:t>
            </m:r>
            <m:r>
              <w:rPr>
                <w:rFonts w:ascii="Cambria Math" w:hAnsi="Cambria Math"/>
                <w:sz w:val="28"/>
                <w:szCs w:val="28"/>
              </w:rPr>
              <m:t xml:space="preserve"> баз</m:t>
            </m:r>
          </m:sub>
          <m:sup>
            <m:r>
              <w:rPr>
                <w:rFonts w:ascii="Cambria Math" w:hAnsi="Cambria Math"/>
                <w:sz w:val="28"/>
                <w:szCs w:val="28"/>
              </w:rPr>
              <m:t>ФР2</m:t>
            </m:r>
          </m:sup>
        </m:sSubSup>
      </m:oMath>
      <w:r w:rsidR="00BC094F">
        <w:rPr>
          <w:sz w:val="28"/>
          <w:szCs w:val="28"/>
        </w:rPr>
        <w:t xml:space="preserve"> - Затраты на формирование резерва на полное восстановление состава объектов особо ценного движимого имущества необходимого для общехозяйственных нужд;</w:t>
      </w:r>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УС</m:t>
            </m:r>
          </m:sup>
        </m:sSubSup>
      </m:oMath>
      <w:r w:rsidR="00BC094F">
        <w:rPr>
          <w:rFonts w:ascii="Times New Roman" w:hAnsi="Times New Roman" w:cs="Times New Roman"/>
          <w:spacing w:val="-1"/>
          <w:sz w:val="28"/>
          <w:szCs w:val="28"/>
        </w:rPr>
        <w:t xml:space="preserve">- </w:t>
      </w:r>
      <w:r w:rsidR="00BC094F">
        <w:rPr>
          <w:rFonts w:ascii="Times New Roman" w:hAnsi="Times New Roman" w:cs="Times New Roman"/>
          <w:sz w:val="28"/>
          <w:szCs w:val="28"/>
        </w:rPr>
        <w:t>Затраты на приобретение услуг связи;</w:t>
      </w:r>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УТ</m:t>
            </m:r>
          </m:sup>
        </m:sSubSup>
      </m:oMath>
      <w:r w:rsidR="00BC094F">
        <w:rPr>
          <w:rFonts w:ascii="Times New Roman" w:hAnsi="Times New Roman" w:cs="Times New Roman"/>
          <w:spacing w:val="-1"/>
          <w:sz w:val="28"/>
          <w:szCs w:val="28"/>
        </w:rPr>
        <w:t xml:space="preserve">- </w:t>
      </w:r>
      <w:r w:rsidR="00BC094F">
        <w:rPr>
          <w:rFonts w:ascii="Times New Roman" w:hAnsi="Times New Roman" w:cs="Times New Roman"/>
          <w:sz w:val="28"/>
          <w:szCs w:val="28"/>
        </w:rPr>
        <w:t>Затраты на приобретение транспортных услуг.</w:t>
      </w:r>
    </w:p>
    <w:p w:rsidR="00BD2623" w:rsidRDefault="00BC094F">
      <w:pPr>
        <w:widowControl/>
        <w:numPr>
          <w:ilvl w:val="0"/>
          <w:numId w:val="1"/>
        </w:numPr>
        <w:shd w:val="clear" w:color="auto" w:fill="FFFFFF"/>
        <w:tabs>
          <w:tab w:val="left" w:pos="883"/>
        </w:tabs>
        <w:spacing w:line="360" w:lineRule="auto"/>
        <w:ind w:left="0" w:firstLine="709"/>
        <w:contextualSpacing/>
        <w:rPr>
          <w:rFonts w:ascii="Times New Roman" w:hAnsi="Times New Roman" w:cs="Times New Roman"/>
          <w:spacing w:val="-1"/>
          <w:sz w:val="28"/>
          <w:szCs w:val="28"/>
        </w:rPr>
      </w:pPr>
      <w:r>
        <w:rPr>
          <w:rFonts w:ascii="Times New Roman" w:hAnsi="Times New Roman" w:cs="Times New Roman"/>
          <w:sz w:val="28"/>
          <w:szCs w:val="28"/>
          <w:shd w:val="clear" w:color="auto" w:fill="FFFFFF"/>
        </w:rPr>
        <w:t>Затраты на фонд оплаты труда основного персонала определяются по формуле:</w:t>
      </w:r>
    </w:p>
    <w:p w:rsidR="00BD2623" w:rsidRDefault="00727BA8">
      <w:pPr>
        <w:pStyle w:val="afe"/>
        <w:widowControl/>
        <w:shd w:val="clear" w:color="auto" w:fill="FFFFFF"/>
        <w:tabs>
          <w:tab w:val="left" w:pos="883"/>
        </w:tabs>
        <w:spacing w:line="360" w:lineRule="auto"/>
        <w:ind w:left="1917" w:firstLine="0"/>
        <w:rPr>
          <w:rFonts w:ascii="Times New Roman" w:hAnsi="Times New Roman" w:cs="Times New Roman"/>
          <w:i/>
          <w:iCs/>
          <w:spacing w:val="-1"/>
          <w:sz w:val="28"/>
          <w:szCs w:val="28"/>
          <w:lang w:val="en-US"/>
        </w:rPr>
      </w:pPr>
      <m:oMathPara>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lang w:val="en-US"/>
                </w:rPr>
                <m:t>N</m:t>
              </m:r>
            </m:e>
            <m:sub>
              <m:r>
                <w:rPr>
                  <w:rFonts w:ascii="Cambria Math" w:hAnsi="Cambria Math" w:cs="Times New Roman"/>
                  <w:spacing w:val="-1"/>
                  <w:sz w:val="28"/>
                  <w:szCs w:val="28"/>
                </w:rPr>
                <m:t>i</m:t>
              </m:r>
            </m:sub>
            <m:sup>
              <m:r>
                <w:rPr>
                  <w:rFonts w:ascii="Cambria Math" w:hAnsi="Cambria Math" w:cs="Times New Roman"/>
                  <w:spacing w:val="-1"/>
                  <w:sz w:val="28"/>
                  <w:szCs w:val="28"/>
                </w:rPr>
                <m:t>OT</m:t>
              </m:r>
              <m:r>
                <w:rPr>
                  <w:rFonts w:ascii="Cambria Math" w:hAnsi="Cambria Math" w:cs="Times New Roman"/>
                  <w:spacing w:val="-1"/>
                  <w:sz w:val="28"/>
                  <w:szCs w:val="28"/>
                  <w:lang w:val="en-US"/>
                </w:rPr>
                <m:t>1</m:t>
              </m:r>
            </m:sup>
          </m:sSubSup>
          <m:r>
            <w:rPr>
              <w:rFonts w:ascii="Cambria Math" w:hAnsi="Cambria Math" w:cs="Times New Roman"/>
              <w:spacing w:val="-1"/>
              <w:sz w:val="28"/>
              <w:szCs w:val="28"/>
              <w:lang w:val="en-US"/>
            </w:rPr>
            <m:t>=</m:t>
          </m:r>
          <m:f>
            <m:fPr>
              <m:ctrlPr>
                <w:rPr>
                  <w:rFonts w:ascii="Cambria Math" w:hAnsi="Cambria Math" w:cs="Times New Roman"/>
                  <w:i/>
                  <w:spacing w:val="-1"/>
                  <w:sz w:val="28"/>
                  <w:szCs w:val="28"/>
                  <w:lang w:val="en-US"/>
                </w:rPr>
              </m:ctrlPr>
            </m:fPr>
            <m:num>
              <m:r>
                <w:rPr>
                  <w:rFonts w:ascii="Cambria Math" w:hAnsi="Cambria Math" w:cs="Times New Roman"/>
                  <w:spacing w:val="-1"/>
                  <w:sz w:val="28"/>
                  <w:szCs w:val="28"/>
                </w:rPr>
                <m:t>n</m:t>
              </m:r>
              <m:r>
                <w:rPr>
                  <w:rFonts w:ascii="Cambria Math" w:hAnsi="Cambria Math" w:cs="Times New Roman"/>
                  <w:spacing w:val="-1"/>
                  <w:sz w:val="28"/>
                  <w:szCs w:val="28"/>
                  <w:lang w:val="en-US"/>
                </w:rPr>
                <m:t>*</m:t>
              </m:r>
              <m:sSub>
                <m:sSubPr>
                  <m:ctrlPr>
                    <w:rPr>
                      <w:rFonts w:ascii="Cambria Math" w:hAnsi="Cambria Math" w:cs="Times New Roman"/>
                      <w:i/>
                      <w:spacing w:val="-1"/>
                      <w:sz w:val="28"/>
                      <w:szCs w:val="28"/>
                    </w:rPr>
                  </m:ctrlPr>
                </m:sSubPr>
                <m:e>
                  <m:r>
                    <w:rPr>
                      <w:rFonts w:ascii="Cambria Math" w:hAnsi="Cambria Math" w:cs="Times New Roman"/>
                      <w:spacing w:val="-1"/>
                      <w:sz w:val="28"/>
                      <w:szCs w:val="28"/>
                    </w:rPr>
                    <m:t>k</m:t>
                  </m:r>
                </m:e>
                <m:sub>
                  <m:r>
                    <w:rPr>
                      <w:rFonts w:ascii="Cambria Math" w:hAnsi="Cambria Math" w:cs="Times New Roman"/>
                      <w:spacing w:val="-1"/>
                      <w:sz w:val="28"/>
                      <w:szCs w:val="28"/>
                    </w:rPr>
                    <m:t>стр</m:t>
                  </m:r>
                </m:sub>
              </m:sSub>
              <m:r>
                <w:rPr>
                  <w:rFonts w:ascii="Cambria Math" w:hAnsi="Cambria Math" w:cs="Times New Roman"/>
                  <w:spacing w:val="-1"/>
                  <w:sz w:val="28"/>
                  <w:szCs w:val="28"/>
                  <w:lang w:val="en-US"/>
                </w:rPr>
                <m:t>*12</m:t>
              </m:r>
            </m:num>
            <m:den>
              <m:r>
                <m:rPr>
                  <m:sty m:val="p"/>
                </m:rPr>
                <w:rPr>
                  <w:rFonts w:ascii="Cambria Math" w:hAnsi="Cambria Math" w:cs="Times New Roman"/>
                  <w:spacing w:val="-1"/>
                  <w:sz w:val="28"/>
                  <w:szCs w:val="28"/>
                  <w:lang w:val="en-US"/>
                </w:rPr>
                <m:t>Q</m:t>
              </m:r>
              <m:r>
                <w:rPr>
                  <w:rFonts w:ascii="Cambria Math" w:hAnsi="Cambria Math" w:cs="Times New Roman"/>
                  <w:spacing w:val="-1"/>
                  <w:sz w:val="28"/>
                  <w:szCs w:val="28"/>
                  <w:lang w:val="en-US"/>
                </w:rPr>
                <m:t>i</m:t>
              </m:r>
            </m:den>
          </m:f>
        </m:oMath>
      </m:oMathPara>
    </w:p>
    <w:p w:rsidR="00BD2623" w:rsidRDefault="00727BA8">
      <w:pPr>
        <w:widowControl/>
        <w:shd w:val="clear" w:color="auto" w:fill="FFFFFF"/>
        <w:tabs>
          <w:tab w:val="left" w:pos="709"/>
        </w:tabs>
        <w:spacing w:line="360" w:lineRule="auto"/>
        <w:ind w:firstLine="851"/>
        <w:rPr>
          <w:rFonts w:ascii="Times New Roman" w:hAnsi="Times New Roman" w:cs="Times New Roman"/>
          <w:sz w:val="28"/>
          <w:szCs w:val="28"/>
          <w:shd w:val="clear" w:color="auto" w:fill="FFFFFF"/>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lang w:val="en-US"/>
              </w:rPr>
              <m:t>N</m:t>
            </m:r>
          </m:e>
          <m:sub>
            <m:r>
              <w:rPr>
                <w:rFonts w:ascii="Cambria Math" w:hAnsi="Cambria Math" w:cs="Times New Roman"/>
                <w:spacing w:val="-1"/>
                <w:sz w:val="28"/>
                <w:szCs w:val="28"/>
              </w:rPr>
              <m:t>i</m:t>
            </m:r>
          </m:sub>
          <m:sup>
            <m:r>
              <w:rPr>
                <w:rFonts w:ascii="Cambria Math" w:hAnsi="Cambria Math" w:cs="Times New Roman"/>
                <w:spacing w:val="-1"/>
                <w:sz w:val="28"/>
                <w:szCs w:val="28"/>
              </w:rPr>
              <m:t>OT1</m:t>
            </m:r>
          </m:sup>
        </m:sSubSup>
      </m:oMath>
      <w:r w:rsidR="00BC094F">
        <w:rPr>
          <w:rFonts w:ascii="Times New Roman" w:hAnsi="Times New Roman" w:cs="Times New Roman"/>
          <w:spacing w:val="-1"/>
          <w:sz w:val="28"/>
          <w:szCs w:val="28"/>
        </w:rPr>
        <w:t xml:space="preserve"> - </w:t>
      </w:r>
      <w:r w:rsidR="00BC094F">
        <w:rPr>
          <w:rFonts w:ascii="Times New Roman" w:hAnsi="Times New Roman" w:cs="Times New Roman"/>
          <w:sz w:val="28"/>
          <w:szCs w:val="28"/>
          <w:shd w:val="clear" w:color="auto" w:fill="FFFFFF"/>
        </w:rPr>
        <w:t xml:space="preserve">Затраты на фонд оплаты труда основного персонала </w:t>
      </w:r>
    </w:p>
    <w:p w:rsidR="00BD2623" w:rsidRDefault="00BC094F">
      <w:pPr>
        <w:widowControl/>
        <w:shd w:val="clear" w:color="auto" w:fill="FFFFFF"/>
        <w:tabs>
          <w:tab w:val="left" w:pos="709"/>
        </w:tabs>
        <w:spacing w:line="360" w:lineRule="auto"/>
        <w:ind w:firstLine="851"/>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lang w:val="en-US"/>
        </w:rPr>
        <w:t>n</w:t>
      </w:r>
      <w:r>
        <w:rPr>
          <w:rFonts w:ascii="Times New Roman" w:hAnsi="Times New Roman" w:cs="Times New Roman"/>
          <w:sz w:val="28"/>
          <w:szCs w:val="28"/>
          <w:shd w:val="clear" w:color="auto" w:fill="FFFFFF"/>
        </w:rPr>
        <w:t xml:space="preserve"> – размер среднемесячной заработной платы в субъекте РФ;</w:t>
      </w:r>
    </w:p>
    <w:p w:rsidR="00BD2623" w:rsidRDefault="00727BA8">
      <w:pPr>
        <w:pStyle w:val="formattext"/>
        <w:shd w:val="clear" w:color="auto" w:fill="FFFFFF"/>
        <w:tabs>
          <w:tab w:val="left" w:pos="709"/>
        </w:tabs>
        <w:spacing w:before="0" w:beforeAutospacing="0" w:after="0" w:afterAutospacing="0" w:line="360" w:lineRule="auto"/>
        <w:ind w:firstLine="851"/>
        <w:jc w:val="both"/>
        <w:rPr>
          <w:sz w:val="28"/>
          <w:szCs w:val="28"/>
        </w:rPr>
      </w:pPr>
      <m:oMath>
        <m:sSub>
          <m:sSubPr>
            <m:ctrlPr>
              <w:rPr>
                <w:rFonts w:ascii="Cambria Math" w:hAnsi="Cambria Math"/>
                <w:i/>
                <w:spacing w:val="-1"/>
                <w:sz w:val="28"/>
                <w:szCs w:val="28"/>
              </w:rPr>
            </m:ctrlPr>
          </m:sSubPr>
          <m:e>
            <m:r>
              <w:rPr>
                <w:rFonts w:ascii="Cambria Math" w:hAnsi="Cambria Math"/>
                <w:spacing w:val="-1"/>
                <w:sz w:val="28"/>
                <w:szCs w:val="28"/>
              </w:rPr>
              <m:t>k</m:t>
            </m:r>
          </m:e>
          <m:sub>
            <m:r>
              <w:rPr>
                <w:rFonts w:ascii="Cambria Math" w:hAnsi="Cambria Math"/>
                <w:spacing w:val="-1"/>
                <w:sz w:val="28"/>
                <w:szCs w:val="28"/>
              </w:rPr>
              <m:t>стр</m:t>
            </m:r>
          </m:sub>
        </m:sSub>
      </m:oMath>
      <w:r w:rsidR="00BC094F">
        <w:rPr>
          <w:sz w:val="28"/>
          <w:szCs w:val="28"/>
          <w:shd w:val="clear" w:color="auto" w:fill="FFFFFF"/>
        </w:rPr>
        <w:t xml:space="preserve">- </w:t>
      </w:r>
      <w:r w:rsidR="00BC094F">
        <w:rPr>
          <w:sz w:val="28"/>
          <w:szCs w:val="28"/>
        </w:rPr>
        <w:t>коэффициент, отражающий увеличение среднемесячной заработной платы с учетом ставки начислений на выплаты по оплате труда работников, непосредственно связанных с оказанием государственной услуги;</w:t>
      </w:r>
    </w:p>
    <w:p w:rsidR="00BD2623" w:rsidRDefault="00BC094F">
      <w:pPr>
        <w:pStyle w:val="formattext"/>
        <w:shd w:val="clear" w:color="auto" w:fill="FFFFFF"/>
        <w:tabs>
          <w:tab w:val="left" w:pos="709"/>
        </w:tabs>
        <w:spacing w:before="0" w:beforeAutospacing="0" w:after="0" w:afterAutospacing="0" w:line="360" w:lineRule="auto"/>
        <w:ind w:firstLine="851"/>
        <w:jc w:val="both"/>
        <w:rPr>
          <w:sz w:val="28"/>
          <w:szCs w:val="28"/>
        </w:rPr>
      </w:pPr>
      <w:r>
        <w:rPr>
          <w:sz w:val="28"/>
          <w:szCs w:val="28"/>
        </w:rPr>
        <w:t>12 - количество месяцев в году;</w:t>
      </w:r>
    </w:p>
    <w:p w:rsidR="00BD2623" w:rsidRDefault="00BC094F">
      <w:pPr>
        <w:widowControl/>
        <w:shd w:val="clear" w:color="auto" w:fill="FFFFFF"/>
        <w:tabs>
          <w:tab w:val="left" w:pos="709"/>
        </w:tabs>
        <w:spacing w:line="360" w:lineRule="auto"/>
        <w:ind w:firstLine="851"/>
        <w:rPr>
          <w:rFonts w:ascii="Times New Roman" w:hAnsi="Times New Roman" w:cs="Times New Roman"/>
          <w:spacing w:val="-1"/>
          <w:sz w:val="28"/>
          <w:szCs w:val="28"/>
        </w:rPr>
      </w:pPr>
      <w:r>
        <w:rPr>
          <w:rFonts w:ascii="Times New Roman" w:hAnsi="Times New Roman" w:cs="Times New Roman"/>
          <w:spacing w:val="-1"/>
          <w:sz w:val="28"/>
          <w:szCs w:val="28"/>
          <w:lang w:val="en-US"/>
        </w:rPr>
        <w:t>Q</w:t>
      </w:r>
      <w:r>
        <w:rPr>
          <w:rFonts w:ascii="Times New Roman" w:hAnsi="Times New Roman" w:cs="Times New Roman"/>
          <w:i/>
          <w:iCs/>
          <w:spacing w:val="-1"/>
          <w:sz w:val="28"/>
          <w:szCs w:val="28"/>
          <w:lang w:val="en-US"/>
        </w:rPr>
        <w:t>i</w:t>
      </w:r>
      <w:r>
        <w:rPr>
          <w:rFonts w:ascii="Times New Roman" w:hAnsi="Times New Roman" w:cs="Times New Roman"/>
          <w:spacing w:val="-1"/>
          <w:sz w:val="28"/>
          <w:szCs w:val="28"/>
        </w:rPr>
        <w:t xml:space="preserve">– показатель объема оказания </w:t>
      </w:r>
      <w:r>
        <w:rPr>
          <w:rFonts w:ascii="Times New Roman" w:hAnsi="Times New Roman" w:cs="Times New Roman"/>
          <w:spacing w:val="-1"/>
          <w:sz w:val="28"/>
          <w:szCs w:val="28"/>
          <w:lang w:val="en-US"/>
        </w:rPr>
        <w:t>i</w:t>
      </w:r>
      <w:r>
        <w:rPr>
          <w:rFonts w:ascii="Times New Roman" w:hAnsi="Times New Roman" w:cs="Times New Roman"/>
          <w:spacing w:val="-1"/>
          <w:sz w:val="28"/>
          <w:szCs w:val="28"/>
        </w:rPr>
        <w:t>-ой услуги, определяется как произведение среднего числа учащихся в расчете на 1 педагогического работника на соответствующий год и средней нормы времени в год на одного ребенка (значение устанавливается уполномоченным органом).</w:t>
      </w:r>
    </w:p>
    <w:p w:rsidR="00BD2623" w:rsidRDefault="00727BA8">
      <w:pPr>
        <w:pStyle w:val="formattext"/>
        <w:numPr>
          <w:ilvl w:val="0"/>
          <w:numId w:val="1"/>
        </w:numPr>
        <w:shd w:val="clear" w:color="auto" w:fill="FFFFFF"/>
        <w:spacing w:before="0" w:beforeAutospacing="0" w:after="0" w:afterAutospacing="0" w:line="360" w:lineRule="auto"/>
        <w:ind w:left="0" w:firstLine="709"/>
        <w:jc w:val="both"/>
        <w:rPr>
          <w:spacing w:val="-1"/>
          <w:sz w:val="28"/>
          <w:szCs w:val="28"/>
        </w:rPr>
      </w:pPr>
      <w:r w:rsidRPr="00727BA8">
        <w:rPr>
          <w:noProof/>
          <w:sz w:val="28"/>
          <w:szCs w:val="28"/>
        </w:rPr>
      </w:r>
      <w:r w:rsidRPr="00727BA8">
        <w:rPr>
          <w:noProof/>
          <w:sz w:val="28"/>
          <w:szCs w:val="28"/>
        </w:rPr>
        <w:pict>
          <v:rect id="shape 0" o:spid="_x0000_s1026" style="width:12.85pt;height:17.15pt;visibility:visible;mso-wrap-distance-left:0;mso-wrap-distance-right:0;mso-position-horizontal-relative:char;mso-position-vertical-relative:line" filled="f" stroked="f"/>
        </w:pict>
      </w:r>
      <w:r w:rsidR="00BC094F">
        <w:rPr>
          <w:sz w:val="28"/>
          <w:szCs w:val="28"/>
          <w:shd w:val="clear" w:color="auto" w:fill="FFFFFF"/>
        </w:rPr>
        <w:t xml:space="preserve">Затраты на приобретение материальных запасов и движимого имущества (основных средств и нематериальных активов), используемого в процессе оказания муниципальной услуги по реализации дополнительных </w:t>
      </w:r>
      <w:r w:rsidR="00BC094F">
        <w:rPr>
          <w:sz w:val="28"/>
          <w:szCs w:val="28"/>
        </w:rPr>
        <w:t>общеразвивающих программ</w:t>
      </w:r>
      <w:r w:rsidR="00BC094F">
        <w:rPr>
          <w:sz w:val="28"/>
          <w:szCs w:val="28"/>
          <w:shd w:val="clear" w:color="auto" w:fill="FFFFFF"/>
        </w:rPr>
        <w:t>, с учетом срока полезного использования определяются на основании типового перечня материальных запасов и движимого имущества.</w:t>
      </w:r>
    </w:p>
    <w:p w:rsidR="00BD2623" w:rsidRDefault="00BC094F">
      <w:pPr>
        <w:widowControl/>
        <w:shd w:val="clear" w:color="auto" w:fill="FFFFFF"/>
        <w:tabs>
          <w:tab w:val="left" w:pos="883"/>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 xml:space="preserve">Типовые перечни материальных запасов и движимого имущества, потребляемых в процессе оказания муниципальной услугипо реализации дополнительных общеразвивающих программ, формируются </w:t>
      </w:r>
      <w:r>
        <w:rPr>
          <w:rFonts w:ascii="Times New Roman" w:hAnsi="Times New Roman" w:cs="Times New Roman"/>
          <w:sz w:val="28"/>
          <w:szCs w:val="28"/>
        </w:rPr>
        <w:lastRenderedPageBreak/>
        <w:t>Уполномоченным органом в целях расчета затрат на приобретение материальных запасов в составе базового норматива затрат.</w:t>
      </w:r>
    </w:p>
    <w:p w:rsidR="00BD2623" w:rsidRDefault="00BC094F">
      <w:pPr>
        <w:widowControl/>
        <w:shd w:val="clear" w:color="auto" w:fill="FFFFFF"/>
        <w:tabs>
          <w:tab w:val="left" w:pos="883"/>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Затраты на приобретение материальных запасов и движимого имущества (основных средств и нематериальных активов), используемого в процессе оказания муниципальной услуги по реализации дополнительных общеразвивающих программ рассчитываются по формуле:</w:t>
      </w:r>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sz w:val="28"/>
          <w:szCs w:val="28"/>
        </w:rPr>
      </w:pPr>
      <m:oMathPara>
        <m:oMath>
          <m:sSubSup>
            <m:sSubSupPr>
              <m:ctrlPr>
                <w:rPr>
                  <w:rFonts w:ascii="Cambria Math" w:hAnsi="Cambria Math" w:cs="Times New Roman"/>
                  <w:i/>
                  <w:sz w:val="28"/>
                  <w:szCs w:val="28"/>
                </w:rPr>
              </m:ctrlPr>
            </m:sSubSupPr>
            <m:e>
              <m:r>
                <w:rPr>
                  <w:rFonts w:ascii="Cambria Math" w:hAnsi="Cambria Math" w:cs="Times New Roman"/>
                  <w:sz w:val="28"/>
                  <w:szCs w:val="28"/>
                  <w:lang w:val="en-US"/>
                </w:rPr>
                <m:t>N</m:t>
              </m:r>
            </m:e>
            <m:sub>
              <m:r>
                <w:rPr>
                  <w:rFonts w:ascii="Cambria Math" w:hAnsi="Cambria Math" w:cs="Times New Roman"/>
                  <w:sz w:val="28"/>
                  <w:szCs w:val="28"/>
                </w:rPr>
                <m:t>i баз</m:t>
              </m:r>
            </m:sub>
            <m:sup>
              <m:r>
                <w:rPr>
                  <w:rFonts w:ascii="Cambria Math" w:hAnsi="Cambria Math" w:cs="Times New Roman"/>
                  <w:sz w:val="28"/>
                  <w:szCs w:val="28"/>
                </w:rPr>
                <m:t>МЗ</m:t>
              </m:r>
            </m:sup>
          </m:sSubSup>
          <m:r>
            <w:rPr>
              <w:rFonts w:ascii="Cambria Math" w:hAnsi="Cambria Math" w:cs="Times New Roman"/>
              <w:sz w:val="28"/>
              <w:szCs w:val="28"/>
            </w:rPr>
            <m:t>=</m:t>
          </m:r>
          <m:nary>
            <m:naryPr>
              <m:chr m:val="∑"/>
              <m:limLoc m:val="subSup"/>
              <m:supHide m:val="on"/>
              <m:ctrlPr>
                <w:rPr>
                  <w:rFonts w:ascii="Cambria Math" w:hAnsi="Cambria Math" w:cs="Times New Roman"/>
                  <w:i/>
                  <w:sz w:val="28"/>
                  <w:szCs w:val="28"/>
                </w:rPr>
              </m:ctrlPr>
            </m:naryPr>
            <m:sub>
              <m:r>
                <w:rPr>
                  <w:rFonts w:ascii="Cambria Math" w:hAnsi="Cambria Math" w:cs="Times New Roman"/>
                  <w:sz w:val="28"/>
                  <w:szCs w:val="28"/>
                </w:rPr>
                <m:t>к</m:t>
              </m:r>
            </m:sub>
            <m:sup/>
            <m:e>
              <m:f>
                <m:fPr>
                  <m:ctrlPr>
                    <w:rPr>
                      <w:rFonts w:ascii="Cambria Math" w:hAnsi="Cambria Math" w:cs="Times New Roman"/>
                      <w:i/>
                      <w:sz w:val="28"/>
                      <w:szCs w:val="28"/>
                    </w:rPr>
                  </m:ctrlPr>
                </m:fPr>
                <m:num>
                  <m:sSubSup>
                    <m:sSubSupPr>
                      <m:ctrlPr>
                        <w:rPr>
                          <w:rFonts w:ascii="Cambria Math" w:hAnsi="Cambria Math" w:cs="Times New Roman"/>
                          <w:i/>
                          <w:sz w:val="28"/>
                          <w:szCs w:val="28"/>
                        </w:rPr>
                      </m:ctrlPr>
                    </m:sSubSupPr>
                    <m:e>
                      <m:r>
                        <w:rPr>
                          <w:rFonts w:ascii="Cambria Math" w:hAnsi="Cambria Math" w:cs="Times New Roman"/>
                          <w:sz w:val="28"/>
                          <w:szCs w:val="28"/>
                        </w:rPr>
                        <m:t>n</m:t>
                      </m:r>
                    </m:e>
                    <m:sub>
                      <m:r>
                        <w:rPr>
                          <w:rFonts w:ascii="Cambria Math" w:hAnsi="Cambria Math" w:cs="Times New Roman"/>
                          <w:sz w:val="28"/>
                          <w:szCs w:val="28"/>
                        </w:rPr>
                        <m:t>ik</m:t>
                      </m:r>
                    </m:sub>
                    <m:sup>
                      <m:r>
                        <w:rPr>
                          <w:rFonts w:ascii="Cambria Math" w:hAnsi="Cambria Math" w:cs="Times New Roman"/>
                          <w:sz w:val="28"/>
                          <w:szCs w:val="28"/>
                        </w:rPr>
                        <m:t>МЗ</m:t>
                      </m:r>
                    </m:sup>
                  </m:sSubSup>
                  <m:r>
                    <w:rPr>
                      <w:rFonts w:ascii="Cambria Math" w:hAnsi="Cambria Math" w:cs="Times New Roman"/>
                      <w:sz w:val="28"/>
                      <w:szCs w:val="28"/>
                    </w:rPr>
                    <m:t>*</m:t>
                  </m:r>
                  <m:sSubSup>
                    <m:sSubSupPr>
                      <m:ctrlPr>
                        <w:rPr>
                          <w:rFonts w:ascii="Cambria Math" w:hAnsi="Cambria Math" w:cs="Times New Roman"/>
                          <w:i/>
                          <w:sz w:val="28"/>
                          <w:szCs w:val="28"/>
                        </w:rPr>
                      </m:ctrlPr>
                    </m:sSubSupPr>
                    <m:e>
                      <m:r>
                        <w:rPr>
                          <w:rFonts w:ascii="Cambria Math" w:hAnsi="Cambria Math" w:cs="Times New Roman"/>
                          <w:sz w:val="28"/>
                          <w:szCs w:val="28"/>
                          <w:lang w:val="en-US"/>
                        </w:rPr>
                        <m:t>R</m:t>
                      </m:r>
                    </m:e>
                    <m:sub>
                      <m:r>
                        <w:rPr>
                          <w:rFonts w:ascii="Cambria Math" w:hAnsi="Cambria Math" w:cs="Times New Roman"/>
                          <w:sz w:val="28"/>
                          <w:szCs w:val="28"/>
                        </w:rPr>
                        <m:t>к</m:t>
                      </m:r>
                    </m:sub>
                    <m:sup>
                      <m:r>
                        <w:rPr>
                          <w:rFonts w:ascii="Cambria Math" w:hAnsi="Cambria Math" w:cs="Times New Roman"/>
                          <w:sz w:val="28"/>
                          <w:szCs w:val="28"/>
                        </w:rPr>
                        <m:t>МЗ</m:t>
                      </m:r>
                    </m:sup>
                  </m:sSubSup>
                </m:num>
                <m:den>
                  <m:sSubSup>
                    <m:sSubSupPr>
                      <m:ctrlPr>
                        <w:rPr>
                          <w:rFonts w:ascii="Cambria Math" w:hAnsi="Cambria Math" w:cs="Times New Roman"/>
                          <w:i/>
                          <w:sz w:val="28"/>
                          <w:szCs w:val="28"/>
                        </w:rPr>
                      </m:ctrlPr>
                    </m:sSubSupPr>
                    <m:e>
                      <m:r>
                        <w:rPr>
                          <w:rFonts w:ascii="Cambria Math" w:hAnsi="Cambria Math" w:cs="Times New Roman"/>
                          <w:sz w:val="28"/>
                          <w:szCs w:val="28"/>
                        </w:rPr>
                        <m:t>Т</m:t>
                      </m:r>
                    </m:e>
                    <m:sub>
                      <m:r>
                        <w:rPr>
                          <w:rFonts w:ascii="Cambria Math" w:hAnsi="Cambria Math" w:cs="Times New Roman"/>
                          <w:sz w:val="28"/>
                          <w:szCs w:val="28"/>
                        </w:rPr>
                        <m:t>к</m:t>
                      </m:r>
                    </m:sub>
                    <m:sup>
                      <m:r>
                        <w:rPr>
                          <w:rFonts w:ascii="Cambria Math" w:hAnsi="Cambria Math" w:cs="Times New Roman"/>
                          <w:sz w:val="28"/>
                          <w:szCs w:val="28"/>
                        </w:rPr>
                        <m:t>МЗ</m:t>
                      </m:r>
                    </m:sup>
                  </m:sSubSup>
                </m:den>
              </m:f>
            </m:e>
          </m:nary>
        </m:oMath>
      </m:oMathPara>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sz w:val="28"/>
          <w:szCs w:val="28"/>
        </w:rPr>
      </w:pPr>
      <m:oMath>
        <m:sSubSup>
          <m:sSubSupPr>
            <m:ctrlPr>
              <w:rPr>
                <w:rFonts w:ascii="Cambria Math" w:hAnsi="Cambria Math" w:cs="Times New Roman"/>
                <w:i/>
                <w:sz w:val="28"/>
                <w:szCs w:val="28"/>
              </w:rPr>
            </m:ctrlPr>
          </m:sSubSupPr>
          <m:e>
            <m:r>
              <w:rPr>
                <w:rFonts w:ascii="Cambria Math" w:hAnsi="Cambria Math" w:cs="Times New Roman"/>
                <w:sz w:val="28"/>
                <w:szCs w:val="28"/>
                <w:lang w:val="en-US"/>
              </w:rPr>
              <m:t>N</m:t>
            </m:r>
          </m:e>
          <m:sub>
            <m:r>
              <w:rPr>
                <w:rFonts w:ascii="Cambria Math" w:hAnsi="Cambria Math" w:cs="Times New Roman"/>
                <w:sz w:val="28"/>
                <w:szCs w:val="28"/>
              </w:rPr>
              <m:t>i баз</m:t>
            </m:r>
          </m:sub>
          <m:sup>
            <m:r>
              <w:rPr>
                <w:rFonts w:ascii="Cambria Math" w:hAnsi="Cambria Math" w:cs="Times New Roman"/>
                <w:sz w:val="28"/>
                <w:szCs w:val="28"/>
              </w:rPr>
              <m:t>МЗ</m:t>
            </m:r>
          </m:sup>
        </m:sSubSup>
      </m:oMath>
      <w:r w:rsidR="00BC094F">
        <w:rPr>
          <w:rFonts w:ascii="Times New Roman" w:hAnsi="Times New Roman" w:cs="Times New Roman"/>
          <w:sz w:val="28"/>
          <w:szCs w:val="28"/>
        </w:rPr>
        <w:t xml:space="preserve"> - Затраты на приобретение материальных запасов и движимого имущества (основных средств и нематериальных активов), используемого в процессе оказания муниципальной услуги;</w:t>
      </w:r>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sz w:val="28"/>
          <w:szCs w:val="28"/>
        </w:rPr>
      </w:pPr>
      <m:oMath>
        <m:sSubSup>
          <m:sSubSupPr>
            <m:ctrlPr>
              <w:rPr>
                <w:rFonts w:ascii="Cambria Math" w:hAnsi="Cambria Math" w:cs="Times New Roman"/>
                <w:i/>
                <w:sz w:val="28"/>
                <w:szCs w:val="28"/>
              </w:rPr>
            </m:ctrlPr>
          </m:sSubSupPr>
          <m:e>
            <m:r>
              <w:rPr>
                <w:rFonts w:ascii="Cambria Math" w:hAnsi="Cambria Math" w:cs="Times New Roman"/>
                <w:sz w:val="28"/>
                <w:szCs w:val="28"/>
              </w:rPr>
              <m:t>n</m:t>
            </m:r>
          </m:e>
          <m:sub>
            <m:r>
              <w:rPr>
                <w:rFonts w:ascii="Cambria Math" w:hAnsi="Cambria Math" w:cs="Times New Roman"/>
                <w:sz w:val="28"/>
                <w:szCs w:val="28"/>
              </w:rPr>
              <m:t>ik</m:t>
            </m:r>
          </m:sub>
          <m:sup>
            <m:r>
              <w:rPr>
                <w:rFonts w:ascii="Cambria Math" w:hAnsi="Cambria Math" w:cs="Times New Roman"/>
                <w:sz w:val="28"/>
                <w:szCs w:val="28"/>
              </w:rPr>
              <m:t>МЗ</m:t>
            </m:r>
          </m:sup>
        </m:sSubSup>
      </m:oMath>
      <w:r w:rsidR="00BC094F">
        <w:rPr>
          <w:rFonts w:ascii="Times New Roman" w:hAnsi="Times New Roman" w:cs="Times New Roman"/>
          <w:sz w:val="28"/>
          <w:szCs w:val="28"/>
        </w:rPr>
        <w:t xml:space="preserve"> -  объем k-того вида материального запаса и движимого имущества (основных средств и нематериальных активов), не отнесенного к особо ценному движимому имуществу и используемого в процессе оказания муниципальной услуги, включенного в типовой перечень материальных запасов, в расчете на единицу оказания i-той муниципальной услуги;</w:t>
      </w:r>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sz w:val="28"/>
          <w:szCs w:val="28"/>
        </w:rPr>
      </w:pPr>
      <m:oMath>
        <m:sSubSup>
          <m:sSubSupPr>
            <m:ctrlPr>
              <w:rPr>
                <w:rFonts w:ascii="Cambria Math" w:hAnsi="Cambria Math" w:cs="Times New Roman"/>
                <w:i/>
                <w:sz w:val="28"/>
                <w:szCs w:val="28"/>
              </w:rPr>
            </m:ctrlPr>
          </m:sSubSupPr>
          <m:e>
            <m:r>
              <w:rPr>
                <w:rFonts w:ascii="Cambria Math" w:hAnsi="Cambria Math" w:cs="Times New Roman"/>
                <w:sz w:val="28"/>
                <w:szCs w:val="28"/>
                <w:lang w:val="en-US"/>
              </w:rPr>
              <m:t>R</m:t>
            </m:r>
          </m:e>
          <m:sub>
            <m:r>
              <w:rPr>
                <w:rFonts w:ascii="Cambria Math" w:hAnsi="Cambria Math" w:cs="Times New Roman"/>
                <w:sz w:val="28"/>
                <w:szCs w:val="28"/>
              </w:rPr>
              <m:t>к</m:t>
            </m:r>
          </m:sub>
          <m:sup>
            <m:r>
              <w:rPr>
                <w:rFonts w:ascii="Cambria Math" w:hAnsi="Cambria Math" w:cs="Times New Roman"/>
                <w:sz w:val="28"/>
                <w:szCs w:val="28"/>
              </w:rPr>
              <m:t>МЗ</m:t>
            </m:r>
          </m:sup>
        </m:sSubSup>
      </m:oMath>
      <w:r w:rsidR="00BC094F">
        <w:rPr>
          <w:rFonts w:ascii="Times New Roman" w:hAnsi="Times New Roman" w:cs="Times New Roman"/>
          <w:sz w:val="28"/>
          <w:szCs w:val="28"/>
        </w:rPr>
        <w:t xml:space="preserve"> - стоимость единицы k-того вида материального запаса и движимого имущества (основных средств и нематериальных активов), не отнесенного к особо ценному движимому имуществу;</w:t>
      </w:r>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sz w:val="28"/>
          <w:szCs w:val="28"/>
        </w:rPr>
      </w:pPr>
      <m:oMath>
        <m:sSubSup>
          <m:sSubSupPr>
            <m:ctrlPr>
              <w:rPr>
                <w:rFonts w:ascii="Cambria Math" w:hAnsi="Cambria Math" w:cs="Times New Roman"/>
                <w:i/>
                <w:sz w:val="28"/>
                <w:szCs w:val="28"/>
              </w:rPr>
            </m:ctrlPr>
          </m:sSubSupPr>
          <m:e>
            <m:r>
              <w:rPr>
                <w:rFonts w:ascii="Cambria Math" w:hAnsi="Cambria Math" w:cs="Times New Roman"/>
                <w:sz w:val="28"/>
                <w:szCs w:val="28"/>
              </w:rPr>
              <m:t>Т</m:t>
            </m:r>
          </m:e>
          <m:sub>
            <m:r>
              <w:rPr>
                <w:rFonts w:ascii="Cambria Math" w:hAnsi="Cambria Math" w:cs="Times New Roman"/>
                <w:sz w:val="28"/>
                <w:szCs w:val="28"/>
              </w:rPr>
              <m:t>к</m:t>
            </m:r>
          </m:sub>
          <m:sup>
            <m:r>
              <w:rPr>
                <w:rFonts w:ascii="Cambria Math" w:hAnsi="Cambria Math" w:cs="Times New Roman"/>
                <w:sz w:val="28"/>
                <w:szCs w:val="28"/>
              </w:rPr>
              <m:t>МЗ</m:t>
            </m:r>
          </m:sup>
        </m:sSubSup>
      </m:oMath>
      <w:r w:rsidR="00BC094F">
        <w:rPr>
          <w:rFonts w:ascii="Times New Roman" w:hAnsi="Times New Roman" w:cs="Times New Roman"/>
          <w:sz w:val="28"/>
          <w:szCs w:val="28"/>
        </w:rPr>
        <w:t>- срок полезного использования k-ого вида материального запаса (движимого имущества) (основных средств и нематериальных активов), не отнесенного к особо ценному движимому имуществу.</w:t>
      </w:r>
    </w:p>
    <w:p w:rsidR="00BD2623" w:rsidRDefault="00BC094F">
      <w:pPr>
        <w:pStyle w:val="formattext"/>
        <w:numPr>
          <w:ilvl w:val="0"/>
          <w:numId w:val="1"/>
        </w:numPr>
        <w:shd w:val="clear" w:color="auto" w:fill="FFFFFF"/>
        <w:spacing w:before="0" w:beforeAutospacing="0" w:after="0" w:afterAutospacing="0" w:line="360" w:lineRule="auto"/>
        <w:ind w:left="0" w:firstLine="709"/>
        <w:jc w:val="both"/>
        <w:rPr>
          <w:sz w:val="28"/>
          <w:szCs w:val="28"/>
        </w:rPr>
      </w:pPr>
      <w:r>
        <w:rPr>
          <w:sz w:val="28"/>
          <w:szCs w:val="28"/>
          <w:shd w:val="clear" w:color="auto" w:fill="FFFFFF"/>
        </w:rPr>
        <w:t xml:space="preserve">Затраты на формирование резерва на полное восстановление состава объектов особо ценного движимого имущества используемого в процессе оказания муниципальной услуги по реализации дополнительных общеразвивающих программ (основных средств и нематериальных активов, амортизируемых в процессе оказания услуги), с учетом срока их полезного использования в процессе оказания i-й муниципальной услуги, определяются на основании типового перечня объектов особо ценного движимого имущества, непосредственно используемого в процессе оказания </w:t>
      </w:r>
      <w:r>
        <w:rPr>
          <w:sz w:val="28"/>
          <w:szCs w:val="28"/>
          <w:shd w:val="clear" w:color="auto" w:fill="FFFFFF"/>
        </w:rPr>
        <w:lastRenderedPageBreak/>
        <w:t xml:space="preserve">муниципальной услуги по реализации дополнительных </w:t>
      </w:r>
      <w:r>
        <w:rPr>
          <w:sz w:val="28"/>
          <w:szCs w:val="28"/>
        </w:rPr>
        <w:t>общеразвивающих программ</w:t>
      </w:r>
      <w:r>
        <w:rPr>
          <w:sz w:val="28"/>
          <w:szCs w:val="28"/>
          <w:shd w:val="clear" w:color="auto" w:fill="FFFFFF"/>
        </w:rPr>
        <w:t>.</w:t>
      </w:r>
      <w:r>
        <w:rPr>
          <w:sz w:val="28"/>
          <w:szCs w:val="28"/>
        </w:rPr>
        <w:t> </w:t>
      </w:r>
    </w:p>
    <w:p w:rsidR="00BD2623" w:rsidRDefault="00BC094F">
      <w:pPr>
        <w:pStyle w:val="formattext"/>
        <w:shd w:val="clear" w:color="auto" w:fill="FFFFFF"/>
        <w:spacing w:before="0" w:beforeAutospacing="0" w:after="0" w:afterAutospacing="0" w:line="360" w:lineRule="auto"/>
        <w:ind w:firstLine="709"/>
        <w:jc w:val="both"/>
        <w:rPr>
          <w:sz w:val="28"/>
          <w:szCs w:val="28"/>
        </w:rPr>
      </w:pPr>
      <w:r>
        <w:rPr>
          <w:sz w:val="28"/>
          <w:szCs w:val="28"/>
        </w:rPr>
        <w:t xml:space="preserve">Затраты на формирование резерва на полное восстановление состава объектов особо ценного движимого имущества используемого в процессе оказания муниципальной услуги </w:t>
      </w:r>
      <w:r>
        <w:rPr>
          <w:sz w:val="28"/>
          <w:szCs w:val="28"/>
          <w:shd w:val="clear" w:color="auto" w:fill="FFFFFF"/>
        </w:rPr>
        <w:t xml:space="preserve">по реализации дополнительных </w:t>
      </w:r>
      <w:r>
        <w:rPr>
          <w:sz w:val="28"/>
          <w:szCs w:val="28"/>
        </w:rPr>
        <w:t xml:space="preserve">общеразвивающих программ определяются как объем годовой расчетной суммы амортизации особо ценного движимого имущества, непосредственно используемого в процессе оказания муниципальной услуги </w:t>
      </w:r>
      <w:r>
        <w:rPr>
          <w:sz w:val="28"/>
          <w:szCs w:val="28"/>
          <w:shd w:val="clear" w:color="auto" w:fill="FFFFFF"/>
        </w:rPr>
        <w:t xml:space="preserve">по реализации дополнительных </w:t>
      </w:r>
      <w:r>
        <w:rPr>
          <w:sz w:val="28"/>
          <w:szCs w:val="28"/>
        </w:rPr>
        <w:t>общеразвивающих программ по формуле:</w:t>
      </w:r>
    </w:p>
    <w:p w:rsidR="00BD2623" w:rsidRDefault="00727BA8">
      <w:pPr>
        <w:pStyle w:val="formattext"/>
        <w:shd w:val="clear" w:color="auto" w:fill="FFFFFF"/>
        <w:spacing w:before="0" w:beforeAutospacing="0" w:after="0" w:afterAutospacing="0" w:line="360" w:lineRule="auto"/>
        <w:ind w:firstLine="709"/>
        <w:jc w:val="both"/>
        <w:rPr>
          <w:sz w:val="28"/>
          <w:szCs w:val="28"/>
        </w:rPr>
      </w:pPr>
      <m:oMathPara>
        <m:oMathParaPr>
          <m:jc m:val="center"/>
        </m:oMathParaPr>
        <m:oMath>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lang w:val="en-US"/>
                </w:rPr>
                <m:t>i</m:t>
              </m:r>
              <m:r>
                <w:rPr>
                  <w:rFonts w:ascii="Cambria Math" w:hAnsi="Cambria Math"/>
                  <w:sz w:val="28"/>
                  <w:szCs w:val="28"/>
                </w:rPr>
                <m:t xml:space="preserve"> баз</m:t>
              </m:r>
            </m:sub>
            <m:sup>
              <m:r>
                <w:rPr>
                  <w:rFonts w:ascii="Cambria Math" w:hAnsi="Cambria Math"/>
                  <w:sz w:val="28"/>
                  <w:szCs w:val="28"/>
                </w:rPr>
                <m:t>ФР1</m:t>
              </m:r>
            </m:sup>
          </m:sSubSup>
          <m:r>
            <w:rPr>
              <w:rFonts w:ascii="Cambria Math" w:hAnsi="Cambria Math"/>
              <w:sz w:val="28"/>
              <w:szCs w:val="28"/>
            </w:rPr>
            <m:t>=</m:t>
          </m:r>
          <m:nary>
            <m:naryPr>
              <m:chr m:val="∑"/>
              <m:limLoc m:val="subSup"/>
              <m:supHide m:val="on"/>
              <m:ctrlPr>
                <w:rPr>
                  <w:rFonts w:ascii="Cambria Math" w:hAnsi="Cambria Math"/>
                  <w:i/>
                  <w:sz w:val="28"/>
                  <w:szCs w:val="28"/>
                </w:rPr>
              </m:ctrlPr>
            </m:naryPr>
            <m:sub>
              <m:r>
                <w:rPr>
                  <w:rFonts w:ascii="Cambria Math" w:hAnsi="Cambria Math"/>
                  <w:sz w:val="28"/>
                  <w:szCs w:val="28"/>
                </w:rPr>
                <m:t>к</m:t>
              </m:r>
            </m:sub>
            <m:sup/>
            <m:e>
              <m:f>
                <m:fPr>
                  <m:ctrlPr>
                    <w:rPr>
                      <w:rFonts w:ascii="Cambria Math" w:hAnsi="Cambria Math"/>
                      <w:i/>
                      <w:sz w:val="28"/>
                      <w:szCs w:val="28"/>
                    </w:rPr>
                  </m:ctrlPr>
                </m:fPr>
                <m:num>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rPr>
                        <m:t>ik</m:t>
                      </m:r>
                    </m:sub>
                    <m:sup>
                      <m:r>
                        <w:rPr>
                          <w:rFonts w:ascii="Cambria Math" w:hAnsi="Cambria Math"/>
                          <w:sz w:val="28"/>
                          <w:szCs w:val="28"/>
                        </w:rPr>
                        <m:t>ФР1</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k</m:t>
                      </m:r>
                    </m:sub>
                    <m:sup>
                      <m:r>
                        <w:rPr>
                          <w:rFonts w:ascii="Cambria Math" w:hAnsi="Cambria Math"/>
                          <w:sz w:val="28"/>
                          <w:szCs w:val="28"/>
                        </w:rPr>
                        <m:t>ФР1</m:t>
                      </m:r>
                    </m:sup>
                  </m:sSubSup>
                </m:num>
                <m:den>
                  <m:sSubSup>
                    <m:sSubSupPr>
                      <m:ctrlPr>
                        <w:rPr>
                          <w:rFonts w:ascii="Cambria Math" w:hAnsi="Cambria Math"/>
                          <w:i/>
                          <w:sz w:val="28"/>
                          <w:szCs w:val="28"/>
                        </w:rPr>
                      </m:ctrlPr>
                    </m:sSubSupPr>
                    <m:e>
                      <m:r>
                        <w:rPr>
                          <w:rFonts w:ascii="Cambria Math" w:hAnsi="Cambria Math"/>
                          <w:sz w:val="28"/>
                          <w:szCs w:val="28"/>
                        </w:rPr>
                        <m:t>Т</m:t>
                      </m:r>
                    </m:e>
                    <m:sub>
                      <m:r>
                        <w:rPr>
                          <w:rFonts w:ascii="Cambria Math" w:hAnsi="Cambria Math"/>
                          <w:sz w:val="28"/>
                          <w:szCs w:val="28"/>
                        </w:rPr>
                        <m:t>к</m:t>
                      </m:r>
                    </m:sub>
                    <m:sup>
                      <m:r>
                        <w:rPr>
                          <w:rFonts w:ascii="Cambria Math" w:hAnsi="Cambria Math"/>
                          <w:sz w:val="28"/>
                          <w:szCs w:val="28"/>
                        </w:rPr>
                        <m:t>ФР1</m:t>
                      </m:r>
                    </m:sup>
                  </m:sSubSup>
                </m:den>
              </m:f>
            </m:e>
          </m:nary>
        </m:oMath>
      </m:oMathPara>
    </w:p>
    <w:p w:rsidR="00BD2623" w:rsidRDefault="00727BA8">
      <w:pPr>
        <w:pStyle w:val="formattext"/>
        <w:shd w:val="clear" w:color="auto" w:fill="FFFFFF"/>
        <w:spacing w:before="0" w:beforeAutospacing="0" w:after="0" w:afterAutospacing="0" w:line="360" w:lineRule="auto"/>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lang w:val="en-US"/>
              </w:rPr>
              <m:t>i</m:t>
            </m:r>
            <m:r>
              <w:rPr>
                <w:rFonts w:ascii="Cambria Math" w:hAnsi="Cambria Math"/>
                <w:sz w:val="28"/>
                <w:szCs w:val="28"/>
              </w:rPr>
              <m:t xml:space="preserve"> баз</m:t>
            </m:r>
          </m:sub>
          <m:sup>
            <m:r>
              <w:rPr>
                <w:rFonts w:ascii="Cambria Math" w:hAnsi="Cambria Math"/>
                <w:sz w:val="28"/>
                <w:szCs w:val="28"/>
              </w:rPr>
              <m:t>ФР1</m:t>
            </m:r>
          </m:sup>
        </m:sSubSup>
      </m:oMath>
      <w:r w:rsidR="00BC094F">
        <w:rPr>
          <w:sz w:val="28"/>
          <w:szCs w:val="28"/>
        </w:rPr>
        <w:t xml:space="preserve"> - Затраты на формирование резерва на полное восстановление состава объектов особо ценного движимого имущества используемого в процессе оказания муниципальной услуги;</w:t>
      </w:r>
    </w:p>
    <w:p w:rsidR="00BD2623" w:rsidRDefault="00727BA8">
      <w:pPr>
        <w:pStyle w:val="formattext"/>
        <w:shd w:val="clear" w:color="auto" w:fill="FFFFFF"/>
        <w:spacing w:before="0" w:beforeAutospacing="0" w:after="0" w:afterAutospacing="0" w:line="360" w:lineRule="auto"/>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rPr>
              <m:t>ik</m:t>
            </m:r>
          </m:sub>
          <m:sup>
            <m:r>
              <w:rPr>
                <w:rFonts w:ascii="Cambria Math" w:hAnsi="Cambria Math"/>
                <w:sz w:val="28"/>
                <w:szCs w:val="28"/>
              </w:rPr>
              <m:t>ФР1</m:t>
            </m:r>
          </m:sup>
        </m:sSubSup>
      </m:oMath>
      <w:r w:rsidR="00BC094F">
        <w:rPr>
          <w:sz w:val="28"/>
          <w:szCs w:val="28"/>
        </w:rPr>
        <w:t>- количество k-ого объекта особо ценного движимого имущества, включенного в типовой перечень, в расчете на единицу оказания i-той муниципальной услуги;</w:t>
      </w:r>
    </w:p>
    <w:p w:rsidR="00BD2623" w:rsidRDefault="00727BA8">
      <w:pPr>
        <w:pStyle w:val="formattext"/>
        <w:shd w:val="clear" w:color="auto" w:fill="FFFFFF"/>
        <w:spacing w:before="0" w:beforeAutospacing="0" w:after="0" w:afterAutospacing="0" w:line="360" w:lineRule="auto"/>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k</m:t>
            </m:r>
          </m:sub>
          <m:sup>
            <m:r>
              <w:rPr>
                <w:rFonts w:ascii="Cambria Math" w:hAnsi="Cambria Math"/>
                <w:sz w:val="28"/>
                <w:szCs w:val="28"/>
              </w:rPr>
              <m:t>ФР1</m:t>
            </m:r>
          </m:sup>
        </m:sSubSup>
      </m:oMath>
      <w:r w:rsidR="00BC094F">
        <w:rPr>
          <w:sz w:val="28"/>
          <w:szCs w:val="28"/>
        </w:rPr>
        <w:t xml:space="preserve"> - стоимость единицы k-ого объекта особо ценного движимого имущества;</w:t>
      </w:r>
    </w:p>
    <w:p w:rsidR="00BD2623" w:rsidRDefault="00727BA8">
      <w:pPr>
        <w:pStyle w:val="formattext"/>
        <w:shd w:val="clear" w:color="auto" w:fill="FFFFFF"/>
        <w:spacing w:before="0" w:beforeAutospacing="0" w:after="0" w:afterAutospacing="0" w:line="360" w:lineRule="auto"/>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rPr>
              <m:t>Т</m:t>
            </m:r>
          </m:e>
          <m:sub>
            <m:r>
              <w:rPr>
                <w:rFonts w:ascii="Cambria Math" w:hAnsi="Cambria Math"/>
                <w:sz w:val="28"/>
                <w:szCs w:val="28"/>
              </w:rPr>
              <m:t>к</m:t>
            </m:r>
          </m:sub>
          <m:sup>
            <m:r>
              <w:rPr>
                <w:rFonts w:ascii="Cambria Math" w:hAnsi="Cambria Math"/>
                <w:sz w:val="28"/>
                <w:szCs w:val="28"/>
              </w:rPr>
              <m:t>ФР1</m:t>
            </m:r>
          </m:sup>
        </m:sSubSup>
      </m:oMath>
      <w:r w:rsidR="00BC094F">
        <w:rPr>
          <w:sz w:val="28"/>
          <w:szCs w:val="28"/>
        </w:rPr>
        <w:t xml:space="preserve"> - срок полезного использования k-ого объекта особо ценного движимого имущества.</w:t>
      </w:r>
    </w:p>
    <w:p w:rsidR="00BD2623" w:rsidRDefault="00BC094F">
      <w:pPr>
        <w:pStyle w:val="formattext"/>
        <w:numPr>
          <w:ilvl w:val="0"/>
          <w:numId w:val="1"/>
        </w:numPr>
        <w:shd w:val="clear" w:color="auto" w:fill="FFFFFF"/>
        <w:spacing w:before="0" w:beforeAutospacing="0" w:after="0" w:afterAutospacing="0" w:line="360" w:lineRule="auto"/>
        <w:ind w:left="0" w:firstLine="709"/>
        <w:jc w:val="both"/>
        <w:rPr>
          <w:sz w:val="28"/>
          <w:szCs w:val="28"/>
        </w:rPr>
      </w:pPr>
      <w:r>
        <w:rPr>
          <w:sz w:val="28"/>
          <w:szCs w:val="28"/>
        </w:rPr>
        <w:t>Затраты на коммунальные услуги в части имущества, используемого в процессе оказания муниципальной услуги</w:t>
      </w:r>
      <w:r>
        <w:rPr>
          <w:sz w:val="28"/>
          <w:szCs w:val="28"/>
          <w:shd w:val="clear" w:color="auto" w:fill="FFFFFF"/>
        </w:rPr>
        <w:t xml:space="preserve"> по реализации дополнительных </w:t>
      </w:r>
      <w:r>
        <w:rPr>
          <w:sz w:val="28"/>
          <w:szCs w:val="28"/>
        </w:rPr>
        <w:t xml:space="preserve">общеразвивающих программ, по решению Уполномоченного органа включают в себя: затраты на холодное водоснабжение в расчете на единицу объема оказания муниципальной услуги; затраты на горячее водоснабжение в расчете на единицу объема муниципальной услуги; затраты на водоотведение в расчете на единицу объема оказания муниципальной услуги; затраты на электроснабжение в расчете на единицу объема оказания муниципальной услуги; затраты на </w:t>
      </w:r>
      <w:r>
        <w:rPr>
          <w:sz w:val="28"/>
          <w:szCs w:val="28"/>
        </w:rPr>
        <w:lastRenderedPageBreak/>
        <w:t>теплоснабжение в расчете на единицу объема оказания муниципальной услуги; затраты на газоснабжение в расчете на единицу объема оказания муниципальной услуги; затраты на котельно-печное топливо в расчете на единицу объема оказания муниципальной услуги.</w:t>
      </w:r>
    </w:p>
    <w:p w:rsidR="00BD2623" w:rsidRDefault="00BC094F">
      <w:pPr>
        <w:pStyle w:val="formattext"/>
        <w:shd w:val="clear" w:color="auto" w:fill="FFFFFF"/>
        <w:spacing w:before="0" w:beforeAutospacing="0" w:after="0" w:afterAutospacing="0" w:line="360" w:lineRule="auto"/>
        <w:ind w:firstLine="709"/>
        <w:jc w:val="both"/>
        <w:rPr>
          <w:sz w:val="28"/>
          <w:szCs w:val="28"/>
        </w:rPr>
      </w:pPr>
      <w:r>
        <w:rPr>
          <w:sz w:val="28"/>
          <w:szCs w:val="28"/>
        </w:rPr>
        <w:t>Затраты на коммунальные услуги в части имущества, используемого в процессе оказания муниципальной услуги</w:t>
      </w:r>
      <w:r>
        <w:rPr>
          <w:sz w:val="28"/>
          <w:szCs w:val="28"/>
          <w:shd w:val="clear" w:color="auto" w:fill="FFFFFF"/>
        </w:rPr>
        <w:t xml:space="preserve"> по реализации дополнительных </w:t>
      </w:r>
      <w:r>
        <w:rPr>
          <w:sz w:val="28"/>
          <w:szCs w:val="28"/>
        </w:rPr>
        <w:t>общеразвивающих программ, которые определяются по формуле:</w:t>
      </w:r>
    </w:p>
    <w:p w:rsidR="00BD2623" w:rsidRDefault="00727BA8">
      <w:pPr>
        <w:pStyle w:val="formattext"/>
        <w:shd w:val="clear" w:color="auto" w:fill="FFFFFF"/>
        <w:spacing w:before="0" w:beforeAutospacing="0" w:after="0" w:afterAutospacing="0" w:line="360" w:lineRule="auto"/>
        <w:ind w:firstLine="709"/>
        <w:jc w:val="both"/>
        <w:rPr>
          <w:sz w:val="28"/>
          <w:szCs w:val="28"/>
        </w:rPr>
      </w:pPr>
      <m:oMathPara>
        <m:oMath>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rPr>
                <m:t>i</m:t>
              </m:r>
            </m:sub>
            <m:sup>
              <m:r>
                <w:rPr>
                  <w:rFonts w:ascii="Cambria Math" w:hAnsi="Cambria Math"/>
                  <w:sz w:val="28"/>
                  <w:szCs w:val="28"/>
                </w:rPr>
                <m:t>КУ1</m:t>
              </m:r>
            </m:sup>
          </m:sSubSup>
          <m:r>
            <w:rPr>
              <w:rFonts w:ascii="Cambria Math" w:hAnsi="Cambria Math"/>
              <w:sz w:val="28"/>
              <w:szCs w:val="28"/>
            </w:rPr>
            <m:t>=</m:t>
          </m:r>
          <m:nary>
            <m:naryPr>
              <m:chr m:val="∑"/>
              <m:limLoc m:val="undOvr"/>
              <m:subHide m:val="on"/>
              <m:supHide m:val="on"/>
              <m:ctrlPr>
                <w:rPr>
                  <w:rFonts w:ascii="Cambria Math" w:hAnsi="Cambria Math"/>
                  <w:i/>
                  <w:sz w:val="28"/>
                  <w:szCs w:val="28"/>
                </w:rPr>
              </m:ctrlPr>
            </m:naryPr>
            <m:sub/>
            <m:sup/>
            <m:e>
              <m:sSubSup>
                <m:sSubSupPr>
                  <m:ctrlPr>
                    <w:rPr>
                      <w:rFonts w:ascii="Cambria Math" w:hAnsi="Cambria Math"/>
                      <w:i/>
                      <w:sz w:val="28"/>
                      <w:szCs w:val="28"/>
                    </w:rPr>
                  </m:ctrlPr>
                </m:sSubSupPr>
                <m:e>
                  <m:r>
                    <w:rPr>
                      <w:rFonts w:ascii="Cambria Math" w:hAnsi="Cambria Math"/>
                      <w:sz w:val="28"/>
                      <w:szCs w:val="28"/>
                    </w:rPr>
                    <m:t>V</m:t>
                  </m:r>
                </m:e>
                <m:sub>
                  <m:r>
                    <w:rPr>
                      <w:rFonts w:ascii="Cambria Math" w:hAnsi="Cambria Math"/>
                      <w:sz w:val="28"/>
                      <w:szCs w:val="28"/>
                      <w:lang w:val="en-US"/>
                    </w:rPr>
                    <m:t>ij</m:t>
                  </m:r>
                </m:sub>
                <m:sup>
                  <m:r>
                    <w:rPr>
                      <w:rFonts w:ascii="Cambria Math" w:hAnsi="Cambria Math"/>
                      <w:sz w:val="28"/>
                      <w:szCs w:val="28"/>
                    </w:rPr>
                    <m:t>КУ1</m:t>
                  </m:r>
                </m:sup>
              </m:sSub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j</m:t>
                  </m:r>
                </m:sub>
              </m:sSub>
            </m:e>
          </m:nary>
        </m:oMath>
      </m:oMathPara>
    </w:p>
    <w:p w:rsidR="00BD2623" w:rsidRDefault="00727BA8">
      <w:pPr>
        <w:pStyle w:val="formattext"/>
        <w:shd w:val="clear" w:color="auto" w:fill="FFFFFF"/>
        <w:spacing w:before="0" w:beforeAutospacing="0" w:after="0" w:afterAutospacing="0" w:line="360" w:lineRule="auto"/>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rPr>
              <m:t>i</m:t>
            </m:r>
          </m:sub>
          <m:sup>
            <m:r>
              <w:rPr>
                <w:rFonts w:ascii="Cambria Math" w:hAnsi="Cambria Math"/>
                <w:sz w:val="28"/>
                <w:szCs w:val="28"/>
              </w:rPr>
              <m:t>КУ1</m:t>
            </m:r>
          </m:sup>
        </m:sSubSup>
      </m:oMath>
      <w:r w:rsidR="00BC094F">
        <w:rPr>
          <w:sz w:val="28"/>
          <w:szCs w:val="28"/>
        </w:rPr>
        <w:t xml:space="preserve"> - Затраты на коммунальные услуги в части имущества, используемого в процессе оказания муниципальной услуги;</w:t>
      </w:r>
    </w:p>
    <w:p w:rsidR="00BD2623" w:rsidRDefault="00727BA8">
      <w:pPr>
        <w:pStyle w:val="formattext"/>
        <w:shd w:val="clear" w:color="auto" w:fill="FFFFFF"/>
        <w:spacing w:before="0" w:beforeAutospacing="0" w:after="0" w:afterAutospacing="0" w:line="360" w:lineRule="auto"/>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rPr>
              <m:t>V</m:t>
            </m:r>
          </m:e>
          <m:sub>
            <m:r>
              <w:rPr>
                <w:rFonts w:ascii="Cambria Math" w:hAnsi="Cambria Math"/>
                <w:sz w:val="28"/>
                <w:szCs w:val="28"/>
                <w:lang w:val="en-US"/>
              </w:rPr>
              <m:t>ij</m:t>
            </m:r>
          </m:sub>
          <m:sup>
            <m:r>
              <w:rPr>
                <w:rFonts w:ascii="Cambria Math" w:hAnsi="Cambria Math"/>
                <w:sz w:val="28"/>
                <w:szCs w:val="28"/>
              </w:rPr>
              <m:t>КУ1</m:t>
            </m:r>
          </m:sup>
        </m:sSubSup>
      </m:oMath>
      <w:r w:rsidR="00BC094F">
        <w:rPr>
          <w:sz w:val="28"/>
          <w:szCs w:val="28"/>
        </w:rPr>
        <w:t xml:space="preserve"> - объем потребления j-того вида коммунальных услуг в части имущества, используемого в процессе оказания муниципальной услуги, в расчете на единицу оказания i-той муниципальной услуги;</w:t>
      </w:r>
    </w:p>
    <w:p w:rsidR="00BD2623" w:rsidRDefault="00727BA8">
      <w:pPr>
        <w:pStyle w:val="formattext"/>
        <w:shd w:val="clear" w:color="auto" w:fill="FFFFFF"/>
        <w:spacing w:before="0" w:beforeAutospacing="0" w:after="0" w:afterAutospacing="0"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j</m:t>
            </m:r>
          </m:sub>
        </m:sSub>
      </m:oMath>
      <w:r w:rsidR="00BC094F">
        <w:rPr>
          <w:sz w:val="28"/>
          <w:szCs w:val="28"/>
        </w:rPr>
        <w:t xml:space="preserve"> - тариф на оплату j-того вида коммунальных услуг.</w:t>
      </w:r>
    </w:p>
    <w:p w:rsidR="00BD2623" w:rsidRDefault="00BC094F">
      <w:pPr>
        <w:pStyle w:val="formattext"/>
        <w:numPr>
          <w:ilvl w:val="0"/>
          <w:numId w:val="1"/>
        </w:numPr>
        <w:shd w:val="clear" w:color="auto" w:fill="FFFFFF"/>
        <w:spacing w:before="0" w:beforeAutospacing="0" w:after="0" w:afterAutospacing="0" w:line="360" w:lineRule="auto"/>
        <w:ind w:left="0" w:firstLine="709"/>
        <w:jc w:val="both"/>
        <w:rPr>
          <w:sz w:val="28"/>
          <w:szCs w:val="28"/>
        </w:rPr>
      </w:pPr>
      <w:r>
        <w:rPr>
          <w:sz w:val="28"/>
          <w:szCs w:val="28"/>
        </w:rPr>
        <w:t>Состав и порядок расчета затрат на содержание объектов недвижимого имущества, используемого в процессе оказания муниципальной услуги</w:t>
      </w:r>
      <w:r>
        <w:rPr>
          <w:sz w:val="28"/>
          <w:szCs w:val="28"/>
          <w:shd w:val="clear" w:color="auto" w:fill="FFFFFF"/>
        </w:rPr>
        <w:t xml:space="preserve"> по реализации дополнительных </w:t>
      </w:r>
      <w:r>
        <w:rPr>
          <w:sz w:val="28"/>
          <w:szCs w:val="28"/>
        </w:rPr>
        <w:t xml:space="preserve">общеразвивающих программ, определяются органами местного самоуправления </w:t>
      </w:r>
      <w:r w:rsidR="008D07C2" w:rsidRPr="00DD68F3">
        <w:rPr>
          <w:color w:val="000000"/>
          <w:sz w:val="28"/>
          <w:szCs w:val="28"/>
        </w:rPr>
        <w:t xml:space="preserve">администрации </w:t>
      </w:r>
      <w:r w:rsidR="008D07C2" w:rsidRPr="00DD68F3">
        <w:rPr>
          <w:sz w:val="28"/>
          <w:szCs w:val="28"/>
          <w:lang w:eastAsia="en-US"/>
        </w:rPr>
        <w:t>муниципального района «Красночикойский район»</w:t>
      </w:r>
      <w:r>
        <w:rPr>
          <w:sz w:val="28"/>
          <w:szCs w:val="28"/>
        </w:rPr>
        <w:t>. Затраты на содержание объектов недвижимого имущества, используемого в процессе оказания муниципальной услуги</w:t>
      </w:r>
      <w:r>
        <w:rPr>
          <w:sz w:val="28"/>
          <w:szCs w:val="28"/>
          <w:shd w:val="clear" w:color="auto" w:fill="FFFFFF"/>
        </w:rPr>
        <w:t xml:space="preserve"> по реализации дополнительных </w:t>
      </w:r>
      <w:r>
        <w:rPr>
          <w:sz w:val="28"/>
          <w:szCs w:val="28"/>
        </w:rPr>
        <w:t xml:space="preserve">общеразвивающих программ, по решению органов местного самоуправления </w:t>
      </w:r>
      <w:r w:rsidR="008D07C2" w:rsidRPr="00DD68F3">
        <w:rPr>
          <w:sz w:val="28"/>
          <w:szCs w:val="28"/>
          <w:lang w:eastAsia="en-US"/>
        </w:rPr>
        <w:t>муниципального района «Красночикойский район»</w:t>
      </w:r>
      <w:r>
        <w:rPr>
          <w:sz w:val="28"/>
          <w:szCs w:val="28"/>
        </w:rPr>
        <w:t xml:space="preserve"> могут включать в себя: затраты на текущий ремонт и содержание недвижимого имущества в расчете на единицу оказания муниципальной услуги; затраты на вывоз твердых коммунальных (бытовых) отходов в расчете на единицу оказания муниципальной услуги; затраты на проведение дезинфекции, дезинсекции, дератизации помещений в части недвижимого имущества в расчете на единицу оказания муниципальной услуги; затраты на содержание прилегающей территории в </w:t>
      </w:r>
      <w:r>
        <w:rPr>
          <w:sz w:val="28"/>
          <w:szCs w:val="28"/>
        </w:rPr>
        <w:lastRenderedPageBreak/>
        <w:t>расчете на единицу оказания муниципальной услуги; затраты на обеспечение физической охраны в расчете на единицу оказания муниципальной услуги; затраты на подзарядку огнетушителей в расчете на единицу оказания муниципальной услуги; затраты на техническое обслуживание комплекса технических средств охраны (обслуживание тревожной кнопки) в расчете на единицу оказания муниципальной услуги; затраты на проведение противопожарных мероприятий в расчете на единицу оказания муниципальной услуги; иные затраты по решению Уполномоченного органа в расчете на единицу оказания муниципальной услуги.</w:t>
      </w:r>
    </w:p>
    <w:p w:rsidR="00BD2623" w:rsidRDefault="00BC094F">
      <w:pPr>
        <w:pStyle w:val="formattext"/>
        <w:shd w:val="clear" w:color="auto" w:fill="FFFFFF"/>
        <w:spacing w:before="0" w:beforeAutospacing="0" w:after="0" w:afterAutospacing="0" w:line="360" w:lineRule="auto"/>
        <w:ind w:firstLine="709"/>
        <w:jc w:val="both"/>
        <w:rPr>
          <w:sz w:val="28"/>
          <w:szCs w:val="28"/>
        </w:rPr>
      </w:pPr>
      <w:r>
        <w:rPr>
          <w:sz w:val="28"/>
          <w:szCs w:val="28"/>
        </w:rPr>
        <w:t>Затраты на содержание объектов недвижимого имущества, используемого в процессе оказания муниципальной услугипо реализации дополнительных общеразвивающих программ, определяются по формуле:</w:t>
      </w:r>
    </w:p>
    <w:p w:rsidR="00BD2623" w:rsidRDefault="00727BA8">
      <w:pPr>
        <w:pStyle w:val="formattext"/>
        <w:shd w:val="clear" w:color="auto" w:fill="FFFFFF"/>
        <w:spacing w:before="0" w:beforeAutospacing="0" w:after="0" w:afterAutospacing="0" w:line="360" w:lineRule="auto"/>
        <w:ind w:firstLine="709"/>
        <w:jc w:val="both"/>
        <w:rPr>
          <w:sz w:val="28"/>
          <w:szCs w:val="28"/>
        </w:rPr>
      </w:pPr>
      <m:oMathPara>
        <m:oMath>
          <m:sSubSup>
            <m:sSubSupPr>
              <m:ctrlPr>
                <w:rPr>
                  <w:rFonts w:ascii="Cambria Math" w:hAnsi="Cambria Math"/>
                  <w:i/>
                  <w:sz w:val="28"/>
                  <w:szCs w:val="28"/>
                </w:rPr>
              </m:ctrlPr>
            </m:sSubSupPr>
            <m:e>
              <m:r>
                <w:rPr>
                  <w:rFonts w:ascii="Cambria Math" w:hAnsi="Cambria Math"/>
                  <w:sz w:val="28"/>
                  <w:szCs w:val="28"/>
                </w:rPr>
                <m:t>N</m:t>
              </m:r>
            </m:e>
            <m:sub>
              <m:r>
                <w:rPr>
                  <w:rFonts w:ascii="Cambria Math" w:hAnsi="Cambria Math"/>
                  <w:sz w:val="28"/>
                  <w:szCs w:val="28"/>
                </w:rPr>
                <m:t>i</m:t>
              </m:r>
            </m:sub>
            <m:sup>
              <m:r>
                <w:rPr>
                  <w:rFonts w:ascii="Cambria Math" w:hAnsi="Cambria Math"/>
                  <w:sz w:val="28"/>
                  <w:szCs w:val="28"/>
                </w:rPr>
                <m:t>СНИ1</m:t>
              </m:r>
            </m:sup>
          </m:sSubSup>
          <m:r>
            <w:rPr>
              <w:rFonts w:ascii="Cambria Math" w:hAnsi="Cambria Math"/>
              <w:sz w:val="28"/>
              <w:szCs w:val="28"/>
            </w:rPr>
            <m:t>=</m:t>
          </m:r>
          <m:nary>
            <m:naryPr>
              <m:chr m:val="∑"/>
              <m:limLoc m:val="undOvr"/>
              <m:subHide m:val="on"/>
              <m:supHide m:val="on"/>
              <m:ctrlPr>
                <w:rPr>
                  <w:rFonts w:ascii="Cambria Math" w:hAnsi="Cambria Math"/>
                  <w:i/>
                  <w:sz w:val="28"/>
                  <w:szCs w:val="28"/>
                </w:rPr>
              </m:ctrlPr>
            </m:naryPr>
            <m:sub/>
            <m:sup/>
            <m:e>
              <m:sSubSup>
                <m:sSubSupPr>
                  <m:ctrlPr>
                    <w:rPr>
                      <w:rFonts w:ascii="Cambria Math" w:hAnsi="Cambria Math"/>
                      <w:i/>
                      <w:sz w:val="28"/>
                      <w:szCs w:val="28"/>
                    </w:rPr>
                  </m:ctrlPr>
                </m:sSubSupPr>
                <m:e>
                  <m:r>
                    <w:rPr>
                      <w:rFonts w:ascii="Cambria Math" w:hAnsi="Cambria Math"/>
                      <w:sz w:val="28"/>
                      <w:szCs w:val="28"/>
                    </w:rPr>
                    <m:t>V</m:t>
                  </m:r>
                </m:e>
                <m:sub>
                  <m:r>
                    <w:rPr>
                      <w:rFonts w:ascii="Cambria Math" w:hAnsi="Cambria Math"/>
                      <w:sz w:val="28"/>
                      <w:szCs w:val="28"/>
                    </w:rPr>
                    <m:t>ij</m:t>
                  </m:r>
                </m:sub>
                <m:sup>
                  <m:r>
                    <w:rPr>
                      <w:rFonts w:ascii="Cambria Math" w:hAnsi="Cambria Math"/>
                      <w:sz w:val="28"/>
                      <w:szCs w:val="28"/>
                    </w:rPr>
                    <m:t>СНИ1</m:t>
                  </m:r>
                </m:sup>
              </m:sSubSup>
            </m:e>
          </m:nary>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j</m:t>
              </m:r>
            </m:sub>
          </m:sSub>
        </m:oMath>
      </m:oMathPara>
    </w:p>
    <w:p w:rsidR="00BD2623" w:rsidRDefault="00727BA8">
      <w:pPr>
        <w:pStyle w:val="formattext"/>
        <w:shd w:val="clear" w:color="auto" w:fill="FFFFFF"/>
        <w:spacing w:before="0" w:beforeAutospacing="0" w:after="0" w:afterAutospacing="0" w:line="360" w:lineRule="auto"/>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rPr>
              <m:t>N</m:t>
            </m:r>
          </m:e>
          <m:sub>
            <m:r>
              <w:rPr>
                <w:rFonts w:ascii="Cambria Math" w:hAnsi="Cambria Math"/>
                <w:sz w:val="28"/>
                <w:szCs w:val="28"/>
              </w:rPr>
              <m:t>i</m:t>
            </m:r>
          </m:sub>
          <m:sup>
            <m:r>
              <w:rPr>
                <w:rFonts w:ascii="Cambria Math" w:hAnsi="Cambria Math"/>
                <w:sz w:val="28"/>
                <w:szCs w:val="28"/>
              </w:rPr>
              <m:t>СНИ1</m:t>
            </m:r>
          </m:sup>
        </m:sSubSup>
      </m:oMath>
      <w:r w:rsidR="00BC094F">
        <w:rPr>
          <w:sz w:val="28"/>
          <w:szCs w:val="28"/>
        </w:rPr>
        <w:t xml:space="preserve"> - Затраты на содержание объектов недвижимого имущества, используемого в процессе оказания муниципальной услуги;</w:t>
      </w:r>
    </w:p>
    <w:p w:rsidR="00BD2623" w:rsidRDefault="00727BA8">
      <w:pPr>
        <w:pStyle w:val="formattext"/>
        <w:shd w:val="clear" w:color="auto" w:fill="FFFFFF"/>
        <w:spacing w:before="0" w:beforeAutospacing="0" w:after="0" w:afterAutospacing="0" w:line="360" w:lineRule="auto"/>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rPr>
              <m:t>V</m:t>
            </m:r>
          </m:e>
          <m:sub>
            <m:r>
              <w:rPr>
                <w:rFonts w:ascii="Cambria Math" w:hAnsi="Cambria Math"/>
                <w:sz w:val="28"/>
                <w:szCs w:val="28"/>
              </w:rPr>
              <m:t>ij</m:t>
            </m:r>
          </m:sub>
          <m:sup>
            <m:r>
              <w:rPr>
                <w:rFonts w:ascii="Cambria Math" w:hAnsi="Cambria Math"/>
                <w:sz w:val="28"/>
                <w:szCs w:val="28"/>
              </w:rPr>
              <m:t>СНИ1</m:t>
            </m:r>
          </m:sup>
        </m:sSubSup>
      </m:oMath>
      <w:r w:rsidR="00BC094F">
        <w:rPr>
          <w:sz w:val="28"/>
          <w:szCs w:val="28"/>
        </w:rPr>
        <w:t>- количество (объем) j-того товара (работы, услуги), закупаемого в целях содержания объектов недвижимого имущества, используемого в процессе оказания муниципальной услуги, в расчете на единицу оказания i-той муниципальной услуги;</w:t>
      </w:r>
    </w:p>
    <w:p w:rsidR="00BD2623" w:rsidRDefault="00727BA8">
      <w:pPr>
        <w:pStyle w:val="formattext"/>
        <w:shd w:val="clear" w:color="auto" w:fill="FFFFFF"/>
        <w:spacing w:before="0" w:beforeAutospacing="0" w:after="0" w:afterAutospacing="0"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j</m:t>
            </m:r>
          </m:sub>
        </m:sSub>
      </m:oMath>
      <w:r w:rsidR="00BC094F">
        <w:rPr>
          <w:sz w:val="28"/>
          <w:szCs w:val="28"/>
        </w:rPr>
        <w:t>- стоимость единицы j-того товара (работы, услуги), закупаемого в целях содержания объектов недвижимого имущества, используемого в процессе оказания муниципальной услуги.</w:t>
      </w:r>
    </w:p>
    <w:p w:rsidR="00BD2623" w:rsidRDefault="00BC094F">
      <w:pPr>
        <w:widowControl/>
        <w:numPr>
          <w:ilvl w:val="0"/>
          <w:numId w:val="1"/>
        </w:numPr>
        <w:shd w:val="clear" w:color="auto" w:fill="FFFFFF"/>
        <w:tabs>
          <w:tab w:val="left" w:pos="883"/>
        </w:tabs>
        <w:spacing w:line="360" w:lineRule="auto"/>
        <w:ind w:left="0" w:firstLine="709"/>
        <w:contextualSpacing/>
        <w:rPr>
          <w:rFonts w:ascii="Times New Roman" w:hAnsi="Times New Roman" w:cs="Times New Roman"/>
          <w:spacing w:val="-1"/>
          <w:sz w:val="28"/>
          <w:szCs w:val="28"/>
        </w:rPr>
      </w:pPr>
      <w:r>
        <w:rPr>
          <w:rFonts w:ascii="Times New Roman" w:hAnsi="Times New Roman" w:cs="Times New Roman"/>
          <w:sz w:val="28"/>
          <w:szCs w:val="28"/>
        </w:rPr>
        <w:t> Затраты на содержание особо ценного движимого имущества, используемого в процессе оказания муниципальной услугипо реализации дополнительных общеразвивающих программ, определяются на основании типового перечня особо ценного движимого имущества, непосредственно связанного с оказанием муниципальной услуги, по формуле:</w:t>
      </w:r>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i/>
          <w:spacing w:val="-1"/>
          <w:sz w:val="28"/>
          <w:szCs w:val="28"/>
        </w:rPr>
      </w:pPr>
      <m:oMathPara>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СОЦДИ1</m:t>
              </m:r>
            </m:sup>
          </m:sSubSup>
          <m:r>
            <w:rPr>
              <w:rFonts w:ascii="Cambria Math" w:hAnsi="Cambria Math" w:cs="Times New Roman"/>
              <w:spacing w:val="-1"/>
              <w:sz w:val="28"/>
              <w:szCs w:val="28"/>
            </w:rPr>
            <m:t>=</m:t>
          </m:r>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lang w:val="en-US"/>
                </w:rPr>
                <m:t>p</m:t>
              </m:r>
            </m:e>
            <m:sub>
              <m:r>
                <w:rPr>
                  <w:rFonts w:ascii="Cambria Math" w:hAnsi="Cambria Math" w:cs="Times New Roman"/>
                  <w:spacing w:val="-1"/>
                  <w:sz w:val="28"/>
                  <w:szCs w:val="28"/>
                </w:rPr>
                <m:t>i</m:t>
              </m:r>
            </m:sub>
            <m:sup>
              <m:r>
                <w:rPr>
                  <w:rFonts w:ascii="Cambria Math" w:hAnsi="Cambria Math" w:cs="Times New Roman"/>
                  <w:spacing w:val="-1"/>
                  <w:sz w:val="28"/>
                  <w:szCs w:val="28"/>
                </w:rPr>
                <m:t>ОЦДИ1</m:t>
              </m:r>
            </m:sup>
          </m:sSubSup>
          <m:r>
            <w:rPr>
              <w:rFonts w:ascii="Cambria Math" w:hAnsi="Cambria Math" w:cs="Times New Roman"/>
              <w:spacing w:val="-1"/>
              <w:sz w:val="28"/>
              <w:szCs w:val="28"/>
            </w:rPr>
            <m:t>*</m:t>
          </m:r>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d</m:t>
              </m:r>
            </m:e>
            <m:sub>
              <m:r>
                <w:rPr>
                  <w:rFonts w:ascii="Cambria Math" w:hAnsi="Cambria Math" w:cs="Times New Roman"/>
                  <w:spacing w:val="-1"/>
                  <w:sz w:val="28"/>
                  <w:szCs w:val="28"/>
                </w:rPr>
                <m:t>i</m:t>
              </m:r>
            </m:sub>
            <m:sup>
              <m:r>
                <w:rPr>
                  <w:rFonts w:ascii="Cambria Math" w:hAnsi="Cambria Math" w:cs="Times New Roman"/>
                  <w:spacing w:val="-1"/>
                  <w:sz w:val="28"/>
                  <w:szCs w:val="28"/>
                </w:rPr>
                <m:t>содержание 1</m:t>
              </m:r>
            </m:sup>
          </m:sSubSup>
        </m:oMath>
      </m:oMathPara>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i/>
          <w:spacing w:val="-1"/>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СОЦДИ1</m:t>
            </m:r>
          </m:sup>
        </m:sSubSup>
      </m:oMath>
      <w:r w:rsidR="00BC094F">
        <w:rPr>
          <w:rFonts w:ascii="Times New Roman" w:hAnsi="Times New Roman" w:cs="Times New Roman"/>
          <w:i/>
          <w:spacing w:val="-1"/>
          <w:sz w:val="28"/>
          <w:szCs w:val="28"/>
        </w:rPr>
        <w:t xml:space="preserve">- </w:t>
      </w:r>
      <w:r w:rsidR="00BC094F">
        <w:rPr>
          <w:rFonts w:ascii="Times New Roman" w:hAnsi="Times New Roman" w:cs="Times New Roman"/>
          <w:sz w:val="28"/>
          <w:szCs w:val="28"/>
        </w:rPr>
        <w:t>Затраты на содержание особо ценного движимого имущества, используемого в процессе оказания муниципальной услуги;</w:t>
      </w:r>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i/>
          <w:spacing w:val="-1"/>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lang w:val="en-US"/>
              </w:rPr>
              <m:t>p</m:t>
            </m:r>
          </m:e>
          <m:sub>
            <m:r>
              <w:rPr>
                <w:rFonts w:ascii="Cambria Math" w:hAnsi="Cambria Math" w:cs="Times New Roman"/>
                <w:spacing w:val="-1"/>
                <w:sz w:val="28"/>
                <w:szCs w:val="28"/>
              </w:rPr>
              <m:t>i</m:t>
            </m:r>
          </m:sub>
          <m:sup>
            <m:r>
              <w:rPr>
                <w:rFonts w:ascii="Cambria Math" w:hAnsi="Cambria Math" w:cs="Times New Roman"/>
                <w:spacing w:val="-1"/>
                <w:sz w:val="28"/>
                <w:szCs w:val="28"/>
              </w:rPr>
              <m:t>ОЦДИ1</m:t>
            </m:r>
          </m:sup>
        </m:sSubSup>
      </m:oMath>
      <w:r w:rsidR="00BC094F">
        <w:rPr>
          <w:rFonts w:ascii="Times New Roman" w:hAnsi="Times New Roman" w:cs="Times New Roman"/>
          <w:i/>
          <w:spacing w:val="-1"/>
          <w:sz w:val="28"/>
          <w:szCs w:val="28"/>
        </w:rPr>
        <w:t>-</w:t>
      </w:r>
      <w:r w:rsidR="00BC094F">
        <w:rPr>
          <w:rFonts w:ascii="Times New Roman" w:hAnsi="Times New Roman" w:cs="Times New Roman"/>
          <w:sz w:val="28"/>
          <w:szCs w:val="28"/>
        </w:rPr>
        <w:t>стоимость особо ценного движимого имущества, включенного в типовые перечни особо ценного движимого имущества, используемого в процессе оказания муниципальной услуги, в расчете на единицу оказания i-той государственного (муниципальной) услуги;</w:t>
      </w:r>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i/>
          <w:spacing w:val="-1"/>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d</m:t>
            </m:r>
          </m:e>
          <m:sub>
            <m:r>
              <w:rPr>
                <w:rFonts w:ascii="Cambria Math" w:hAnsi="Cambria Math" w:cs="Times New Roman"/>
                <w:spacing w:val="-1"/>
                <w:sz w:val="28"/>
                <w:szCs w:val="28"/>
              </w:rPr>
              <m:t>i</m:t>
            </m:r>
          </m:sub>
          <m:sup>
            <m:r>
              <w:rPr>
                <w:rFonts w:ascii="Cambria Math" w:hAnsi="Cambria Math" w:cs="Times New Roman"/>
                <w:spacing w:val="-1"/>
                <w:sz w:val="28"/>
                <w:szCs w:val="28"/>
              </w:rPr>
              <m:t>содержание 1</m:t>
            </m:r>
          </m:sup>
        </m:sSubSup>
      </m:oMath>
      <w:r w:rsidR="00BC094F">
        <w:rPr>
          <w:rFonts w:ascii="Times New Roman" w:hAnsi="Times New Roman" w:cs="Times New Roman"/>
          <w:i/>
          <w:spacing w:val="-1"/>
          <w:sz w:val="28"/>
          <w:szCs w:val="28"/>
        </w:rPr>
        <w:t>-</w:t>
      </w:r>
      <w:r w:rsidR="00BC094F">
        <w:rPr>
          <w:rFonts w:ascii="Times New Roman" w:hAnsi="Times New Roman" w:cs="Times New Roman"/>
          <w:sz w:val="28"/>
          <w:szCs w:val="28"/>
        </w:rPr>
        <w:t>процент от стоимости особо ценного движимого имущества, используемого в процессе оказания муниципальной услуги, который учитывается в целях обеспечения его содержания и определяется на основании усреднения фактических затрат государственных (муниципальных) учреждений, направляемых ими на соответствующие цели.</w:t>
      </w:r>
    </w:p>
    <w:p w:rsidR="00BD2623" w:rsidRDefault="00BC094F">
      <w:pPr>
        <w:widowControl/>
        <w:numPr>
          <w:ilvl w:val="0"/>
          <w:numId w:val="1"/>
        </w:numPr>
        <w:shd w:val="clear" w:color="auto" w:fill="FFFFFF"/>
        <w:tabs>
          <w:tab w:val="left" w:pos="883"/>
        </w:tabs>
        <w:spacing w:line="360" w:lineRule="auto"/>
        <w:ind w:left="0" w:firstLine="709"/>
        <w:contextualSpacing/>
        <w:rPr>
          <w:rFonts w:ascii="Times New Roman" w:hAnsi="Times New Roman" w:cs="Times New Roman"/>
          <w:spacing w:val="-1"/>
          <w:sz w:val="28"/>
          <w:szCs w:val="28"/>
        </w:rPr>
      </w:pPr>
      <w:r>
        <w:rPr>
          <w:rFonts w:ascii="Times New Roman" w:hAnsi="Times New Roman" w:cs="Times New Roman"/>
          <w:sz w:val="28"/>
          <w:szCs w:val="28"/>
        </w:rPr>
        <w:t>Иные затраты, непосредственно связанные с оказанием муниципальной услугипо реализации дополнительных общеразвивающих программ, включают в себя: затраты, связанные с дополнительным профессиональным образованием педагогических работников по профилю их педагогической деятельности; затраты на проведение периодических медицинских осмотров работников; затраты на приобретение учебной литературы, периодических изданий, издательских и полиграфических услуг, электронных изданий, непосредственно связанных с оказанием соответствующей муниципальной услуги; иные затраты, непосредственно связанные с оказанием муниципальной услуги по решению Уполномоченного органа.</w:t>
      </w:r>
    </w:p>
    <w:p w:rsidR="00BD2623" w:rsidRDefault="00BC094F">
      <w:pPr>
        <w:widowControl/>
        <w:numPr>
          <w:ilvl w:val="0"/>
          <w:numId w:val="1"/>
        </w:numPr>
        <w:shd w:val="clear" w:color="auto" w:fill="FFFFFF"/>
        <w:tabs>
          <w:tab w:val="left" w:pos="883"/>
        </w:tabs>
        <w:spacing w:line="360" w:lineRule="auto"/>
        <w:ind w:left="0" w:firstLine="709"/>
        <w:contextualSpacing/>
        <w:rPr>
          <w:rFonts w:ascii="Times New Roman" w:hAnsi="Times New Roman" w:cs="Times New Roman"/>
          <w:spacing w:val="-1"/>
          <w:sz w:val="28"/>
          <w:szCs w:val="28"/>
        </w:rPr>
      </w:pPr>
      <w:r>
        <w:rPr>
          <w:rFonts w:ascii="Times New Roman" w:hAnsi="Times New Roman" w:cs="Times New Roman"/>
          <w:sz w:val="28"/>
          <w:szCs w:val="28"/>
        </w:rPr>
        <w:t>Затраты, связанные с дополнительным профессиональным образованием педагогических работников по профилю их педагогической деятельности определяются по формуле:</w:t>
      </w:r>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Para>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ДПО</m:t>
              </m:r>
            </m:sup>
          </m:sSubSup>
          <m:r>
            <w:rPr>
              <w:rFonts w:ascii="Cambria Math" w:hAnsi="Cambria Math" w:cs="Times New Roman"/>
              <w:spacing w:val="-1"/>
              <w:sz w:val="28"/>
              <w:szCs w:val="28"/>
            </w:rPr>
            <m:t>=</m:t>
          </m:r>
          <m:f>
            <m:fPr>
              <m:ctrlPr>
                <w:rPr>
                  <w:rFonts w:ascii="Cambria Math" w:hAnsi="Cambria Math" w:cs="Times New Roman"/>
                  <w:i/>
                  <w:spacing w:val="-1"/>
                  <w:sz w:val="28"/>
                  <w:szCs w:val="28"/>
                </w:rPr>
              </m:ctrlPr>
            </m:fPr>
            <m:num>
              <m:d>
                <m:dPr>
                  <m:ctrlPr>
                    <w:rPr>
                      <w:rFonts w:ascii="Cambria Math" w:hAnsi="Cambria Math" w:cs="Times New Roman"/>
                      <w:i/>
                      <w:spacing w:val="-1"/>
                      <w:sz w:val="28"/>
                      <w:szCs w:val="28"/>
                    </w:rPr>
                  </m:ctrlPr>
                </m:dPr>
                <m:e>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ДПОПрог</m:t>
                      </m:r>
                    </m:sup>
                  </m:sSubSup>
                  <m:r>
                    <w:rPr>
                      <w:rFonts w:ascii="Cambria Math" w:hAnsi="Cambria Math" w:cs="Times New Roman"/>
                      <w:spacing w:val="-1"/>
                      <w:sz w:val="28"/>
                      <w:szCs w:val="28"/>
                    </w:rPr>
                    <m:t>+</m:t>
                  </m:r>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ДПОНайм</m:t>
                      </m:r>
                    </m:sup>
                  </m:sSubSup>
                  <m:r>
                    <w:rPr>
                      <w:rFonts w:ascii="Cambria Math" w:hAnsi="Cambria Math" w:cs="Times New Roman"/>
                      <w:spacing w:val="-1"/>
                      <w:sz w:val="28"/>
                      <w:szCs w:val="28"/>
                    </w:rPr>
                    <m:t>+</m:t>
                  </m:r>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ДПОСут</m:t>
                      </m:r>
                    </m:sup>
                  </m:sSubSup>
                </m:e>
              </m:d>
              <m:r>
                <w:rPr>
                  <w:rFonts w:ascii="Cambria Math" w:hAnsi="Cambria Math" w:cs="Times New Roman"/>
                  <w:spacing w:val="-1"/>
                  <w:sz w:val="28"/>
                  <w:szCs w:val="28"/>
                </w:rPr>
                <m:t>*</m:t>
              </m:r>
              <m:sSub>
                <m:sSubPr>
                  <m:ctrlPr>
                    <w:rPr>
                      <w:rFonts w:ascii="Cambria Math" w:hAnsi="Cambria Math" w:cs="Times New Roman"/>
                      <w:i/>
                      <w:spacing w:val="-1"/>
                      <w:sz w:val="28"/>
                      <w:szCs w:val="28"/>
                    </w:rPr>
                  </m:ctrlPr>
                </m:sSubPr>
                <m:e>
                  <m:r>
                    <w:rPr>
                      <w:rFonts w:ascii="Cambria Math" w:hAnsi="Cambria Math" w:cs="Times New Roman"/>
                      <w:spacing w:val="-1"/>
                      <w:sz w:val="28"/>
                      <w:szCs w:val="28"/>
                      <w:lang w:val="en-US"/>
                    </w:rPr>
                    <m:t>k</m:t>
                  </m:r>
                </m:e>
                <m:sub>
                  <m:r>
                    <w:rPr>
                      <w:rFonts w:ascii="Cambria Math" w:hAnsi="Cambria Math" w:cs="Times New Roman"/>
                      <w:spacing w:val="-1"/>
                      <w:sz w:val="28"/>
                      <w:szCs w:val="28"/>
                    </w:rPr>
                    <m:t>i</m:t>
                  </m:r>
                </m:sub>
              </m:sSub>
            </m:num>
            <m:den>
              <m:r>
                <w:rPr>
                  <w:rFonts w:ascii="Cambria Math" w:hAnsi="Cambria Math" w:cs="Times New Roman"/>
                  <w:spacing w:val="-1"/>
                  <w:sz w:val="28"/>
                  <w:szCs w:val="28"/>
                </w:rPr>
                <m:t>3</m:t>
              </m:r>
            </m:den>
          </m:f>
        </m:oMath>
      </m:oMathPara>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ДПО</m:t>
            </m:r>
          </m:sup>
        </m:sSubSup>
      </m:oMath>
      <w:r w:rsidR="00BC094F">
        <w:rPr>
          <w:rFonts w:ascii="Times New Roman" w:hAnsi="Times New Roman" w:cs="Times New Roman"/>
          <w:spacing w:val="-1"/>
          <w:sz w:val="28"/>
          <w:szCs w:val="28"/>
        </w:rPr>
        <w:t xml:space="preserve"> - </w:t>
      </w:r>
      <w:r w:rsidR="00BC094F">
        <w:rPr>
          <w:rFonts w:ascii="Times New Roman" w:hAnsi="Times New Roman" w:cs="Times New Roman"/>
          <w:sz w:val="28"/>
          <w:szCs w:val="28"/>
        </w:rPr>
        <w:t>Затраты, связанные с дополнительным профессиональным образованием педагогических работников по профилю их педагогической деятельности;</w:t>
      </w:r>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ДПОПрог</m:t>
            </m:r>
          </m:sup>
        </m:sSubSup>
      </m:oMath>
      <w:r w:rsidR="00BC094F">
        <w:rPr>
          <w:rFonts w:ascii="Times New Roman" w:hAnsi="Times New Roman" w:cs="Times New Roman"/>
          <w:spacing w:val="-1"/>
          <w:sz w:val="28"/>
          <w:szCs w:val="28"/>
        </w:rPr>
        <w:t xml:space="preserve"> - </w:t>
      </w:r>
      <w:r w:rsidR="00BC094F">
        <w:rPr>
          <w:rFonts w:ascii="Times New Roman" w:hAnsi="Times New Roman" w:cs="Times New Roman"/>
          <w:sz w:val="28"/>
          <w:szCs w:val="28"/>
        </w:rPr>
        <w:t>затраты на возмещение стоимости обучения одного педагогического работника по дополнительным профессиональным программам в расчете на единицу объема оказания i-той муниципальной услуги;</w:t>
      </w:r>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ДПОНайм</m:t>
            </m:r>
          </m:sup>
        </m:sSubSup>
      </m:oMath>
      <w:r w:rsidR="00BC094F">
        <w:rPr>
          <w:rFonts w:ascii="Times New Roman" w:hAnsi="Times New Roman" w:cs="Times New Roman"/>
          <w:spacing w:val="-1"/>
          <w:sz w:val="28"/>
          <w:szCs w:val="28"/>
        </w:rPr>
        <w:t xml:space="preserve"> - </w:t>
      </w:r>
      <w:r w:rsidR="00BC094F">
        <w:rPr>
          <w:rFonts w:ascii="Times New Roman" w:hAnsi="Times New Roman" w:cs="Times New Roman"/>
          <w:sz w:val="28"/>
          <w:szCs w:val="28"/>
        </w:rPr>
        <w:t>затраты, связанные с наймом жилого помещения для одного педагогического работника при прохождении повышения квалификации вне места постоянного жительства в расчете на единицу объема оказания i-той муниципальной услуги;</w:t>
      </w:r>
    </w:p>
    <w:p w:rsidR="00BD2623" w:rsidRDefault="00727BA8">
      <w:pPr>
        <w:pStyle w:val="formattext"/>
        <w:spacing w:before="0" w:beforeAutospacing="0" w:after="0" w:afterAutospacing="0" w:line="360" w:lineRule="auto"/>
        <w:ind w:firstLine="709"/>
        <w:jc w:val="both"/>
        <w:rPr>
          <w:sz w:val="28"/>
          <w:szCs w:val="28"/>
        </w:rPr>
      </w:pPr>
      <m:oMath>
        <m:sSubSup>
          <m:sSubSupPr>
            <m:ctrlPr>
              <w:rPr>
                <w:rFonts w:ascii="Cambria Math" w:hAnsi="Cambria Math"/>
                <w:i/>
                <w:spacing w:val="-1"/>
                <w:sz w:val="28"/>
                <w:szCs w:val="28"/>
              </w:rPr>
            </m:ctrlPr>
          </m:sSubSupPr>
          <m:e>
            <m:r>
              <w:rPr>
                <w:rFonts w:ascii="Cambria Math" w:hAnsi="Cambria Math"/>
                <w:spacing w:val="-1"/>
                <w:sz w:val="28"/>
                <w:szCs w:val="28"/>
              </w:rPr>
              <m:t>N</m:t>
            </m:r>
          </m:e>
          <m:sub>
            <m:r>
              <w:rPr>
                <w:rFonts w:ascii="Cambria Math" w:hAnsi="Cambria Math"/>
                <w:spacing w:val="-1"/>
                <w:sz w:val="28"/>
                <w:szCs w:val="28"/>
              </w:rPr>
              <m:t>i</m:t>
            </m:r>
          </m:sub>
          <m:sup>
            <m:r>
              <w:rPr>
                <w:rFonts w:ascii="Cambria Math" w:hAnsi="Cambria Math"/>
                <w:spacing w:val="-1"/>
                <w:sz w:val="28"/>
                <w:szCs w:val="28"/>
              </w:rPr>
              <m:t>ДПОСут</m:t>
            </m:r>
          </m:sup>
        </m:sSubSup>
      </m:oMath>
      <w:r w:rsidR="00BC094F">
        <w:rPr>
          <w:spacing w:val="-1"/>
          <w:sz w:val="28"/>
          <w:szCs w:val="28"/>
        </w:rPr>
        <w:t xml:space="preserve"> - </w:t>
      </w:r>
      <w:r w:rsidR="00BC094F">
        <w:rPr>
          <w:sz w:val="28"/>
          <w:szCs w:val="28"/>
        </w:rPr>
        <w:t>затраты на оплату суточных для одного педагогического работника при прохождении повышения квалификации вне места постоянного жительства в расчете на единицу объема оказания i-той муниципальной услуги;</w:t>
      </w:r>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
        <m:sSub>
          <m:sSubPr>
            <m:ctrlPr>
              <w:rPr>
                <w:rFonts w:ascii="Cambria Math" w:hAnsi="Cambria Math" w:cs="Times New Roman"/>
                <w:i/>
                <w:spacing w:val="-1"/>
                <w:sz w:val="28"/>
                <w:szCs w:val="28"/>
              </w:rPr>
            </m:ctrlPr>
          </m:sSubPr>
          <m:e>
            <m:r>
              <w:rPr>
                <w:rFonts w:ascii="Cambria Math" w:hAnsi="Cambria Math" w:cs="Times New Roman"/>
                <w:spacing w:val="-1"/>
                <w:sz w:val="28"/>
                <w:szCs w:val="28"/>
                <w:lang w:val="en-US"/>
              </w:rPr>
              <m:t>k</m:t>
            </m:r>
          </m:e>
          <m:sub>
            <m:r>
              <w:rPr>
                <w:rFonts w:ascii="Cambria Math" w:hAnsi="Cambria Math" w:cs="Times New Roman"/>
                <w:spacing w:val="-1"/>
                <w:sz w:val="28"/>
                <w:szCs w:val="28"/>
              </w:rPr>
              <m:t>i</m:t>
            </m:r>
          </m:sub>
        </m:sSub>
      </m:oMath>
      <w:r w:rsidR="00BC094F">
        <w:rPr>
          <w:rFonts w:ascii="Times New Roman" w:hAnsi="Times New Roman" w:cs="Times New Roman"/>
          <w:spacing w:val="-1"/>
          <w:sz w:val="28"/>
          <w:szCs w:val="28"/>
        </w:rPr>
        <w:t xml:space="preserve"> - </w:t>
      </w:r>
      <w:r w:rsidR="00BC094F">
        <w:rPr>
          <w:rFonts w:ascii="Times New Roman" w:hAnsi="Times New Roman" w:cs="Times New Roman"/>
          <w:sz w:val="28"/>
          <w:szCs w:val="28"/>
        </w:rPr>
        <w:t>количество педагогических работников, принимающих участие в оказании i-той муниципальной услуги;</w:t>
      </w:r>
    </w:p>
    <w:p w:rsidR="00BD2623" w:rsidRDefault="00BC094F">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
        <m:r>
          <w:rPr>
            <w:rFonts w:ascii="Cambria Math" w:hAnsi="Cambria Math" w:cs="Times New Roman"/>
            <w:spacing w:val="-1"/>
            <w:sz w:val="28"/>
            <w:szCs w:val="28"/>
          </w:rPr>
          <m:t>3</m:t>
        </m:r>
      </m:oMath>
      <w:r>
        <w:rPr>
          <w:rFonts w:ascii="Times New Roman" w:hAnsi="Times New Roman" w:cs="Times New Roman"/>
          <w:spacing w:val="-1"/>
          <w:sz w:val="28"/>
          <w:szCs w:val="28"/>
        </w:rPr>
        <w:t xml:space="preserve">- </w:t>
      </w:r>
      <w:r>
        <w:rPr>
          <w:rFonts w:ascii="Times New Roman" w:hAnsi="Times New Roman" w:cs="Times New Roman"/>
          <w:sz w:val="28"/>
          <w:szCs w:val="28"/>
        </w:rPr>
        <w:t>коэффициент, отражающий право педагогического работника на дополнительное профессиональное образование по профилю педагогической деятельности не реже чем один раз в три года.</w:t>
      </w:r>
    </w:p>
    <w:p w:rsidR="00BD2623" w:rsidRDefault="00BC094F">
      <w:pPr>
        <w:widowControl/>
        <w:numPr>
          <w:ilvl w:val="0"/>
          <w:numId w:val="1"/>
        </w:numPr>
        <w:shd w:val="clear" w:color="auto" w:fill="FFFFFF"/>
        <w:tabs>
          <w:tab w:val="left" w:pos="883"/>
        </w:tabs>
        <w:spacing w:line="360" w:lineRule="auto"/>
        <w:ind w:left="0" w:firstLine="709"/>
        <w:contextualSpacing/>
        <w:rPr>
          <w:rFonts w:ascii="Times New Roman" w:hAnsi="Times New Roman" w:cs="Times New Roman"/>
          <w:spacing w:val="-1"/>
          <w:sz w:val="28"/>
          <w:szCs w:val="28"/>
        </w:rPr>
      </w:pPr>
      <w:r>
        <w:rPr>
          <w:rFonts w:ascii="Times New Roman" w:hAnsi="Times New Roman" w:cs="Times New Roman"/>
          <w:sz w:val="28"/>
          <w:szCs w:val="28"/>
        </w:rPr>
        <w:t>Затраты на проведение периодических медицинских осмотров работников определяются по формуле</w:t>
      </w:r>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Para>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МО</m:t>
              </m:r>
            </m:sup>
          </m:sSubSup>
          <m:r>
            <w:rPr>
              <w:rFonts w:ascii="Cambria Math" w:hAnsi="Cambria Math" w:cs="Times New Roman"/>
              <w:spacing w:val="-1"/>
              <w:sz w:val="28"/>
              <w:szCs w:val="28"/>
            </w:rPr>
            <m:t>=</m:t>
          </m:r>
          <m:nary>
            <m:naryPr>
              <m:chr m:val="∑"/>
              <m:limLoc m:val="subSup"/>
              <m:supHide m:val="on"/>
              <m:ctrlPr>
                <w:rPr>
                  <w:rFonts w:ascii="Cambria Math" w:hAnsi="Cambria Math" w:cs="Times New Roman"/>
                  <w:i/>
                  <w:spacing w:val="-1"/>
                  <w:sz w:val="28"/>
                  <w:szCs w:val="28"/>
                </w:rPr>
              </m:ctrlPr>
            </m:naryPr>
            <m:sub>
              <m:r>
                <w:rPr>
                  <w:rFonts w:ascii="Cambria Math" w:hAnsi="Cambria Math" w:cs="Times New Roman"/>
                  <w:spacing w:val="-1"/>
                  <w:sz w:val="28"/>
                  <w:szCs w:val="28"/>
                  <w:lang w:val="en-US"/>
                </w:rPr>
                <m:t>j</m:t>
              </m:r>
            </m:sub>
            <m:sup/>
            <m:e>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P</m:t>
                  </m:r>
                </m:e>
                <m:sub>
                  <m:r>
                    <w:rPr>
                      <w:rFonts w:ascii="Cambria Math" w:hAnsi="Cambria Math" w:cs="Times New Roman"/>
                      <w:spacing w:val="-1"/>
                      <w:sz w:val="28"/>
                      <w:szCs w:val="28"/>
                    </w:rPr>
                    <m:t>ji</m:t>
                  </m:r>
                </m:sub>
                <m:sup>
                  <m:r>
                    <w:rPr>
                      <w:rFonts w:ascii="Cambria Math" w:hAnsi="Cambria Math" w:cs="Times New Roman"/>
                      <w:spacing w:val="-1"/>
                      <w:sz w:val="28"/>
                      <w:szCs w:val="28"/>
                    </w:rPr>
                    <m:t>doc</m:t>
                  </m:r>
                </m:sup>
              </m:sSubSup>
              <m:r>
                <w:rPr>
                  <w:rFonts w:ascii="Cambria Math" w:hAnsi="Cambria Math" w:cs="Times New Roman"/>
                  <w:spacing w:val="-1"/>
                  <w:sz w:val="28"/>
                  <w:szCs w:val="28"/>
                </w:rPr>
                <m:t>+</m:t>
              </m:r>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P</m:t>
                  </m:r>
                </m:e>
                <m:sub>
                  <m:r>
                    <w:rPr>
                      <w:rFonts w:ascii="Cambria Math" w:hAnsi="Cambria Math" w:cs="Times New Roman"/>
                      <w:spacing w:val="-1"/>
                      <w:sz w:val="28"/>
                      <w:szCs w:val="28"/>
                    </w:rPr>
                    <m:t>ji</m:t>
                  </m:r>
                </m:sub>
                <m:sup>
                  <m:r>
                    <w:rPr>
                      <w:rFonts w:ascii="Cambria Math" w:hAnsi="Cambria Math" w:cs="Times New Roman"/>
                      <w:spacing w:val="-1"/>
                      <w:sz w:val="28"/>
                      <w:szCs w:val="28"/>
                    </w:rPr>
                    <m:t>lab</m:t>
                  </m:r>
                </m:sup>
              </m:sSubSup>
            </m:e>
          </m:nary>
        </m:oMath>
      </m:oMathPara>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МО</m:t>
            </m:r>
          </m:sup>
        </m:sSubSup>
      </m:oMath>
      <w:r w:rsidR="00BC094F">
        <w:rPr>
          <w:rFonts w:ascii="Times New Roman" w:hAnsi="Times New Roman" w:cs="Times New Roman"/>
          <w:spacing w:val="-1"/>
          <w:sz w:val="28"/>
          <w:szCs w:val="28"/>
        </w:rPr>
        <w:t xml:space="preserve"> - </w:t>
      </w:r>
      <w:r w:rsidR="00BC094F">
        <w:rPr>
          <w:rFonts w:ascii="Times New Roman" w:hAnsi="Times New Roman" w:cs="Times New Roman"/>
          <w:sz w:val="28"/>
          <w:szCs w:val="28"/>
        </w:rPr>
        <w:t>Затраты на проведение периодических медицинских осмотров работников;</w:t>
      </w:r>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P</m:t>
            </m:r>
          </m:e>
          <m:sub>
            <m:r>
              <w:rPr>
                <w:rFonts w:ascii="Cambria Math" w:hAnsi="Cambria Math" w:cs="Times New Roman"/>
                <w:spacing w:val="-1"/>
                <w:sz w:val="28"/>
                <w:szCs w:val="28"/>
              </w:rPr>
              <m:t>ji</m:t>
            </m:r>
          </m:sub>
          <m:sup>
            <m:r>
              <w:rPr>
                <w:rFonts w:ascii="Cambria Math" w:hAnsi="Cambria Math" w:cs="Times New Roman"/>
                <w:spacing w:val="-1"/>
                <w:sz w:val="28"/>
                <w:szCs w:val="28"/>
              </w:rPr>
              <m:t>doc</m:t>
            </m:r>
          </m:sup>
        </m:sSubSup>
      </m:oMath>
      <w:r w:rsidR="00BC094F">
        <w:rPr>
          <w:rFonts w:ascii="Times New Roman" w:hAnsi="Times New Roman" w:cs="Times New Roman"/>
          <w:spacing w:val="-1"/>
          <w:sz w:val="28"/>
          <w:szCs w:val="28"/>
        </w:rPr>
        <w:t xml:space="preserve"> - </w:t>
      </w:r>
      <w:r w:rsidR="00BC094F">
        <w:rPr>
          <w:rFonts w:ascii="Times New Roman" w:hAnsi="Times New Roman" w:cs="Times New Roman"/>
          <w:sz w:val="28"/>
          <w:szCs w:val="28"/>
        </w:rPr>
        <w:t>затраты на прохождение j-того врача-специалиста в расчете на единицу объема оказания i-той муниципальной услуги;</w:t>
      </w:r>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P</m:t>
            </m:r>
          </m:e>
          <m:sub>
            <m:r>
              <w:rPr>
                <w:rFonts w:ascii="Cambria Math" w:hAnsi="Cambria Math" w:cs="Times New Roman"/>
                <w:spacing w:val="-1"/>
                <w:sz w:val="28"/>
                <w:szCs w:val="28"/>
              </w:rPr>
              <m:t>ji</m:t>
            </m:r>
          </m:sub>
          <m:sup>
            <m:r>
              <w:rPr>
                <w:rFonts w:ascii="Cambria Math" w:hAnsi="Cambria Math" w:cs="Times New Roman"/>
                <w:spacing w:val="-1"/>
                <w:sz w:val="28"/>
                <w:szCs w:val="28"/>
              </w:rPr>
              <m:t>lab</m:t>
            </m:r>
          </m:sup>
        </m:sSubSup>
      </m:oMath>
      <w:r w:rsidR="00BC094F">
        <w:rPr>
          <w:rFonts w:ascii="Times New Roman" w:hAnsi="Times New Roman" w:cs="Times New Roman"/>
          <w:spacing w:val="-1"/>
          <w:sz w:val="28"/>
          <w:szCs w:val="28"/>
        </w:rPr>
        <w:t>-</w:t>
      </w:r>
      <w:r w:rsidR="00BC094F">
        <w:rPr>
          <w:rFonts w:ascii="Times New Roman" w:hAnsi="Times New Roman" w:cs="Times New Roman"/>
          <w:sz w:val="28"/>
          <w:szCs w:val="28"/>
        </w:rPr>
        <w:t xml:space="preserve"> затраты на проведение j-того лабораторного и функционального исследования в расчете на единицу объема оказания i-той муниципальной услуги.</w:t>
      </w:r>
    </w:p>
    <w:p w:rsidR="00BD2623" w:rsidRDefault="00BC094F">
      <w:pPr>
        <w:widowControl/>
        <w:numPr>
          <w:ilvl w:val="0"/>
          <w:numId w:val="1"/>
        </w:numPr>
        <w:shd w:val="clear" w:color="auto" w:fill="FFFFFF"/>
        <w:tabs>
          <w:tab w:val="left" w:pos="883"/>
        </w:tabs>
        <w:spacing w:line="360" w:lineRule="auto"/>
        <w:ind w:left="0" w:firstLine="709"/>
        <w:contextualSpacing/>
        <w:rPr>
          <w:rFonts w:ascii="Times New Roman" w:hAnsi="Times New Roman" w:cs="Times New Roman"/>
          <w:spacing w:val="-1"/>
          <w:sz w:val="28"/>
          <w:szCs w:val="28"/>
        </w:rPr>
      </w:pPr>
      <w:r>
        <w:rPr>
          <w:rFonts w:ascii="Times New Roman" w:hAnsi="Times New Roman" w:cs="Times New Roman"/>
          <w:sz w:val="28"/>
          <w:szCs w:val="28"/>
        </w:rPr>
        <w:t>Затраты на приобретение учебной литературы, периодических изданий, издательских и полиграфических услуг, электронных изданий, непосредственно связанных с оказанием муниципальной услугипо реализации дополнительных общеразвивающих программ определяются по формуле</w:t>
      </w:r>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Para>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УЛ</m:t>
              </m:r>
            </m:sup>
          </m:sSubSup>
          <m:r>
            <w:rPr>
              <w:rFonts w:ascii="Cambria Math" w:hAnsi="Cambria Math" w:cs="Times New Roman"/>
              <w:spacing w:val="-1"/>
              <w:sz w:val="28"/>
              <w:szCs w:val="28"/>
            </w:rPr>
            <m:t>=</m:t>
          </m:r>
          <m:nary>
            <m:naryPr>
              <m:chr m:val="∑"/>
              <m:limLoc m:val="undOvr"/>
              <m:subHide m:val="on"/>
              <m:supHide m:val="on"/>
              <m:ctrlPr>
                <w:rPr>
                  <w:rFonts w:ascii="Cambria Math" w:hAnsi="Cambria Math" w:cs="Times New Roman"/>
                  <w:i/>
                  <w:spacing w:val="-1"/>
                  <w:sz w:val="28"/>
                  <w:szCs w:val="28"/>
                </w:rPr>
              </m:ctrlPr>
            </m:naryPr>
            <m:sub/>
            <m:sup/>
            <m:e>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lang w:val="en-US"/>
                    </w:rPr>
                    <m:t>V</m:t>
                  </m:r>
                </m:e>
                <m:sub>
                  <m:r>
                    <w:rPr>
                      <w:rFonts w:ascii="Cambria Math" w:hAnsi="Cambria Math" w:cs="Times New Roman"/>
                      <w:spacing w:val="-1"/>
                      <w:sz w:val="28"/>
                      <w:szCs w:val="28"/>
                    </w:rPr>
                    <m:t>ij</m:t>
                  </m:r>
                </m:sub>
                <m:sup>
                  <m:r>
                    <w:rPr>
                      <w:rFonts w:ascii="Cambria Math" w:hAnsi="Cambria Math" w:cs="Times New Roman"/>
                      <w:spacing w:val="-1"/>
                      <w:sz w:val="28"/>
                      <w:szCs w:val="28"/>
                    </w:rPr>
                    <m:t>УЛ</m:t>
                  </m:r>
                </m:sup>
              </m:sSubSup>
              <m:r>
                <w:rPr>
                  <w:rFonts w:ascii="Cambria Math" w:hAnsi="Cambria Math" w:cs="Times New Roman"/>
                  <w:spacing w:val="-1"/>
                  <w:sz w:val="28"/>
                  <w:szCs w:val="28"/>
                </w:rPr>
                <m:t>*</m:t>
              </m:r>
              <m:sSub>
                <m:sSubPr>
                  <m:ctrlPr>
                    <w:rPr>
                      <w:rFonts w:ascii="Cambria Math" w:hAnsi="Cambria Math" w:cs="Times New Roman"/>
                      <w:i/>
                      <w:spacing w:val="-1"/>
                      <w:sz w:val="28"/>
                      <w:szCs w:val="28"/>
                    </w:rPr>
                  </m:ctrlPr>
                </m:sSubPr>
                <m:e>
                  <m:r>
                    <w:rPr>
                      <w:rFonts w:ascii="Cambria Math" w:hAnsi="Cambria Math" w:cs="Times New Roman"/>
                      <w:spacing w:val="-1"/>
                      <w:sz w:val="28"/>
                      <w:szCs w:val="28"/>
                      <w:lang w:val="en-US"/>
                    </w:rPr>
                    <m:t>p</m:t>
                  </m:r>
                </m:e>
                <m:sub>
                  <m:r>
                    <w:rPr>
                      <w:rFonts w:ascii="Cambria Math" w:hAnsi="Cambria Math" w:cs="Times New Roman"/>
                      <w:spacing w:val="-1"/>
                      <w:sz w:val="28"/>
                      <w:szCs w:val="28"/>
                    </w:rPr>
                    <m:t>j</m:t>
                  </m:r>
                </m:sub>
              </m:sSub>
            </m:e>
          </m:nary>
        </m:oMath>
      </m:oMathPara>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УЛ</m:t>
            </m:r>
          </m:sup>
        </m:sSubSup>
      </m:oMath>
      <w:r w:rsidR="00BC094F">
        <w:rPr>
          <w:rFonts w:ascii="Times New Roman" w:hAnsi="Times New Roman" w:cs="Times New Roman"/>
          <w:spacing w:val="-1"/>
          <w:sz w:val="28"/>
          <w:szCs w:val="28"/>
        </w:rPr>
        <w:t xml:space="preserve">- </w:t>
      </w:r>
      <w:r w:rsidR="00BC094F">
        <w:rPr>
          <w:rFonts w:ascii="Times New Roman" w:hAnsi="Times New Roman" w:cs="Times New Roman"/>
          <w:sz w:val="28"/>
          <w:szCs w:val="28"/>
        </w:rPr>
        <w:t>Затраты на приобретение учебной литературы, периодических изданий, издательских и полиграфических услуг, электронных изданий, непосредственно связанных с оказанием соответствующей муниципальной услуги;</w:t>
      </w:r>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lang w:val="en-US"/>
              </w:rPr>
              <m:t>V</m:t>
            </m:r>
          </m:e>
          <m:sub>
            <m:r>
              <w:rPr>
                <w:rFonts w:ascii="Cambria Math" w:hAnsi="Cambria Math" w:cs="Times New Roman"/>
                <w:spacing w:val="-1"/>
                <w:sz w:val="28"/>
                <w:szCs w:val="28"/>
              </w:rPr>
              <m:t>ij</m:t>
            </m:r>
          </m:sub>
          <m:sup>
            <m:r>
              <w:rPr>
                <w:rFonts w:ascii="Cambria Math" w:hAnsi="Cambria Math" w:cs="Times New Roman"/>
                <w:spacing w:val="-1"/>
                <w:sz w:val="28"/>
                <w:szCs w:val="28"/>
              </w:rPr>
              <m:t>УЛ</m:t>
            </m:r>
          </m:sup>
        </m:sSubSup>
      </m:oMath>
      <w:r w:rsidR="00BC094F">
        <w:rPr>
          <w:rFonts w:ascii="Times New Roman" w:hAnsi="Times New Roman" w:cs="Times New Roman"/>
          <w:spacing w:val="-1"/>
          <w:sz w:val="28"/>
          <w:szCs w:val="28"/>
        </w:rPr>
        <w:t xml:space="preserve"> - к</w:t>
      </w:r>
      <w:r w:rsidR="00BC094F">
        <w:rPr>
          <w:rFonts w:ascii="Times New Roman" w:hAnsi="Times New Roman" w:cs="Times New Roman"/>
          <w:sz w:val="28"/>
          <w:szCs w:val="28"/>
        </w:rPr>
        <w:t>оличество j-того вида приобретаемой продукции (объема услуг, работ), необходимой для оказания единицы i-той муниципальной услуги;</w:t>
      </w:r>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i/>
          <w:spacing w:val="-1"/>
          <w:sz w:val="28"/>
          <w:szCs w:val="28"/>
        </w:rPr>
      </w:pPr>
      <m:oMath>
        <m:sSub>
          <m:sSubPr>
            <m:ctrlPr>
              <w:rPr>
                <w:rFonts w:ascii="Cambria Math" w:hAnsi="Cambria Math" w:cs="Times New Roman"/>
                <w:i/>
                <w:spacing w:val="-1"/>
                <w:sz w:val="28"/>
                <w:szCs w:val="28"/>
              </w:rPr>
            </m:ctrlPr>
          </m:sSubPr>
          <m:e>
            <m:r>
              <w:rPr>
                <w:rFonts w:ascii="Cambria Math" w:hAnsi="Cambria Math" w:cs="Times New Roman"/>
                <w:spacing w:val="-1"/>
                <w:sz w:val="28"/>
                <w:szCs w:val="28"/>
                <w:lang w:val="en-US"/>
              </w:rPr>
              <m:t>p</m:t>
            </m:r>
          </m:e>
          <m:sub>
            <m:r>
              <w:rPr>
                <w:rFonts w:ascii="Cambria Math" w:hAnsi="Cambria Math" w:cs="Times New Roman"/>
                <w:spacing w:val="-1"/>
                <w:sz w:val="28"/>
                <w:szCs w:val="28"/>
              </w:rPr>
              <m:t>j</m:t>
            </m:r>
          </m:sub>
        </m:sSub>
      </m:oMath>
      <w:r w:rsidR="00BC094F">
        <w:rPr>
          <w:rFonts w:ascii="Times New Roman" w:hAnsi="Times New Roman" w:cs="Times New Roman"/>
          <w:i/>
          <w:spacing w:val="-1"/>
          <w:sz w:val="28"/>
          <w:szCs w:val="28"/>
        </w:rPr>
        <w:t xml:space="preserve">- </w:t>
      </w:r>
      <w:r w:rsidR="00BC094F">
        <w:rPr>
          <w:rFonts w:ascii="Times New Roman" w:hAnsi="Times New Roman" w:cs="Times New Roman"/>
          <w:sz w:val="28"/>
          <w:szCs w:val="28"/>
        </w:rPr>
        <w:t>стоимость единицы j-того вида приобретаемой продукции (объема услуг, работ).</w:t>
      </w:r>
    </w:p>
    <w:p w:rsidR="00BD2623" w:rsidRDefault="00BC094F">
      <w:pPr>
        <w:widowControl/>
        <w:numPr>
          <w:ilvl w:val="0"/>
          <w:numId w:val="1"/>
        </w:numPr>
        <w:shd w:val="clear" w:color="auto" w:fill="FFFFFF"/>
        <w:tabs>
          <w:tab w:val="left" w:pos="883"/>
        </w:tabs>
        <w:spacing w:line="360" w:lineRule="auto"/>
        <w:ind w:left="0" w:firstLine="709"/>
        <w:contextualSpacing/>
        <w:rPr>
          <w:rFonts w:ascii="Times New Roman" w:hAnsi="Times New Roman" w:cs="Times New Roman"/>
          <w:spacing w:val="-1"/>
          <w:sz w:val="28"/>
          <w:szCs w:val="28"/>
        </w:rPr>
      </w:pPr>
      <w:r>
        <w:rPr>
          <w:rFonts w:ascii="Times New Roman" w:hAnsi="Times New Roman" w:cs="Times New Roman"/>
          <w:sz w:val="28"/>
          <w:szCs w:val="28"/>
        </w:rPr>
        <w:t xml:space="preserve">Состав и порядок расчета иных затрат, непосредственно связанных с оказанием муниципальной услугипо реализации дополнительных общеразвивающих программ, определяются органами местного самоуправления </w:t>
      </w:r>
      <w:r w:rsidR="008D07C2" w:rsidRPr="00DD68F3">
        <w:rPr>
          <w:rFonts w:ascii="Times New Roman" w:hAnsi="Times New Roman" w:cs="Times New Roman"/>
          <w:sz w:val="28"/>
          <w:szCs w:val="28"/>
          <w:lang w:eastAsia="en-US"/>
        </w:rPr>
        <w:t>муниципального района «Красночикойский район»</w:t>
      </w:r>
      <w:r>
        <w:rPr>
          <w:rFonts w:ascii="Times New Roman" w:hAnsi="Times New Roman" w:cs="Times New Roman"/>
          <w:sz w:val="28"/>
          <w:szCs w:val="28"/>
        </w:rPr>
        <w:t>.</w:t>
      </w:r>
    </w:p>
    <w:p w:rsidR="00BD2623" w:rsidRDefault="00BC094F">
      <w:pPr>
        <w:widowControl/>
        <w:numPr>
          <w:ilvl w:val="0"/>
          <w:numId w:val="1"/>
        </w:numPr>
        <w:shd w:val="clear" w:color="auto" w:fill="FFFFFF"/>
        <w:tabs>
          <w:tab w:val="left" w:pos="883"/>
        </w:tabs>
        <w:spacing w:line="360" w:lineRule="auto"/>
        <w:ind w:left="0" w:firstLine="709"/>
        <w:contextualSpacing/>
        <w:rPr>
          <w:rFonts w:ascii="Times New Roman" w:hAnsi="Times New Roman" w:cs="Times New Roman"/>
          <w:spacing w:val="-1"/>
          <w:sz w:val="28"/>
          <w:szCs w:val="28"/>
        </w:rPr>
      </w:pPr>
      <w:r>
        <w:rPr>
          <w:rFonts w:ascii="Times New Roman" w:hAnsi="Times New Roman" w:cs="Times New Roman"/>
          <w:sz w:val="28"/>
          <w:szCs w:val="28"/>
        </w:rPr>
        <w:t>Затраты на коммунальные услуги в части имущества, необходимого для общехозяйственных нужд, которые определяются по формуле:</w:t>
      </w:r>
      <w:r>
        <w:rPr>
          <w:rFonts w:ascii="Times New Roman" w:hAnsi="Times New Roman" w:cs="Times New Roman"/>
          <w:sz w:val="28"/>
          <w:szCs w:val="28"/>
        </w:rPr>
        <w:br/>
      </w:r>
      <m:oMathPara>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lang w:val="en-US"/>
                </w:rPr>
                <m:t>N</m:t>
              </m:r>
            </m:e>
            <m:sub>
              <m:r>
                <w:rPr>
                  <w:rFonts w:ascii="Cambria Math" w:hAnsi="Cambria Math" w:cs="Times New Roman"/>
                  <w:spacing w:val="-1"/>
                  <w:sz w:val="28"/>
                  <w:szCs w:val="28"/>
                  <w:lang w:val="en-US"/>
                </w:rPr>
                <m:t>i</m:t>
              </m:r>
            </m:sub>
            <m:sup>
              <m:r>
                <w:rPr>
                  <w:rFonts w:ascii="Cambria Math" w:hAnsi="Cambria Math" w:cs="Times New Roman"/>
                  <w:spacing w:val="-1"/>
                  <w:sz w:val="28"/>
                  <w:szCs w:val="28"/>
                </w:rPr>
                <m:t>КУ2</m:t>
              </m:r>
            </m:sup>
          </m:sSubSup>
          <m:r>
            <w:rPr>
              <w:rFonts w:ascii="Cambria Math" w:hAnsi="Cambria Math" w:cs="Times New Roman"/>
              <w:spacing w:val="-1"/>
              <w:sz w:val="28"/>
              <w:szCs w:val="28"/>
            </w:rPr>
            <m:t>=</m:t>
          </m:r>
          <m:nary>
            <m:naryPr>
              <m:chr m:val="∑"/>
              <m:limLoc m:val="undOvr"/>
              <m:subHide m:val="on"/>
              <m:supHide m:val="on"/>
              <m:ctrlPr>
                <w:rPr>
                  <w:rFonts w:ascii="Cambria Math" w:hAnsi="Cambria Math" w:cs="Times New Roman"/>
                  <w:i/>
                  <w:spacing w:val="-1"/>
                  <w:sz w:val="28"/>
                  <w:szCs w:val="28"/>
                </w:rPr>
              </m:ctrlPr>
            </m:naryPr>
            <m:sub/>
            <m:sup/>
            <m:e>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V</m:t>
                  </m:r>
                </m:e>
                <m:sub>
                  <m:r>
                    <w:rPr>
                      <w:rFonts w:ascii="Cambria Math" w:hAnsi="Cambria Math" w:cs="Times New Roman"/>
                      <w:spacing w:val="-1"/>
                      <w:sz w:val="28"/>
                      <w:szCs w:val="28"/>
                    </w:rPr>
                    <m:t>ij</m:t>
                  </m:r>
                </m:sub>
                <m:sup>
                  <m:r>
                    <w:rPr>
                      <w:rFonts w:ascii="Cambria Math" w:hAnsi="Cambria Math" w:cs="Times New Roman"/>
                      <w:spacing w:val="-1"/>
                      <w:sz w:val="28"/>
                      <w:szCs w:val="28"/>
                    </w:rPr>
                    <m:t>КУ2</m:t>
                  </m:r>
                </m:sup>
              </m:sSubSup>
              <m:r>
                <w:rPr>
                  <w:rFonts w:ascii="Cambria Math" w:hAnsi="Cambria Math" w:cs="Times New Roman"/>
                  <w:spacing w:val="-1"/>
                  <w:sz w:val="28"/>
                  <w:szCs w:val="28"/>
                </w:rPr>
                <m:t>*</m:t>
              </m:r>
              <m:sSub>
                <m:sSubPr>
                  <m:ctrlPr>
                    <w:rPr>
                      <w:rFonts w:ascii="Cambria Math" w:hAnsi="Cambria Math" w:cs="Times New Roman"/>
                      <w:i/>
                      <w:spacing w:val="-1"/>
                      <w:sz w:val="28"/>
                      <w:szCs w:val="28"/>
                    </w:rPr>
                  </m:ctrlPr>
                </m:sSubPr>
                <m:e>
                  <m:r>
                    <w:rPr>
                      <w:rFonts w:ascii="Cambria Math" w:hAnsi="Cambria Math" w:cs="Times New Roman"/>
                      <w:spacing w:val="-1"/>
                      <w:sz w:val="28"/>
                      <w:szCs w:val="28"/>
                    </w:rPr>
                    <m:t>t</m:t>
                  </m:r>
                </m:e>
                <m:sub>
                  <m:r>
                    <w:rPr>
                      <w:rFonts w:ascii="Cambria Math" w:hAnsi="Cambria Math" w:cs="Times New Roman"/>
                      <w:spacing w:val="-1"/>
                      <w:sz w:val="28"/>
                      <w:szCs w:val="28"/>
                    </w:rPr>
                    <m:t>j</m:t>
                  </m:r>
                </m:sub>
              </m:sSub>
            </m:e>
          </m:nary>
        </m:oMath>
      </m:oMathPara>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lang w:val="en-US"/>
              </w:rPr>
              <m:t>N</m:t>
            </m:r>
          </m:e>
          <m:sub>
            <m:r>
              <w:rPr>
                <w:rFonts w:ascii="Cambria Math" w:hAnsi="Cambria Math" w:cs="Times New Roman"/>
                <w:spacing w:val="-1"/>
                <w:sz w:val="28"/>
                <w:szCs w:val="28"/>
                <w:lang w:val="en-US"/>
              </w:rPr>
              <m:t>i</m:t>
            </m:r>
          </m:sub>
          <m:sup>
            <m:r>
              <w:rPr>
                <w:rFonts w:ascii="Cambria Math" w:hAnsi="Cambria Math" w:cs="Times New Roman"/>
                <w:spacing w:val="-1"/>
                <w:sz w:val="28"/>
                <w:szCs w:val="28"/>
              </w:rPr>
              <m:t>КУ2</m:t>
            </m:r>
          </m:sup>
        </m:sSubSup>
      </m:oMath>
      <w:r w:rsidR="00BC094F">
        <w:rPr>
          <w:rFonts w:ascii="Times New Roman" w:hAnsi="Times New Roman" w:cs="Times New Roman"/>
          <w:spacing w:val="-1"/>
          <w:sz w:val="28"/>
          <w:szCs w:val="28"/>
        </w:rPr>
        <w:t xml:space="preserve"> - </w:t>
      </w:r>
      <w:r w:rsidR="00BC094F">
        <w:rPr>
          <w:rFonts w:ascii="Times New Roman" w:hAnsi="Times New Roman" w:cs="Times New Roman"/>
          <w:sz w:val="28"/>
          <w:szCs w:val="28"/>
        </w:rPr>
        <w:t>Затраты на коммунальные услуги в части имущества, необходимого для общехозяйственных нужд;</w:t>
      </w:r>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V</m:t>
            </m:r>
          </m:e>
          <m:sub>
            <m:r>
              <w:rPr>
                <w:rFonts w:ascii="Cambria Math" w:hAnsi="Cambria Math" w:cs="Times New Roman"/>
                <w:spacing w:val="-1"/>
                <w:sz w:val="28"/>
                <w:szCs w:val="28"/>
              </w:rPr>
              <m:t>ij</m:t>
            </m:r>
          </m:sub>
          <m:sup>
            <m:r>
              <w:rPr>
                <w:rFonts w:ascii="Cambria Math" w:hAnsi="Cambria Math" w:cs="Times New Roman"/>
                <w:spacing w:val="-1"/>
                <w:sz w:val="28"/>
                <w:szCs w:val="28"/>
              </w:rPr>
              <m:t>КУ2</m:t>
            </m:r>
          </m:sup>
        </m:sSubSup>
      </m:oMath>
      <w:r w:rsidR="00BC094F">
        <w:rPr>
          <w:rFonts w:ascii="Times New Roman" w:hAnsi="Times New Roman" w:cs="Times New Roman"/>
          <w:spacing w:val="-1"/>
          <w:sz w:val="28"/>
          <w:szCs w:val="28"/>
        </w:rPr>
        <w:t xml:space="preserve"> - </w:t>
      </w:r>
      <w:r w:rsidR="00BC094F">
        <w:rPr>
          <w:rFonts w:ascii="Times New Roman" w:hAnsi="Times New Roman" w:cs="Times New Roman"/>
          <w:sz w:val="28"/>
          <w:szCs w:val="28"/>
        </w:rPr>
        <w:t>объем потребления j-того вида коммунальных услуг в части имущества, необходимого для общехозяйственных нужд, в расчете на единицу оказания i-той муниципальной услуги;</w:t>
      </w:r>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
        <m:sSub>
          <m:sSubPr>
            <m:ctrlPr>
              <w:rPr>
                <w:rFonts w:ascii="Cambria Math" w:hAnsi="Cambria Math" w:cs="Times New Roman"/>
                <w:i/>
                <w:spacing w:val="-1"/>
                <w:sz w:val="28"/>
                <w:szCs w:val="28"/>
              </w:rPr>
            </m:ctrlPr>
          </m:sSubPr>
          <m:e>
            <m:r>
              <w:rPr>
                <w:rFonts w:ascii="Cambria Math" w:hAnsi="Cambria Math" w:cs="Times New Roman"/>
                <w:spacing w:val="-1"/>
                <w:sz w:val="28"/>
                <w:szCs w:val="28"/>
              </w:rPr>
              <m:t>t</m:t>
            </m:r>
          </m:e>
          <m:sub>
            <m:r>
              <w:rPr>
                <w:rFonts w:ascii="Cambria Math" w:hAnsi="Cambria Math" w:cs="Times New Roman"/>
                <w:spacing w:val="-1"/>
                <w:sz w:val="28"/>
                <w:szCs w:val="28"/>
              </w:rPr>
              <m:t>j</m:t>
            </m:r>
          </m:sub>
        </m:sSub>
      </m:oMath>
      <w:r w:rsidR="00BC094F">
        <w:rPr>
          <w:rFonts w:ascii="Times New Roman" w:hAnsi="Times New Roman" w:cs="Times New Roman"/>
          <w:spacing w:val="-1"/>
          <w:sz w:val="28"/>
          <w:szCs w:val="28"/>
        </w:rPr>
        <w:t xml:space="preserve"> -  </w:t>
      </w:r>
      <w:r w:rsidR="00BC094F">
        <w:rPr>
          <w:rFonts w:ascii="Times New Roman" w:hAnsi="Times New Roman" w:cs="Times New Roman"/>
          <w:sz w:val="28"/>
          <w:szCs w:val="28"/>
        </w:rPr>
        <w:t>тариф на оплату j-того вида коммунальных услуг.</w:t>
      </w:r>
    </w:p>
    <w:p w:rsidR="00BD2623" w:rsidRDefault="00BC094F">
      <w:pPr>
        <w:widowControl/>
        <w:numPr>
          <w:ilvl w:val="0"/>
          <w:numId w:val="1"/>
        </w:numPr>
        <w:shd w:val="clear" w:color="auto" w:fill="FFFFFF"/>
        <w:tabs>
          <w:tab w:val="left" w:pos="883"/>
        </w:tabs>
        <w:spacing w:line="360" w:lineRule="auto"/>
        <w:ind w:left="0" w:firstLine="709"/>
        <w:contextualSpacing/>
        <w:rPr>
          <w:rFonts w:ascii="Times New Roman" w:hAnsi="Times New Roman" w:cs="Times New Roman"/>
          <w:spacing w:val="-1"/>
          <w:sz w:val="28"/>
          <w:szCs w:val="28"/>
        </w:rPr>
      </w:pPr>
      <w:r>
        <w:rPr>
          <w:rFonts w:ascii="Times New Roman" w:hAnsi="Times New Roman" w:cs="Times New Roman"/>
          <w:sz w:val="28"/>
          <w:szCs w:val="28"/>
        </w:rPr>
        <w:t xml:space="preserve">Состав и порядок расчета затрат на содержание объектов недвижимого имущества, необходимого для общехозяйственных нужд, определяются органами местного самоуправления </w:t>
      </w:r>
      <w:r w:rsidR="008D07C2" w:rsidRPr="00DD68F3">
        <w:rPr>
          <w:rFonts w:ascii="Times New Roman" w:hAnsi="Times New Roman" w:cs="Times New Roman"/>
          <w:sz w:val="28"/>
          <w:szCs w:val="28"/>
          <w:lang w:eastAsia="en-US"/>
        </w:rPr>
        <w:t>муниципального района «Красночикойский район»</w:t>
      </w:r>
      <w:r>
        <w:rPr>
          <w:rFonts w:ascii="Times New Roman" w:hAnsi="Times New Roman" w:cs="Times New Roman"/>
          <w:sz w:val="28"/>
          <w:szCs w:val="28"/>
        </w:rPr>
        <w:t>. Затраты на содержание объектов недвижимого имущества, необходимого для общехозяйственных нужд, определяются по формуле</w:t>
      </w:r>
    </w:p>
    <w:p w:rsidR="00BD2623" w:rsidRDefault="00727BA8">
      <w:pPr>
        <w:pStyle w:val="formattext"/>
        <w:shd w:val="clear" w:color="auto" w:fill="FFFFFF"/>
        <w:spacing w:before="0" w:beforeAutospacing="0" w:after="0" w:afterAutospacing="0" w:line="360" w:lineRule="auto"/>
        <w:ind w:firstLine="709"/>
        <w:jc w:val="both"/>
        <w:rPr>
          <w:sz w:val="28"/>
          <w:szCs w:val="28"/>
        </w:rPr>
      </w:pPr>
      <m:oMathPara>
        <m:oMath>
          <m:sSubSup>
            <m:sSubSupPr>
              <m:ctrlPr>
                <w:rPr>
                  <w:rFonts w:ascii="Cambria Math" w:hAnsi="Cambria Math"/>
                  <w:i/>
                  <w:sz w:val="28"/>
                  <w:szCs w:val="28"/>
                </w:rPr>
              </m:ctrlPr>
            </m:sSubSupPr>
            <m:e>
              <m:r>
                <w:rPr>
                  <w:rFonts w:ascii="Cambria Math" w:hAnsi="Cambria Math"/>
                  <w:sz w:val="28"/>
                  <w:szCs w:val="28"/>
                </w:rPr>
                <m:t>N</m:t>
              </m:r>
            </m:e>
            <m:sub>
              <m:r>
                <w:rPr>
                  <w:rFonts w:ascii="Cambria Math" w:hAnsi="Cambria Math"/>
                  <w:sz w:val="28"/>
                  <w:szCs w:val="28"/>
                </w:rPr>
                <m:t>i</m:t>
              </m:r>
            </m:sub>
            <m:sup>
              <m:r>
                <w:rPr>
                  <w:rFonts w:ascii="Cambria Math" w:hAnsi="Cambria Math"/>
                  <w:sz w:val="28"/>
                  <w:szCs w:val="28"/>
                </w:rPr>
                <m:t>СНИ2</m:t>
              </m:r>
            </m:sup>
          </m:sSubSup>
          <m:r>
            <w:rPr>
              <w:rFonts w:ascii="Cambria Math" w:hAnsi="Cambria Math"/>
              <w:sz w:val="28"/>
              <w:szCs w:val="28"/>
            </w:rPr>
            <m:t>=</m:t>
          </m:r>
          <m:nary>
            <m:naryPr>
              <m:chr m:val="∑"/>
              <m:limLoc m:val="undOvr"/>
              <m:subHide m:val="on"/>
              <m:supHide m:val="on"/>
              <m:ctrlPr>
                <w:rPr>
                  <w:rFonts w:ascii="Cambria Math" w:hAnsi="Cambria Math"/>
                  <w:i/>
                  <w:sz w:val="28"/>
                  <w:szCs w:val="28"/>
                </w:rPr>
              </m:ctrlPr>
            </m:naryPr>
            <m:sub/>
            <m:sup/>
            <m:e>
              <m:sSubSup>
                <m:sSubSupPr>
                  <m:ctrlPr>
                    <w:rPr>
                      <w:rFonts w:ascii="Cambria Math" w:hAnsi="Cambria Math"/>
                      <w:i/>
                      <w:sz w:val="28"/>
                      <w:szCs w:val="28"/>
                    </w:rPr>
                  </m:ctrlPr>
                </m:sSubSupPr>
                <m:e>
                  <m:r>
                    <w:rPr>
                      <w:rFonts w:ascii="Cambria Math" w:hAnsi="Cambria Math"/>
                      <w:sz w:val="28"/>
                      <w:szCs w:val="28"/>
                    </w:rPr>
                    <m:t>V</m:t>
                  </m:r>
                </m:e>
                <m:sub>
                  <m:r>
                    <w:rPr>
                      <w:rFonts w:ascii="Cambria Math" w:hAnsi="Cambria Math"/>
                      <w:sz w:val="28"/>
                      <w:szCs w:val="28"/>
                    </w:rPr>
                    <m:t>ij</m:t>
                  </m:r>
                </m:sub>
                <m:sup>
                  <m:r>
                    <w:rPr>
                      <w:rFonts w:ascii="Cambria Math" w:hAnsi="Cambria Math"/>
                      <w:sz w:val="28"/>
                      <w:szCs w:val="28"/>
                    </w:rPr>
                    <m:t>СНИ2</m:t>
                  </m:r>
                </m:sup>
              </m:sSubSup>
            </m:e>
          </m:nary>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j</m:t>
              </m:r>
            </m:sub>
          </m:sSub>
        </m:oMath>
      </m:oMathPara>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sz w:val="28"/>
          <w:szCs w:val="28"/>
        </w:rPr>
      </w:pPr>
      <m:oMath>
        <m:sSubSup>
          <m:sSubSupPr>
            <m:ctrlPr>
              <w:rPr>
                <w:rFonts w:ascii="Cambria Math" w:hAnsi="Cambria Math" w:cs="Times New Roman"/>
                <w:i/>
                <w:sz w:val="28"/>
                <w:szCs w:val="28"/>
              </w:rPr>
            </m:ctrlPr>
          </m:sSubSupPr>
          <m:e>
            <m:r>
              <w:rPr>
                <w:rFonts w:ascii="Cambria Math" w:hAnsi="Cambria Math" w:cs="Times New Roman"/>
                <w:sz w:val="28"/>
                <w:szCs w:val="28"/>
              </w:rPr>
              <m:t>N</m:t>
            </m:r>
          </m:e>
          <m:sub>
            <m:r>
              <w:rPr>
                <w:rFonts w:ascii="Cambria Math" w:hAnsi="Cambria Math" w:cs="Times New Roman"/>
                <w:sz w:val="28"/>
                <w:szCs w:val="28"/>
              </w:rPr>
              <m:t>i</m:t>
            </m:r>
          </m:sub>
          <m:sup>
            <m:r>
              <w:rPr>
                <w:rFonts w:ascii="Cambria Math" w:hAnsi="Cambria Math" w:cs="Times New Roman"/>
                <w:sz w:val="28"/>
                <w:szCs w:val="28"/>
              </w:rPr>
              <m:t>СНИ2</m:t>
            </m:r>
          </m:sup>
        </m:sSubSup>
      </m:oMath>
      <w:r w:rsidR="00BC094F">
        <w:rPr>
          <w:rFonts w:ascii="Times New Roman" w:hAnsi="Times New Roman" w:cs="Times New Roman"/>
          <w:sz w:val="28"/>
          <w:szCs w:val="28"/>
        </w:rPr>
        <w:t xml:space="preserve"> - Затраты на содержание объектов недвижимого имущества, необходимого для общехозяйственных нужд;</w:t>
      </w:r>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sz w:val="28"/>
          <w:szCs w:val="28"/>
        </w:rPr>
      </w:pPr>
      <m:oMath>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ij</m:t>
            </m:r>
          </m:sub>
          <m:sup>
            <m:r>
              <w:rPr>
                <w:rFonts w:ascii="Cambria Math" w:hAnsi="Cambria Math" w:cs="Times New Roman"/>
                <w:sz w:val="28"/>
                <w:szCs w:val="28"/>
              </w:rPr>
              <m:t>СНИ2</m:t>
            </m:r>
          </m:sup>
        </m:sSubSup>
      </m:oMath>
      <w:r w:rsidR="00BC094F">
        <w:rPr>
          <w:rFonts w:ascii="Times New Roman" w:hAnsi="Times New Roman" w:cs="Times New Roman"/>
          <w:sz w:val="28"/>
          <w:szCs w:val="28"/>
        </w:rPr>
        <w:t xml:space="preserve"> - количество (объем) j-того товара (работы, услуги), закупаемого в целях содержания объектов недвижимого имущества, необходимого для общехозяйственных нужд, в расчете на единицу муниципальной услуги;</w:t>
      </w:r>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p</m:t>
            </m:r>
          </m:e>
          <m:sub>
            <m:r>
              <w:rPr>
                <w:rFonts w:ascii="Cambria Math" w:hAnsi="Cambria Math" w:cs="Times New Roman"/>
                <w:sz w:val="28"/>
                <w:szCs w:val="28"/>
              </w:rPr>
              <m:t>j</m:t>
            </m:r>
          </m:sub>
        </m:sSub>
      </m:oMath>
      <w:r w:rsidR="00BC094F">
        <w:rPr>
          <w:rFonts w:ascii="Times New Roman" w:hAnsi="Times New Roman" w:cs="Times New Roman"/>
          <w:sz w:val="28"/>
          <w:szCs w:val="28"/>
        </w:rPr>
        <w:t xml:space="preserve"> - стоимость единицы j-того товара (работы, услуги), закупаемого в целях содержания объектов недвижимого имущества, необходимого для общехозяйственных нужд.</w:t>
      </w:r>
    </w:p>
    <w:p w:rsidR="00BD2623" w:rsidRDefault="00BC094F">
      <w:pPr>
        <w:widowControl/>
        <w:numPr>
          <w:ilvl w:val="0"/>
          <w:numId w:val="1"/>
        </w:numPr>
        <w:shd w:val="clear" w:color="auto" w:fill="FFFFFF"/>
        <w:tabs>
          <w:tab w:val="left" w:pos="883"/>
        </w:tabs>
        <w:spacing w:line="360" w:lineRule="auto"/>
        <w:ind w:left="0" w:firstLine="709"/>
        <w:contextualSpacing/>
        <w:rPr>
          <w:rFonts w:ascii="Times New Roman" w:hAnsi="Times New Roman" w:cs="Times New Roman"/>
          <w:spacing w:val="-1"/>
          <w:sz w:val="28"/>
          <w:szCs w:val="28"/>
        </w:rPr>
      </w:pPr>
      <w:r>
        <w:rPr>
          <w:rFonts w:ascii="Times New Roman" w:hAnsi="Times New Roman" w:cs="Times New Roman"/>
          <w:sz w:val="28"/>
          <w:szCs w:val="28"/>
        </w:rPr>
        <w:t>Затраты на содержание особо ценного движимого имущества, необходимого для общехозяйственных нужд, определяются на основании типового перечня особо ценного движимого имущества на общехозяйственные нужды по формуле</w:t>
      </w:r>
    </w:p>
    <w:p w:rsidR="00BD2623" w:rsidRDefault="00727BA8">
      <w:pPr>
        <w:pStyle w:val="afe"/>
        <w:widowControl/>
        <w:shd w:val="clear" w:color="auto" w:fill="FFFFFF"/>
        <w:tabs>
          <w:tab w:val="left" w:pos="883"/>
        </w:tabs>
        <w:spacing w:line="360" w:lineRule="auto"/>
        <w:ind w:left="0" w:firstLine="709"/>
        <w:rPr>
          <w:rFonts w:ascii="Times New Roman" w:hAnsi="Times New Roman" w:cs="Times New Roman"/>
          <w:i/>
          <w:spacing w:val="-1"/>
          <w:sz w:val="28"/>
          <w:szCs w:val="28"/>
        </w:rPr>
      </w:pPr>
      <m:oMathPara>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СОЦДИ2</m:t>
              </m:r>
            </m:sup>
          </m:sSubSup>
          <m:r>
            <w:rPr>
              <w:rFonts w:ascii="Cambria Math" w:hAnsi="Cambria Math" w:cs="Times New Roman"/>
              <w:spacing w:val="-1"/>
              <w:sz w:val="28"/>
              <w:szCs w:val="28"/>
            </w:rPr>
            <m:t>=</m:t>
          </m:r>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lang w:val="en-US"/>
                </w:rPr>
                <m:t>p</m:t>
              </m:r>
            </m:e>
            <m:sub>
              <m:r>
                <w:rPr>
                  <w:rFonts w:ascii="Cambria Math" w:hAnsi="Cambria Math" w:cs="Times New Roman"/>
                  <w:spacing w:val="-1"/>
                  <w:sz w:val="28"/>
                  <w:szCs w:val="28"/>
                </w:rPr>
                <m:t>i</m:t>
              </m:r>
            </m:sub>
            <m:sup>
              <m:r>
                <w:rPr>
                  <w:rFonts w:ascii="Cambria Math" w:hAnsi="Cambria Math" w:cs="Times New Roman"/>
                  <w:spacing w:val="-1"/>
                  <w:sz w:val="28"/>
                  <w:szCs w:val="28"/>
                </w:rPr>
                <m:t>ОЦДИ2</m:t>
              </m:r>
            </m:sup>
          </m:sSubSup>
          <m:r>
            <w:rPr>
              <w:rFonts w:ascii="Cambria Math" w:hAnsi="Cambria Math" w:cs="Times New Roman"/>
              <w:spacing w:val="-1"/>
              <w:sz w:val="28"/>
              <w:szCs w:val="28"/>
            </w:rPr>
            <m:t>*</m:t>
          </m:r>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d</m:t>
              </m:r>
            </m:e>
            <m:sub>
              <m:r>
                <w:rPr>
                  <w:rFonts w:ascii="Cambria Math" w:hAnsi="Cambria Math" w:cs="Times New Roman"/>
                  <w:spacing w:val="-1"/>
                  <w:sz w:val="28"/>
                  <w:szCs w:val="28"/>
                </w:rPr>
                <m:t>i</m:t>
              </m:r>
            </m:sub>
            <m:sup>
              <m:r>
                <w:rPr>
                  <w:rFonts w:ascii="Cambria Math" w:hAnsi="Cambria Math" w:cs="Times New Roman"/>
                  <w:spacing w:val="-1"/>
                  <w:sz w:val="28"/>
                  <w:szCs w:val="28"/>
                </w:rPr>
                <m:t>содержание 2</m:t>
              </m:r>
            </m:sup>
          </m:sSubSup>
        </m:oMath>
      </m:oMathPara>
    </w:p>
    <w:p w:rsidR="00BD2623" w:rsidRDefault="00727BA8">
      <w:pPr>
        <w:pStyle w:val="afe"/>
        <w:widowControl/>
        <w:shd w:val="clear" w:color="auto" w:fill="FFFFFF"/>
        <w:tabs>
          <w:tab w:val="left" w:pos="883"/>
        </w:tabs>
        <w:spacing w:line="360" w:lineRule="auto"/>
        <w:ind w:left="0" w:firstLine="709"/>
        <w:rPr>
          <w:rFonts w:ascii="Times New Roman" w:hAnsi="Times New Roman" w:cs="Times New Roman"/>
          <w:i/>
          <w:spacing w:val="-1"/>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СОЦДИ2</m:t>
            </m:r>
          </m:sup>
        </m:sSubSup>
      </m:oMath>
      <w:r w:rsidR="00BC094F">
        <w:rPr>
          <w:rFonts w:ascii="Times New Roman" w:hAnsi="Times New Roman" w:cs="Times New Roman"/>
          <w:i/>
          <w:spacing w:val="-1"/>
          <w:sz w:val="28"/>
          <w:szCs w:val="28"/>
        </w:rPr>
        <w:t xml:space="preserve"> - </w:t>
      </w:r>
      <w:r w:rsidR="00BC094F">
        <w:rPr>
          <w:rFonts w:ascii="Times New Roman" w:hAnsi="Times New Roman" w:cs="Times New Roman"/>
          <w:sz w:val="28"/>
          <w:szCs w:val="28"/>
        </w:rPr>
        <w:t>Затраты на содержание особо ценного движимого имущества, необходимого для общехозяйственных нужд;</w:t>
      </w:r>
    </w:p>
    <w:p w:rsidR="00BD2623" w:rsidRDefault="00727BA8">
      <w:pPr>
        <w:pStyle w:val="afe"/>
        <w:widowControl/>
        <w:shd w:val="clear" w:color="auto" w:fill="FFFFFF"/>
        <w:tabs>
          <w:tab w:val="left" w:pos="883"/>
        </w:tabs>
        <w:spacing w:line="360" w:lineRule="auto"/>
        <w:ind w:left="0" w:firstLine="709"/>
        <w:rPr>
          <w:rFonts w:ascii="Times New Roman" w:hAnsi="Times New Roman" w:cs="Times New Roman"/>
          <w:i/>
          <w:spacing w:val="-1"/>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lang w:val="en-US"/>
              </w:rPr>
              <m:t>p</m:t>
            </m:r>
          </m:e>
          <m:sub>
            <m:r>
              <w:rPr>
                <w:rFonts w:ascii="Cambria Math" w:hAnsi="Cambria Math" w:cs="Times New Roman"/>
                <w:spacing w:val="-1"/>
                <w:sz w:val="28"/>
                <w:szCs w:val="28"/>
              </w:rPr>
              <m:t>i</m:t>
            </m:r>
          </m:sub>
          <m:sup>
            <m:r>
              <w:rPr>
                <w:rFonts w:ascii="Cambria Math" w:hAnsi="Cambria Math" w:cs="Times New Roman"/>
                <w:spacing w:val="-1"/>
                <w:sz w:val="28"/>
                <w:szCs w:val="28"/>
              </w:rPr>
              <m:t>ОЦДИ2</m:t>
            </m:r>
          </m:sup>
        </m:sSubSup>
      </m:oMath>
      <w:r w:rsidR="00BC094F">
        <w:rPr>
          <w:rFonts w:ascii="Times New Roman" w:hAnsi="Times New Roman" w:cs="Times New Roman"/>
          <w:i/>
          <w:spacing w:val="-1"/>
          <w:sz w:val="28"/>
          <w:szCs w:val="28"/>
        </w:rPr>
        <w:t xml:space="preserve">- </w:t>
      </w:r>
      <w:r w:rsidR="00BC094F">
        <w:rPr>
          <w:rFonts w:ascii="Times New Roman" w:hAnsi="Times New Roman" w:cs="Times New Roman"/>
          <w:sz w:val="28"/>
          <w:szCs w:val="28"/>
        </w:rPr>
        <w:t xml:space="preserve">стоимость особо ценного движимого имущества, включенного в типовые перечни особо ценного движимого имущества, необходимого для </w:t>
      </w:r>
      <w:r w:rsidR="00BC094F">
        <w:rPr>
          <w:rFonts w:ascii="Times New Roman" w:hAnsi="Times New Roman" w:cs="Times New Roman"/>
          <w:sz w:val="28"/>
          <w:szCs w:val="28"/>
        </w:rPr>
        <w:lastRenderedPageBreak/>
        <w:t>общехозяйственных нужд, в расчете на единицу оказания i-той муниципальной услуги;</w:t>
      </w:r>
    </w:p>
    <w:p w:rsidR="00BD2623" w:rsidRDefault="00727BA8">
      <w:pPr>
        <w:pStyle w:val="afe"/>
        <w:widowControl/>
        <w:shd w:val="clear" w:color="auto" w:fill="FFFFFF"/>
        <w:tabs>
          <w:tab w:val="left" w:pos="883"/>
        </w:tabs>
        <w:spacing w:line="360" w:lineRule="auto"/>
        <w:ind w:left="0" w:firstLine="709"/>
        <w:rPr>
          <w:rFonts w:ascii="Times New Roman" w:hAnsi="Times New Roman" w:cs="Times New Roman"/>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d</m:t>
            </m:r>
          </m:e>
          <m:sub>
            <m:r>
              <w:rPr>
                <w:rFonts w:ascii="Cambria Math" w:hAnsi="Cambria Math" w:cs="Times New Roman"/>
                <w:spacing w:val="-1"/>
                <w:sz w:val="28"/>
                <w:szCs w:val="28"/>
              </w:rPr>
              <m:t>i</m:t>
            </m:r>
          </m:sub>
          <m:sup>
            <m:r>
              <w:rPr>
                <w:rFonts w:ascii="Cambria Math" w:hAnsi="Cambria Math" w:cs="Times New Roman"/>
                <w:spacing w:val="-1"/>
                <w:sz w:val="28"/>
                <w:szCs w:val="28"/>
              </w:rPr>
              <m:t>содержание 2</m:t>
            </m:r>
          </m:sup>
        </m:sSubSup>
      </m:oMath>
      <w:r w:rsidR="00BC094F">
        <w:rPr>
          <w:rFonts w:ascii="Times New Roman" w:hAnsi="Times New Roman" w:cs="Times New Roman"/>
          <w:i/>
          <w:spacing w:val="-1"/>
          <w:sz w:val="28"/>
          <w:szCs w:val="28"/>
        </w:rPr>
        <w:t xml:space="preserve"> - </w:t>
      </w:r>
      <w:r w:rsidR="00BC094F">
        <w:rPr>
          <w:rFonts w:ascii="Times New Roman" w:hAnsi="Times New Roman" w:cs="Times New Roman"/>
          <w:sz w:val="28"/>
          <w:szCs w:val="28"/>
        </w:rPr>
        <w:t>процент от стоимости особо ценного движимого имущества, необходимого для общехозяйственных нужд, который учитывается в целях обеспечения его содержания и определяется на основании усреднения фактических затрат муниципальных учреждений, направляемых ими на соответствующие цели.</w:t>
      </w:r>
    </w:p>
    <w:p w:rsidR="00BD2623" w:rsidRDefault="00BC094F">
      <w:pPr>
        <w:pStyle w:val="formattext"/>
        <w:numPr>
          <w:ilvl w:val="0"/>
          <w:numId w:val="1"/>
        </w:numPr>
        <w:shd w:val="clear" w:color="auto" w:fill="FFFFFF"/>
        <w:spacing w:before="0" w:beforeAutospacing="0" w:after="0" w:afterAutospacing="0" w:line="360" w:lineRule="auto"/>
        <w:ind w:left="0" w:firstLine="709"/>
        <w:jc w:val="both"/>
        <w:rPr>
          <w:sz w:val="28"/>
          <w:szCs w:val="28"/>
        </w:rPr>
      </w:pPr>
      <w:r>
        <w:rPr>
          <w:sz w:val="28"/>
          <w:szCs w:val="28"/>
        </w:rPr>
        <w:t>Затраты на формирование резерва на полное восстановление состава объектов особо ценного движимого имущества, необходимого для общехозяйственных нужд, определяются как объем годовой расчетной суммы амортизации особо ценного движимого имущества, необходимого для общехозяйственных нужд по формуле</w:t>
      </w:r>
    </w:p>
    <w:p w:rsidR="00BD2623" w:rsidRDefault="00727BA8">
      <w:pPr>
        <w:pStyle w:val="formattext"/>
        <w:shd w:val="clear" w:color="auto" w:fill="FFFFFF"/>
        <w:spacing w:before="0" w:beforeAutospacing="0" w:after="0" w:afterAutospacing="0" w:line="360" w:lineRule="auto"/>
        <w:ind w:firstLine="709"/>
        <w:jc w:val="both"/>
        <w:rPr>
          <w:sz w:val="28"/>
          <w:szCs w:val="28"/>
        </w:rPr>
      </w:pPr>
      <m:oMathPara>
        <m:oMath>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lang w:val="en-US"/>
                </w:rPr>
                <m:t>i</m:t>
              </m:r>
              <m:r>
                <w:rPr>
                  <w:rFonts w:ascii="Cambria Math" w:hAnsi="Cambria Math"/>
                  <w:sz w:val="28"/>
                  <w:szCs w:val="28"/>
                </w:rPr>
                <m:t xml:space="preserve"> баз</m:t>
              </m:r>
            </m:sub>
            <m:sup>
              <m:r>
                <w:rPr>
                  <w:rFonts w:ascii="Cambria Math" w:hAnsi="Cambria Math"/>
                  <w:sz w:val="28"/>
                  <w:szCs w:val="28"/>
                </w:rPr>
                <m:t>ФР2</m:t>
              </m:r>
            </m:sup>
          </m:sSubSup>
          <m:r>
            <w:rPr>
              <w:rFonts w:ascii="Cambria Math" w:hAnsi="Cambria Math"/>
              <w:sz w:val="28"/>
              <w:szCs w:val="28"/>
            </w:rPr>
            <m:t>=</m:t>
          </m:r>
          <m:nary>
            <m:naryPr>
              <m:chr m:val="∑"/>
              <m:limLoc m:val="subSup"/>
              <m:supHide m:val="on"/>
              <m:ctrlPr>
                <w:rPr>
                  <w:rFonts w:ascii="Cambria Math" w:hAnsi="Cambria Math"/>
                  <w:i/>
                  <w:sz w:val="28"/>
                  <w:szCs w:val="28"/>
                </w:rPr>
              </m:ctrlPr>
            </m:naryPr>
            <m:sub>
              <m:r>
                <w:rPr>
                  <w:rFonts w:ascii="Cambria Math" w:hAnsi="Cambria Math"/>
                  <w:sz w:val="28"/>
                  <w:szCs w:val="28"/>
                </w:rPr>
                <m:t>к</m:t>
              </m:r>
            </m:sub>
            <m:sup/>
            <m:e>
              <m:f>
                <m:fPr>
                  <m:ctrlPr>
                    <w:rPr>
                      <w:rFonts w:ascii="Cambria Math" w:hAnsi="Cambria Math"/>
                      <w:i/>
                      <w:sz w:val="28"/>
                      <w:szCs w:val="28"/>
                    </w:rPr>
                  </m:ctrlPr>
                </m:fPr>
                <m:num>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rPr>
                        <m:t>ik</m:t>
                      </m:r>
                    </m:sub>
                    <m:sup>
                      <m:r>
                        <w:rPr>
                          <w:rFonts w:ascii="Cambria Math" w:hAnsi="Cambria Math"/>
                          <w:sz w:val="28"/>
                          <w:szCs w:val="28"/>
                        </w:rPr>
                        <m:t>ФР2</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k</m:t>
                      </m:r>
                    </m:sub>
                    <m:sup>
                      <m:r>
                        <w:rPr>
                          <w:rFonts w:ascii="Cambria Math" w:hAnsi="Cambria Math"/>
                          <w:sz w:val="28"/>
                          <w:szCs w:val="28"/>
                        </w:rPr>
                        <m:t>ФР2</m:t>
                      </m:r>
                    </m:sup>
                  </m:sSubSup>
                </m:num>
                <m:den>
                  <m:sSubSup>
                    <m:sSubSupPr>
                      <m:ctrlPr>
                        <w:rPr>
                          <w:rFonts w:ascii="Cambria Math" w:hAnsi="Cambria Math"/>
                          <w:i/>
                          <w:sz w:val="28"/>
                          <w:szCs w:val="28"/>
                        </w:rPr>
                      </m:ctrlPr>
                    </m:sSubSupPr>
                    <m:e>
                      <m:r>
                        <w:rPr>
                          <w:rFonts w:ascii="Cambria Math" w:hAnsi="Cambria Math"/>
                          <w:sz w:val="28"/>
                          <w:szCs w:val="28"/>
                        </w:rPr>
                        <m:t>Т</m:t>
                      </m:r>
                    </m:e>
                    <m:sub>
                      <m:r>
                        <w:rPr>
                          <w:rFonts w:ascii="Cambria Math" w:hAnsi="Cambria Math"/>
                          <w:sz w:val="28"/>
                          <w:szCs w:val="28"/>
                        </w:rPr>
                        <m:t>к</m:t>
                      </m:r>
                    </m:sub>
                    <m:sup>
                      <m:r>
                        <w:rPr>
                          <w:rFonts w:ascii="Cambria Math" w:hAnsi="Cambria Math"/>
                          <w:sz w:val="28"/>
                          <w:szCs w:val="28"/>
                        </w:rPr>
                        <m:t>ФР2</m:t>
                      </m:r>
                    </m:sup>
                  </m:sSubSup>
                </m:den>
              </m:f>
            </m:e>
          </m:nary>
        </m:oMath>
      </m:oMathPara>
    </w:p>
    <w:p w:rsidR="00BD2623" w:rsidRDefault="00727BA8">
      <w:pPr>
        <w:pStyle w:val="formattext"/>
        <w:shd w:val="clear" w:color="auto" w:fill="FFFFFF"/>
        <w:spacing w:before="0" w:beforeAutospacing="0" w:after="0" w:afterAutospacing="0" w:line="360" w:lineRule="auto"/>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lang w:val="en-US"/>
              </w:rPr>
              <m:t>i</m:t>
            </m:r>
            <m:r>
              <w:rPr>
                <w:rFonts w:ascii="Cambria Math" w:hAnsi="Cambria Math"/>
                <w:sz w:val="28"/>
                <w:szCs w:val="28"/>
              </w:rPr>
              <m:t xml:space="preserve"> баз</m:t>
            </m:r>
          </m:sub>
          <m:sup>
            <m:r>
              <w:rPr>
                <w:rFonts w:ascii="Cambria Math" w:hAnsi="Cambria Math"/>
                <w:sz w:val="28"/>
                <w:szCs w:val="28"/>
              </w:rPr>
              <m:t>ФР2</m:t>
            </m:r>
          </m:sup>
        </m:sSubSup>
      </m:oMath>
      <w:r w:rsidR="00BC094F">
        <w:rPr>
          <w:sz w:val="28"/>
          <w:szCs w:val="28"/>
        </w:rPr>
        <w:t xml:space="preserve"> - Затраты на формирование резерва на полное восстановление состава объектов особо ценного движимого имущества необходимого для общехозяйственных нужд;</w:t>
      </w:r>
    </w:p>
    <w:p w:rsidR="00BD2623" w:rsidRDefault="00727BA8">
      <w:pPr>
        <w:pStyle w:val="formattext"/>
        <w:shd w:val="clear" w:color="auto" w:fill="FFFFFF"/>
        <w:spacing w:before="0" w:beforeAutospacing="0" w:after="0" w:afterAutospacing="0" w:line="360" w:lineRule="auto"/>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rPr>
              <m:t>ik</m:t>
            </m:r>
          </m:sub>
          <m:sup>
            <m:r>
              <w:rPr>
                <w:rFonts w:ascii="Cambria Math" w:hAnsi="Cambria Math"/>
                <w:sz w:val="28"/>
                <w:szCs w:val="28"/>
              </w:rPr>
              <m:t>ФР2</m:t>
            </m:r>
          </m:sup>
        </m:sSubSup>
      </m:oMath>
      <w:r w:rsidR="00BC094F">
        <w:rPr>
          <w:sz w:val="28"/>
          <w:szCs w:val="28"/>
        </w:rPr>
        <w:t>- количество k-ого объекта особо ценного движимого имущества, включенного в типовой перечень, в расчете на единицу оказания i-той муниципальной услуги;</w:t>
      </w:r>
    </w:p>
    <w:p w:rsidR="00BD2623" w:rsidRDefault="00727BA8">
      <w:pPr>
        <w:pStyle w:val="formattext"/>
        <w:shd w:val="clear" w:color="auto" w:fill="FFFFFF"/>
        <w:spacing w:before="0" w:beforeAutospacing="0" w:after="0" w:afterAutospacing="0" w:line="360" w:lineRule="auto"/>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k</m:t>
            </m:r>
          </m:sub>
          <m:sup>
            <m:r>
              <w:rPr>
                <w:rFonts w:ascii="Cambria Math" w:hAnsi="Cambria Math"/>
                <w:sz w:val="28"/>
                <w:szCs w:val="28"/>
              </w:rPr>
              <m:t>ФР2</m:t>
            </m:r>
          </m:sup>
        </m:sSubSup>
      </m:oMath>
      <w:r w:rsidR="00BC094F">
        <w:rPr>
          <w:sz w:val="28"/>
          <w:szCs w:val="28"/>
        </w:rPr>
        <w:t xml:space="preserve"> - стоимость единицы k-ого объекта особо ценного движимого имущества, необходимого для общехозяйственных нужд;</w:t>
      </w:r>
    </w:p>
    <w:p w:rsidR="00BD2623" w:rsidRDefault="00727BA8">
      <w:pPr>
        <w:pStyle w:val="formattext"/>
        <w:shd w:val="clear" w:color="auto" w:fill="FFFFFF"/>
        <w:spacing w:before="0" w:beforeAutospacing="0" w:after="0" w:afterAutospacing="0" w:line="360" w:lineRule="auto"/>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rPr>
              <m:t>Т</m:t>
            </m:r>
          </m:e>
          <m:sub>
            <m:r>
              <w:rPr>
                <w:rFonts w:ascii="Cambria Math" w:hAnsi="Cambria Math"/>
                <w:sz w:val="28"/>
                <w:szCs w:val="28"/>
              </w:rPr>
              <m:t>к</m:t>
            </m:r>
          </m:sub>
          <m:sup>
            <m:r>
              <w:rPr>
                <w:rFonts w:ascii="Cambria Math" w:hAnsi="Cambria Math"/>
                <w:sz w:val="28"/>
                <w:szCs w:val="28"/>
              </w:rPr>
              <m:t>ФР2</m:t>
            </m:r>
          </m:sup>
        </m:sSubSup>
      </m:oMath>
      <w:r w:rsidR="00BC094F">
        <w:rPr>
          <w:sz w:val="28"/>
          <w:szCs w:val="28"/>
        </w:rPr>
        <w:t xml:space="preserve"> - срок полезного использования k-ого объекта особо ценного движимого имущества, необходимого для общехозяйственных нужд.</w:t>
      </w:r>
    </w:p>
    <w:p w:rsidR="00BD2623" w:rsidRDefault="00BC094F">
      <w:pPr>
        <w:widowControl/>
        <w:numPr>
          <w:ilvl w:val="0"/>
          <w:numId w:val="1"/>
        </w:numPr>
        <w:shd w:val="clear" w:color="auto" w:fill="FFFFFF"/>
        <w:tabs>
          <w:tab w:val="left" w:pos="883"/>
        </w:tabs>
        <w:spacing w:line="360" w:lineRule="auto"/>
        <w:ind w:left="0" w:firstLine="709"/>
        <w:contextualSpacing/>
        <w:rPr>
          <w:rFonts w:ascii="Times New Roman" w:hAnsi="Times New Roman" w:cs="Times New Roman"/>
          <w:spacing w:val="-1"/>
          <w:sz w:val="28"/>
          <w:szCs w:val="28"/>
        </w:rPr>
      </w:pPr>
      <w:r>
        <w:rPr>
          <w:rFonts w:ascii="Times New Roman" w:hAnsi="Times New Roman" w:cs="Times New Roman"/>
          <w:sz w:val="28"/>
          <w:szCs w:val="28"/>
        </w:rPr>
        <w:t xml:space="preserve">Состав и порядок расчета затрат на приобретение услуг связи определяются органами местного самоуправления </w:t>
      </w:r>
      <w:r w:rsidR="008D07C2" w:rsidRPr="00DD68F3">
        <w:rPr>
          <w:rFonts w:ascii="Times New Roman" w:hAnsi="Times New Roman" w:cs="Times New Roman"/>
          <w:sz w:val="28"/>
          <w:szCs w:val="28"/>
          <w:lang w:eastAsia="en-US"/>
        </w:rPr>
        <w:t>муниципального района «Красночикойский район»</w:t>
      </w:r>
      <w:r>
        <w:rPr>
          <w:rFonts w:ascii="Times New Roman" w:hAnsi="Times New Roman" w:cs="Times New Roman"/>
          <w:sz w:val="28"/>
          <w:szCs w:val="28"/>
        </w:rPr>
        <w:t xml:space="preserve">. Затраты на приобретение услуг связи по решению органов местного самоуправления </w:t>
      </w:r>
      <w:r w:rsidR="008D07C2" w:rsidRPr="00DD68F3">
        <w:rPr>
          <w:rFonts w:ascii="Times New Roman" w:hAnsi="Times New Roman" w:cs="Times New Roman"/>
          <w:sz w:val="28"/>
          <w:szCs w:val="28"/>
          <w:lang w:eastAsia="en-US"/>
        </w:rPr>
        <w:t>муниципального района «Красночикойский район»</w:t>
      </w:r>
      <w:r w:rsidR="008D07C2">
        <w:rPr>
          <w:rFonts w:ascii="Times New Roman" w:hAnsi="Times New Roman" w:cs="Times New Roman"/>
          <w:sz w:val="28"/>
          <w:szCs w:val="28"/>
          <w:lang w:eastAsia="en-US"/>
        </w:rPr>
        <w:t xml:space="preserve"> </w:t>
      </w:r>
      <w:r>
        <w:rPr>
          <w:rFonts w:ascii="Times New Roman" w:hAnsi="Times New Roman" w:cs="Times New Roman"/>
          <w:sz w:val="28"/>
          <w:szCs w:val="28"/>
        </w:rPr>
        <w:t xml:space="preserve">могут включать в себя: затраты на местную, междугороднюю и международную телефонную связь в расчете на единицу </w:t>
      </w:r>
      <w:r>
        <w:rPr>
          <w:rFonts w:ascii="Times New Roman" w:hAnsi="Times New Roman" w:cs="Times New Roman"/>
          <w:sz w:val="28"/>
          <w:szCs w:val="28"/>
        </w:rPr>
        <w:lastRenderedPageBreak/>
        <w:t>оказания муниципальной услуги; затраты на интернет в расчете на единицу оказания муниципальной услуги; затраты на услуги хостинга в расчете на единицу оказания муниципальной услуги; затраты на иные услуги связи в расчете на единицу оказания муниципальной услуги по решению уполномоченного органа.</w:t>
      </w:r>
    </w:p>
    <w:p w:rsidR="00BD2623" w:rsidRDefault="00BC094F">
      <w:pPr>
        <w:widowControl/>
        <w:shd w:val="clear" w:color="auto" w:fill="FFFFFF"/>
        <w:tabs>
          <w:tab w:val="left" w:pos="883"/>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Затраты на приобретение услуг связи определяются по формуле</w:t>
      </w:r>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Para>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УС</m:t>
              </m:r>
            </m:sup>
          </m:sSubSup>
          <m:r>
            <w:rPr>
              <w:rFonts w:ascii="Cambria Math" w:hAnsi="Cambria Math" w:cs="Times New Roman"/>
              <w:spacing w:val="-1"/>
              <w:sz w:val="28"/>
              <w:szCs w:val="28"/>
            </w:rPr>
            <m:t>=</m:t>
          </m:r>
          <m:nary>
            <m:naryPr>
              <m:chr m:val="∑"/>
              <m:limLoc m:val="undOvr"/>
              <m:subHide m:val="on"/>
              <m:supHide m:val="on"/>
              <m:ctrlPr>
                <w:rPr>
                  <w:rFonts w:ascii="Cambria Math" w:hAnsi="Cambria Math" w:cs="Times New Roman"/>
                  <w:i/>
                  <w:spacing w:val="-1"/>
                  <w:sz w:val="28"/>
                  <w:szCs w:val="28"/>
                </w:rPr>
              </m:ctrlPr>
            </m:naryPr>
            <m:sub/>
            <m:sup/>
            <m:e>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lang w:val="en-US"/>
                    </w:rPr>
                    <m:t>V</m:t>
                  </m:r>
                </m:e>
                <m:sub>
                  <m:r>
                    <w:rPr>
                      <w:rFonts w:ascii="Cambria Math" w:hAnsi="Cambria Math" w:cs="Times New Roman"/>
                      <w:spacing w:val="-1"/>
                      <w:sz w:val="28"/>
                      <w:szCs w:val="28"/>
                    </w:rPr>
                    <m:t>ij</m:t>
                  </m:r>
                </m:sub>
                <m:sup>
                  <m:r>
                    <w:rPr>
                      <w:rFonts w:ascii="Cambria Math" w:hAnsi="Cambria Math" w:cs="Times New Roman"/>
                      <w:spacing w:val="-1"/>
                      <w:sz w:val="28"/>
                      <w:szCs w:val="28"/>
                    </w:rPr>
                    <m:t>УС</m:t>
                  </m:r>
                </m:sup>
              </m:sSubSup>
              <m:r>
                <w:rPr>
                  <w:rFonts w:ascii="Cambria Math" w:hAnsi="Cambria Math" w:cs="Times New Roman"/>
                  <w:spacing w:val="-1"/>
                  <w:sz w:val="28"/>
                  <w:szCs w:val="28"/>
                </w:rPr>
                <m:t>*</m:t>
              </m:r>
              <m:sSub>
                <m:sSubPr>
                  <m:ctrlPr>
                    <w:rPr>
                      <w:rFonts w:ascii="Cambria Math" w:hAnsi="Cambria Math" w:cs="Times New Roman"/>
                      <w:i/>
                      <w:spacing w:val="-1"/>
                      <w:sz w:val="28"/>
                      <w:szCs w:val="28"/>
                    </w:rPr>
                  </m:ctrlPr>
                </m:sSubPr>
                <m:e>
                  <m:r>
                    <w:rPr>
                      <w:rFonts w:ascii="Cambria Math" w:hAnsi="Cambria Math" w:cs="Times New Roman"/>
                      <w:spacing w:val="-1"/>
                      <w:sz w:val="28"/>
                      <w:szCs w:val="28"/>
                      <w:lang w:val="en-US"/>
                    </w:rPr>
                    <m:t>p</m:t>
                  </m:r>
                </m:e>
                <m:sub>
                  <m:r>
                    <w:rPr>
                      <w:rFonts w:ascii="Cambria Math" w:hAnsi="Cambria Math" w:cs="Times New Roman"/>
                      <w:spacing w:val="-1"/>
                      <w:sz w:val="28"/>
                      <w:szCs w:val="28"/>
                    </w:rPr>
                    <m:t>j</m:t>
                  </m:r>
                </m:sub>
              </m:sSub>
            </m:e>
          </m:nary>
        </m:oMath>
      </m:oMathPara>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УС</m:t>
            </m:r>
          </m:sup>
        </m:sSubSup>
      </m:oMath>
      <w:r w:rsidR="00BC094F">
        <w:rPr>
          <w:rFonts w:ascii="Times New Roman" w:hAnsi="Times New Roman" w:cs="Times New Roman"/>
          <w:spacing w:val="-1"/>
          <w:sz w:val="28"/>
          <w:szCs w:val="28"/>
        </w:rPr>
        <w:t xml:space="preserve">- </w:t>
      </w:r>
      <w:r w:rsidR="00BC094F">
        <w:rPr>
          <w:rFonts w:ascii="Times New Roman" w:hAnsi="Times New Roman" w:cs="Times New Roman"/>
          <w:sz w:val="28"/>
          <w:szCs w:val="28"/>
        </w:rPr>
        <w:t>Затраты на приобретение услуг связи;</w:t>
      </w:r>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lang w:val="en-US"/>
              </w:rPr>
              <m:t>V</m:t>
            </m:r>
          </m:e>
          <m:sub>
            <m:r>
              <w:rPr>
                <w:rFonts w:ascii="Cambria Math" w:hAnsi="Cambria Math" w:cs="Times New Roman"/>
                <w:spacing w:val="-1"/>
                <w:sz w:val="28"/>
                <w:szCs w:val="28"/>
              </w:rPr>
              <m:t>ij</m:t>
            </m:r>
          </m:sub>
          <m:sup>
            <m:r>
              <w:rPr>
                <w:rFonts w:ascii="Cambria Math" w:hAnsi="Cambria Math" w:cs="Times New Roman"/>
                <w:spacing w:val="-1"/>
                <w:sz w:val="28"/>
                <w:szCs w:val="28"/>
              </w:rPr>
              <m:t>УС</m:t>
            </m:r>
          </m:sup>
        </m:sSubSup>
      </m:oMath>
      <w:r w:rsidR="00BC094F">
        <w:rPr>
          <w:rFonts w:ascii="Times New Roman" w:hAnsi="Times New Roman" w:cs="Times New Roman"/>
          <w:spacing w:val="-1"/>
          <w:sz w:val="28"/>
          <w:szCs w:val="28"/>
        </w:rPr>
        <w:t xml:space="preserve"> - </w:t>
      </w:r>
      <w:r w:rsidR="00BC094F">
        <w:rPr>
          <w:rFonts w:ascii="Times New Roman" w:hAnsi="Times New Roman" w:cs="Times New Roman"/>
          <w:sz w:val="28"/>
          <w:szCs w:val="28"/>
        </w:rPr>
        <w:t>объем j-того вида услуг связи, приобретаемого для оказания i-той муниципальной услуги;</w:t>
      </w:r>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i/>
          <w:spacing w:val="-1"/>
          <w:sz w:val="28"/>
          <w:szCs w:val="28"/>
        </w:rPr>
      </w:pPr>
      <m:oMath>
        <m:sSub>
          <m:sSubPr>
            <m:ctrlPr>
              <w:rPr>
                <w:rFonts w:ascii="Cambria Math" w:hAnsi="Cambria Math" w:cs="Times New Roman"/>
                <w:i/>
                <w:spacing w:val="-1"/>
                <w:sz w:val="28"/>
                <w:szCs w:val="28"/>
              </w:rPr>
            </m:ctrlPr>
          </m:sSubPr>
          <m:e>
            <m:r>
              <w:rPr>
                <w:rFonts w:ascii="Cambria Math" w:hAnsi="Cambria Math" w:cs="Times New Roman"/>
                <w:spacing w:val="-1"/>
                <w:sz w:val="28"/>
                <w:szCs w:val="28"/>
                <w:lang w:val="en-US"/>
              </w:rPr>
              <m:t>p</m:t>
            </m:r>
          </m:e>
          <m:sub>
            <m:r>
              <w:rPr>
                <w:rFonts w:ascii="Cambria Math" w:hAnsi="Cambria Math" w:cs="Times New Roman"/>
                <w:spacing w:val="-1"/>
                <w:sz w:val="28"/>
                <w:szCs w:val="28"/>
              </w:rPr>
              <m:t>j</m:t>
            </m:r>
          </m:sub>
        </m:sSub>
      </m:oMath>
      <w:r w:rsidR="00BC094F">
        <w:rPr>
          <w:rFonts w:ascii="Times New Roman" w:hAnsi="Times New Roman" w:cs="Times New Roman"/>
          <w:i/>
          <w:spacing w:val="-1"/>
          <w:sz w:val="28"/>
          <w:szCs w:val="28"/>
        </w:rPr>
        <w:t xml:space="preserve">- </w:t>
      </w:r>
      <w:r w:rsidR="00BC094F">
        <w:rPr>
          <w:rFonts w:ascii="Times New Roman" w:hAnsi="Times New Roman" w:cs="Times New Roman"/>
          <w:sz w:val="28"/>
          <w:szCs w:val="28"/>
        </w:rPr>
        <w:t>стоимость единицы j-того вида услуг связи.</w:t>
      </w:r>
    </w:p>
    <w:p w:rsidR="00BD2623" w:rsidRDefault="00BC094F">
      <w:pPr>
        <w:widowControl/>
        <w:numPr>
          <w:ilvl w:val="0"/>
          <w:numId w:val="1"/>
        </w:numPr>
        <w:shd w:val="clear" w:color="auto" w:fill="FFFFFF"/>
        <w:tabs>
          <w:tab w:val="left" w:pos="883"/>
        </w:tabs>
        <w:spacing w:line="360" w:lineRule="auto"/>
        <w:ind w:left="0" w:firstLine="709"/>
        <w:contextualSpacing/>
        <w:rPr>
          <w:rFonts w:ascii="Times New Roman" w:hAnsi="Times New Roman" w:cs="Times New Roman"/>
          <w:spacing w:val="-1"/>
          <w:sz w:val="28"/>
          <w:szCs w:val="28"/>
        </w:rPr>
      </w:pPr>
      <w:r>
        <w:rPr>
          <w:rFonts w:ascii="Times New Roman" w:hAnsi="Times New Roman" w:cs="Times New Roman"/>
          <w:sz w:val="28"/>
          <w:szCs w:val="28"/>
        </w:rPr>
        <w:t xml:space="preserve">Состав и порядок расчета затрат на приобретение транспортных услуг определяются органами местного самоуправления </w:t>
      </w:r>
      <w:r w:rsidR="008D07C2" w:rsidRPr="00DD68F3">
        <w:rPr>
          <w:rFonts w:ascii="Times New Roman" w:hAnsi="Times New Roman" w:cs="Times New Roman"/>
          <w:sz w:val="28"/>
          <w:szCs w:val="28"/>
          <w:lang w:eastAsia="en-US"/>
        </w:rPr>
        <w:t>муниципального района «Красночикойский район»</w:t>
      </w:r>
      <w:r>
        <w:rPr>
          <w:rFonts w:ascii="Times New Roman" w:hAnsi="Times New Roman" w:cs="Times New Roman"/>
          <w:sz w:val="28"/>
          <w:szCs w:val="28"/>
        </w:rPr>
        <w:t xml:space="preserve">. Затраты на приобретение транспортных услуг по решению органов местного самоуправления </w:t>
      </w:r>
      <w:r w:rsidR="008D07C2" w:rsidRPr="00DD68F3">
        <w:rPr>
          <w:rFonts w:ascii="Times New Roman" w:hAnsi="Times New Roman" w:cs="Times New Roman"/>
          <w:sz w:val="28"/>
          <w:szCs w:val="28"/>
          <w:lang w:eastAsia="en-US"/>
        </w:rPr>
        <w:t>муниципального района «Красночикойский район»</w:t>
      </w:r>
      <w:r>
        <w:rPr>
          <w:rFonts w:ascii="Times New Roman" w:hAnsi="Times New Roman" w:cs="Times New Roman"/>
          <w:sz w:val="28"/>
          <w:szCs w:val="28"/>
        </w:rPr>
        <w:t xml:space="preserve"> могут включать в себя: затраты на проезд работников до места получения дополнительного профессионального образования и обратно в расчете на единицу муниципальной услуги; затраты на проезд обучающихся до места прохождения практики и обратно в расчете на единицу муниципальной услуги; иные затраты на транспортные услуги в расчете на единицу муниципальной услуги по решению уполномоченного органа.</w:t>
      </w:r>
    </w:p>
    <w:p w:rsidR="00BD2623" w:rsidRDefault="00BC094F">
      <w:pPr>
        <w:widowControl/>
        <w:shd w:val="clear" w:color="auto" w:fill="FFFFFF"/>
        <w:tabs>
          <w:tab w:val="left" w:pos="883"/>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Затраты на приобретение транспортных услуг определяются по формуле</w:t>
      </w:r>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Para>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ТУ</m:t>
              </m:r>
            </m:sup>
          </m:sSubSup>
          <m:r>
            <w:rPr>
              <w:rFonts w:ascii="Cambria Math" w:hAnsi="Cambria Math" w:cs="Times New Roman"/>
              <w:spacing w:val="-1"/>
              <w:sz w:val="28"/>
              <w:szCs w:val="28"/>
            </w:rPr>
            <m:t>=</m:t>
          </m:r>
          <m:nary>
            <m:naryPr>
              <m:chr m:val="∑"/>
              <m:limLoc m:val="undOvr"/>
              <m:subHide m:val="on"/>
              <m:supHide m:val="on"/>
              <m:ctrlPr>
                <w:rPr>
                  <w:rFonts w:ascii="Cambria Math" w:hAnsi="Cambria Math" w:cs="Times New Roman"/>
                  <w:i/>
                  <w:spacing w:val="-1"/>
                  <w:sz w:val="28"/>
                  <w:szCs w:val="28"/>
                </w:rPr>
              </m:ctrlPr>
            </m:naryPr>
            <m:sub/>
            <m:sup/>
            <m:e>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lang w:val="en-US"/>
                    </w:rPr>
                    <m:t>V</m:t>
                  </m:r>
                </m:e>
                <m:sub>
                  <m:r>
                    <w:rPr>
                      <w:rFonts w:ascii="Cambria Math" w:hAnsi="Cambria Math" w:cs="Times New Roman"/>
                      <w:spacing w:val="-1"/>
                      <w:sz w:val="28"/>
                      <w:szCs w:val="28"/>
                    </w:rPr>
                    <m:t>ij</m:t>
                  </m:r>
                </m:sub>
                <m:sup>
                  <m:r>
                    <w:rPr>
                      <w:rFonts w:ascii="Cambria Math" w:hAnsi="Cambria Math" w:cs="Times New Roman"/>
                      <w:spacing w:val="-1"/>
                      <w:sz w:val="28"/>
                      <w:szCs w:val="28"/>
                    </w:rPr>
                    <m:t>ТУ</m:t>
                  </m:r>
                </m:sup>
              </m:sSubSup>
              <m:r>
                <w:rPr>
                  <w:rFonts w:ascii="Cambria Math" w:hAnsi="Cambria Math" w:cs="Times New Roman"/>
                  <w:spacing w:val="-1"/>
                  <w:sz w:val="28"/>
                  <w:szCs w:val="28"/>
                </w:rPr>
                <m:t>*</m:t>
              </m:r>
              <m:sSub>
                <m:sSubPr>
                  <m:ctrlPr>
                    <w:rPr>
                      <w:rFonts w:ascii="Cambria Math" w:hAnsi="Cambria Math" w:cs="Times New Roman"/>
                      <w:i/>
                      <w:spacing w:val="-1"/>
                      <w:sz w:val="28"/>
                      <w:szCs w:val="28"/>
                    </w:rPr>
                  </m:ctrlPr>
                </m:sSubPr>
                <m:e>
                  <m:r>
                    <w:rPr>
                      <w:rFonts w:ascii="Cambria Math" w:hAnsi="Cambria Math" w:cs="Times New Roman"/>
                      <w:spacing w:val="-1"/>
                      <w:sz w:val="28"/>
                      <w:szCs w:val="28"/>
                      <w:lang w:val="en-US"/>
                    </w:rPr>
                    <m:t>p</m:t>
                  </m:r>
                </m:e>
                <m:sub>
                  <m:r>
                    <w:rPr>
                      <w:rFonts w:ascii="Cambria Math" w:hAnsi="Cambria Math" w:cs="Times New Roman"/>
                      <w:spacing w:val="-1"/>
                      <w:sz w:val="28"/>
                      <w:szCs w:val="28"/>
                    </w:rPr>
                    <m:t>j</m:t>
                  </m:r>
                </m:sub>
              </m:sSub>
            </m:e>
          </m:nary>
        </m:oMath>
      </m:oMathPara>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УТ</m:t>
            </m:r>
          </m:sup>
        </m:sSubSup>
      </m:oMath>
      <w:r w:rsidR="00BC094F">
        <w:rPr>
          <w:rFonts w:ascii="Times New Roman" w:hAnsi="Times New Roman" w:cs="Times New Roman"/>
          <w:spacing w:val="-1"/>
          <w:sz w:val="28"/>
          <w:szCs w:val="28"/>
        </w:rPr>
        <w:t xml:space="preserve">- </w:t>
      </w:r>
      <w:r w:rsidR="00BC094F">
        <w:rPr>
          <w:rFonts w:ascii="Times New Roman" w:hAnsi="Times New Roman" w:cs="Times New Roman"/>
          <w:sz w:val="28"/>
          <w:szCs w:val="28"/>
        </w:rPr>
        <w:t>Затраты на приобретение транспортных услуг;</w:t>
      </w:r>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lang w:val="en-US"/>
              </w:rPr>
              <m:t>V</m:t>
            </m:r>
          </m:e>
          <m:sub>
            <m:r>
              <w:rPr>
                <w:rFonts w:ascii="Cambria Math" w:hAnsi="Cambria Math" w:cs="Times New Roman"/>
                <w:spacing w:val="-1"/>
                <w:sz w:val="28"/>
                <w:szCs w:val="28"/>
              </w:rPr>
              <m:t>ij</m:t>
            </m:r>
          </m:sub>
          <m:sup>
            <m:r>
              <w:rPr>
                <w:rFonts w:ascii="Cambria Math" w:hAnsi="Cambria Math" w:cs="Times New Roman"/>
                <w:spacing w:val="-1"/>
                <w:sz w:val="28"/>
                <w:szCs w:val="28"/>
              </w:rPr>
              <m:t>ТУ</m:t>
            </m:r>
          </m:sup>
        </m:sSubSup>
      </m:oMath>
      <w:r w:rsidR="00BC094F">
        <w:rPr>
          <w:rFonts w:ascii="Times New Roman" w:hAnsi="Times New Roman" w:cs="Times New Roman"/>
          <w:spacing w:val="-1"/>
          <w:sz w:val="28"/>
          <w:szCs w:val="28"/>
        </w:rPr>
        <w:t xml:space="preserve"> - </w:t>
      </w:r>
      <w:r w:rsidR="00BC094F">
        <w:rPr>
          <w:rFonts w:ascii="Times New Roman" w:hAnsi="Times New Roman" w:cs="Times New Roman"/>
          <w:sz w:val="28"/>
          <w:szCs w:val="28"/>
        </w:rPr>
        <w:t>объем j-того вида транспортных услуг, приобретаемого для оказания i-той муниципальной услуги;</w:t>
      </w:r>
    </w:p>
    <w:p w:rsidR="00BD2623" w:rsidRDefault="00727BA8">
      <w:pPr>
        <w:widowControl/>
        <w:shd w:val="clear" w:color="auto" w:fill="FFFFFF"/>
        <w:tabs>
          <w:tab w:val="left" w:pos="883"/>
        </w:tabs>
        <w:spacing w:line="360" w:lineRule="auto"/>
        <w:ind w:firstLine="709"/>
        <w:contextualSpacing/>
        <w:rPr>
          <w:rFonts w:ascii="Times New Roman" w:hAnsi="Times New Roman" w:cs="Times New Roman"/>
          <w:i/>
          <w:spacing w:val="-1"/>
          <w:sz w:val="28"/>
          <w:szCs w:val="28"/>
        </w:rPr>
      </w:pPr>
      <m:oMath>
        <m:sSub>
          <m:sSubPr>
            <m:ctrlPr>
              <w:rPr>
                <w:rFonts w:ascii="Cambria Math" w:hAnsi="Cambria Math" w:cs="Times New Roman"/>
                <w:i/>
                <w:spacing w:val="-1"/>
                <w:sz w:val="28"/>
                <w:szCs w:val="28"/>
              </w:rPr>
            </m:ctrlPr>
          </m:sSubPr>
          <m:e>
            <m:r>
              <w:rPr>
                <w:rFonts w:ascii="Cambria Math" w:hAnsi="Cambria Math" w:cs="Times New Roman"/>
                <w:spacing w:val="-1"/>
                <w:sz w:val="28"/>
                <w:szCs w:val="28"/>
                <w:lang w:val="en-US"/>
              </w:rPr>
              <m:t>p</m:t>
            </m:r>
          </m:e>
          <m:sub>
            <m:r>
              <w:rPr>
                <w:rFonts w:ascii="Cambria Math" w:hAnsi="Cambria Math" w:cs="Times New Roman"/>
                <w:spacing w:val="-1"/>
                <w:sz w:val="28"/>
                <w:szCs w:val="28"/>
              </w:rPr>
              <m:t>j</m:t>
            </m:r>
          </m:sub>
        </m:sSub>
      </m:oMath>
      <w:r w:rsidR="00BC094F">
        <w:rPr>
          <w:rFonts w:ascii="Times New Roman" w:hAnsi="Times New Roman" w:cs="Times New Roman"/>
          <w:i/>
          <w:spacing w:val="-1"/>
          <w:sz w:val="28"/>
          <w:szCs w:val="28"/>
        </w:rPr>
        <w:t xml:space="preserve">- </w:t>
      </w:r>
      <w:r w:rsidR="00BC094F">
        <w:rPr>
          <w:rFonts w:ascii="Times New Roman" w:hAnsi="Times New Roman" w:cs="Times New Roman"/>
          <w:sz w:val="28"/>
          <w:szCs w:val="28"/>
        </w:rPr>
        <w:t>стоимость единицы j-того вида транспортных услуг</w:t>
      </w:r>
      <w:r w:rsidR="00BC094F">
        <w:rPr>
          <w:rFonts w:ascii="Times New Roman" w:hAnsi="Times New Roman" w:cs="Times New Roman"/>
          <w:i/>
          <w:spacing w:val="-1"/>
          <w:sz w:val="28"/>
          <w:szCs w:val="28"/>
        </w:rPr>
        <w:t>.</w:t>
      </w:r>
    </w:p>
    <w:p w:rsidR="00BD2623" w:rsidRDefault="00BC094F">
      <w:pPr>
        <w:widowControl/>
        <w:numPr>
          <w:ilvl w:val="0"/>
          <w:numId w:val="1"/>
        </w:numPr>
        <w:shd w:val="clear" w:color="auto" w:fill="FFFFFF"/>
        <w:tabs>
          <w:tab w:val="left" w:pos="883"/>
        </w:tabs>
        <w:spacing w:line="360" w:lineRule="auto"/>
        <w:ind w:left="0" w:firstLine="709"/>
        <w:contextualSpacing/>
        <w:rPr>
          <w:rFonts w:ascii="Times New Roman" w:hAnsi="Times New Roman" w:cs="Times New Roman"/>
          <w:spacing w:val="-1"/>
          <w:sz w:val="28"/>
          <w:szCs w:val="28"/>
        </w:rPr>
      </w:pPr>
      <w:r>
        <w:rPr>
          <w:rFonts w:ascii="Times New Roman" w:hAnsi="Times New Roman" w:cs="Times New Roman"/>
          <w:sz w:val="28"/>
          <w:szCs w:val="28"/>
        </w:rPr>
        <w:t>Затраты на оплату труда с начислениями на выплаты по оплате труда работников, которые не принимают непосредственного участия в оказании муниципальной услуги рассчитываются:</w:t>
      </w:r>
    </w:p>
    <w:p w:rsidR="00BD2623" w:rsidRDefault="00BC094F">
      <w:pPr>
        <w:pStyle w:val="formattext"/>
        <w:spacing w:before="0" w:beforeAutospacing="0" w:after="0" w:afterAutospacing="0" w:line="360" w:lineRule="auto"/>
        <w:ind w:firstLine="709"/>
        <w:jc w:val="both"/>
        <w:rPr>
          <w:sz w:val="28"/>
          <w:szCs w:val="28"/>
        </w:rPr>
      </w:pPr>
      <w:r>
        <w:rPr>
          <w:sz w:val="28"/>
          <w:szCs w:val="28"/>
        </w:rPr>
        <w:t>для базовых нормативов затрат на оказание муниципальных услуг муниципальными учреждениями - размер среднемесячной заработной платы в соответствующем муниципальном образовании;</w:t>
      </w:r>
    </w:p>
    <w:p w:rsidR="00BD2623" w:rsidRDefault="00BC094F">
      <w:pPr>
        <w:pStyle w:val="formattext"/>
        <w:spacing w:before="0" w:beforeAutospacing="0" w:after="0" w:afterAutospacing="0" w:line="360" w:lineRule="auto"/>
        <w:ind w:firstLine="709"/>
        <w:jc w:val="both"/>
        <w:rPr>
          <w:sz w:val="28"/>
          <w:szCs w:val="28"/>
        </w:rPr>
      </w:pPr>
      <w:r>
        <w:rPr>
          <w:sz w:val="28"/>
          <w:szCs w:val="28"/>
        </w:rPr>
        <w:t>с учетом ставки начислений на выплаты по оплате труда работников, непосредственно связанных с оказанием муниципальной услуги;</w:t>
      </w:r>
    </w:p>
    <w:p w:rsidR="00BD2623" w:rsidRDefault="00BC094F">
      <w:pPr>
        <w:pStyle w:val="formattext"/>
        <w:spacing w:before="0" w:beforeAutospacing="0" w:after="0" w:afterAutospacing="0" w:line="360" w:lineRule="auto"/>
        <w:ind w:firstLine="709"/>
        <w:jc w:val="both"/>
        <w:rPr>
          <w:spacing w:val="-1"/>
          <w:sz w:val="28"/>
          <w:szCs w:val="28"/>
        </w:rPr>
      </w:pPr>
      <w:r>
        <w:rPr>
          <w:sz w:val="28"/>
          <w:szCs w:val="28"/>
        </w:rPr>
        <w:t>с учетом доли фонда оплаты труда работников административно-управленческого и вспомогательного персонала в общем фонде оплаты труда работников или с учетом доли численности работников административно-управленческого и вспомогательного персонала в общей численности работников.</w:t>
      </w:r>
    </w:p>
    <w:p w:rsidR="00BD2623" w:rsidRDefault="00BC094F">
      <w:pPr>
        <w:widowControl/>
        <w:numPr>
          <w:ilvl w:val="0"/>
          <w:numId w:val="1"/>
        </w:numPr>
        <w:shd w:val="clear" w:color="auto" w:fill="FFFFFF"/>
        <w:tabs>
          <w:tab w:val="left" w:pos="883"/>
        </w:tabs>
        <w:spacing w:line="360" w:lineRule="auto"/>
        <w:ind w:left="0" w:firstLine="709"/>
        <w:contextualSpacing/>
        <w:rPr>
          <w:rFonts w:ascii="Times New Roman" w:hAnsi="Times New Roman" w:cs="Times New Roman"/>
          <w:spacing w:val="-1"/>
          <w:sz w:val="28"/>
          <w:szCs w:val="28"/>
        </w:rPr>
      </w:pPr>
      <w:r>
        <w:rPr>
          <w:rFonts w:ascii="Times New Roman" w:hAnsi="Times New Roman" w:cs="Times New Roman"/>
          <w:sz w:val="28"/>
          <w:szCs w:val="28"/>
        </w:rPr>
        <w:t>Корректирующие коэффициенты к базовым нормативам затрат, применяемые при расчете нормативных затрат на оказание муниципальных услуг, включают в себя территориальные корректирующие коэффициенты и отраслевые корректирующие коэффициенты. По решению органов местного самоуправления</w:t>
      </w:r>
      <w:r w:rsidR="008D07C2">
        <w:rPr>
          <w:rFonts w:ascii="Times New Roman" w:hAnsi="Times New Roman" w:cs="Times New Roman"/>
          <w:sz w:val="28"/>
          <w:szCs w:val="28"/>
        </w:rPr>
        <w:t xml:space="preserve"> </w:t>
      </w:r>
      <w:r w:rsidR="008D07C2" w:rsidRPr="00DD68F3">
        <w:rPr>
          <w:rFonts w:ascii="Times New Roman" w:hAnsi="Times New Roman" w:cs="Times New Roman"/>
          <w:sz w:val="28"/>
          <w:szCs w:val="28"/>
          <w:lang w:eastAsia="en-US"/>
        </w:rPr>
        <w:t>муниципального района «Красночикойский район»</w:t>
      </w:r>
      <w:r w:rsidR="008D07C2">
        <w:rPr>
          <w:rFonts w:ascii="Times New Roman" w:hAnsi="Times New Roman" w:cs="Times New Roman"/>
          <w:sz w:val="28"/>
          <w:szCs w:val="28"/>
          <w:lang w:eastAsia="en-US"/>
        </w:rPr>
        <w:t xml:space="preserve"> </w:t>
      </w:r>
      <w:r>
        <w:rPr>
          <w:rFonts w:ascii="Times New Roman" w:hAnsi="Times New Roman" w:cs="Times New Roman"/>
          <w:sz w:val="28"/>
          <w:szCs w:val="28"/>
        </w:rPr>
        <w:t>территориальные корректирующие коэффициенты могут применяться к затратам на оплату труда с начислениями на выплаты по оплате труда, к затратам на коммунальные услуги и (или) к затратам на содержание недвижимого имущества. Значения территориальных корректирующих коэффициентов устанавливает орган местного самоуправления, осуществляющий функции и полномочия учредителя муниципального учреждения.</w:t>
      </w:r>
    </w:p>
    <w:p w:rsidR="00BD2623" w:rsidRDefault="00BC094F">
      <w:pPr>
        <w:pStyle w:val="formattext"/>
        <w:numPr>
          <w:ilvl w:val="0"/>
          <w:numId w:val="1"/>
        </w:numPr>
        <w:spacing w:before="0" w:beforeAutospacing="0" w:after="0" w:afterAutospacing="0" w:line="360" w:lineRule="auto"/>
        <w:ind w:left="0" w:firstLine="709"/>
        <w:jc w:val="both"/>
        <w:rPr>
          <w:sz w:val="28"/>
          <w:szCs w:val="28"/>
        </w:rPr>
      </w:pPr>
      <w:r>
        <w:rPr>
          <w:sz w:val="28"/>
          <w:szCs w:val="28"/>
        </w:rPr>
        <w:t xml:space="preserve">Отраслевые корректирующие коэффициенты к базовым нормативам затрат на оказание муниципальных услуг определяются исходя из показателей отраслевой специфики, в том числе: особенности содержания образовательной программы; особенности оказания муниципальной услуги в </w:t>
      </w:r>
      <w:r>
        <w:rPr>
          <w:sz w:val="28"/>
          <w:szCs w:val="28"/>
        </w:rPr>
        <w:lastRenderedPageBreak/>
        <w:t xml:space="preserve">отношении отдельных категорий получателей муниципальной услуги, в том числе для лиц с ограниченными возможностями здоровья, для детей-инвалидов, для инвалидов, для лиц, нуждающихся в длительном лечении; форма обучения; формы реализации образовательных программ, используемые технологии обучения: сетевая форма обучения, дистанционные образовательные технологии, электронное обучение; специфика организации образовательного процесса в специализированных учреждениях, осуществляющих образовательную деятельность по адаптированным основным общеобразовательным программам, а также индивидуальным программам реабилитации инвалидов. Перечень, значения и порядок применения отраслевых корректирующих коэффициентов утверждаются органами местного самоуправления </w:t>
      </w:r>
      <w:r w:rsidR="008D07C2" w:rsidRPr="00DD68F3">
        <w:rPr>
          <w:sz w:val="28"/>
          <w:szCs w:val="28"/>
          <w:lang w:eastAsia="en-US"/>
        </w:rPr>
        <w:t>муниципального района «Красночикойский район»</w:t>
      </w:r>
      <w:r>
        <w:rPr>
          <w:sz w:val="28"/>
          <w:szCs w:val="28"/>
        </w:rPr>
        <w:t>.</w:t>
      </w:r>
    </w:p>
    <w:p w:rsidR="00BD2623" w:rsidRDefault="00BD2623">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w:p>
    <w:p w:rsidR="00BD2623" w:rsidRDefault="00BC094F">
      <w:pPr>
        <w:pStyle w:val="formattext"/>
        <w:shd w:val="clear" w:color="auto" w:fill="FFFFFF"/>
        <w:spacing w:before="0" w:beforeAutospacing="0" w:after="0" w:afterAutospacing="0" w:line="360" w:lineRule="auto"/>
        <w:ind w:firstLine="709"/>
        <w:jc w:val="both"/>
        <w:rPr>
          <w:sz w:val="28"/>
          <w:szCs w:val="28"/>
        </w:rPr>
      </w:pPr>
      <w:r>
        <w:rPr>
          <w:sz w:val="28"/>
          <w:szCs w:val="28"/>
        </w:rPr>
        <w:t> </w:t>
      </w:r>
    </w:p>
    <w:sectPr w:rsidR="00BD2623" w:rsidSect="00525AA1">
      <w:pgSz w:w="11900" w:h="16800"/>
      <w:pgMar w:top="1134" w:right="850" w:bottom="1134"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49E5" w:rsidRDefault="00B149E5">
      <w:r>
        <w:separator/>
      </w:r>
    </w:p>
  </w:endnote>
  <w:endnote w:type="continuationSeparator" w:id="1">
    <w:p w:rsidR="00B149E5" w:rsidRDefault="00B149E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49E5" w:rsidRDefault="00B149E5">
      <w:r>
        <w:separator/>
      </w:r>
    </w:p>
  </w:footnote>
  <w:footnote w:type="continuationSeparator" w:id="1">
    <w:p w:rsidR="00B149E5" w:rsidRDefault="00B149E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882676"/>
    <w:multiLevelType w:val="hybridMultilevel"/>
    <w:tmpl w:val="80049924"/>
    <w:lvl w:ilvl="0" w:tplc="A86EFDC8">
      <w:start w:val="1"/>
      <w:numFmt w:val="bullet"/>
      <w:lvlText w:val=""/>
      <w:lvlJc w:val="left"/>
      <w:pPr>
        <w:ind w:left="720" w:hanging="360"/>
      </w:pPr>
      <w:rPr>
        <w:rFonts w:ascii="Symbol" w:hAnsi="Symbol" w:hint="default"/>
      </w:rPr>
    </w:lvl>
    <w:lvl w:ilvl="1" w:tplc="A356BD50">
      <w:start w:val="1"/>
      <w:numFmt w:val="bullet"/>
      <w:lvlText w:val="o"/>
      <w:lvlJc w:val="left"/>
      <w:pPr>
        <w:ind w:left="1440" w:hanging="360"/>
      </w:pPr>
      <w:rPr>
        <w:rFonts w:ascii="Courier New" w:hAnsi="Courier New" w:cs="Courier New" w:hint="default"/>
      </w:rPr>
    </w:lvl>
    <w:lvl w:ilvl="2" w:tplc="517EE7E4">
      <w:start w:val="1"/>
      <w:numFmt w:val="bullet"/>
      <w:lvlText w:val=""/>
      <w:lvlJc w:val="left"/>
      <w:pPr>
        <w:ind w:left="2160" w:hanging="360"/>
      </w:pPr>
      <w:rPr>
        <w:rFonts w:ascii="Wingdings" w:hAnsi="Wingdings" w:hint="default"/>
      </w:rPr>
    </w:lvl>
    <w:lvl w:ilvl="3" w:tplc="BFFA5BB0">
      <w:start w:val="1"/>
      <w:numFmt w:val="bullet"/>
      <w:lvlText w:val=""/>
      <w:lvlJc w:val="left"/>
      <w:pPr>
        <w:ind w:left="2880" w:hanging="360"/>
      </w:pPr>
      <w:rPr>
        <w:rFonts w:ascii="Symbol" w:hAnsi="Symbol" w:hint="default"/>
      </w:rPr>
    </w:lvl>
    <w:lvl w:ilvl="4" w:tplc="E62A7E3A">
      <w:start w:val="1"/>
      <w:numFmt w:val="bullet"/>
      <w:lvlText w:val="o"/>
      <w:lvlJc w:val="left"/>
      <w:pPr>
        <w:ind w:left="3600" w:hanging="360"/>
      </w:pPr>
      <w:rPr>
        <w:rFonts w:ascii="Courier New" w:hAnsi="Courier New" w:cs="Courier New" w:hint="default"/>
      </w:rPr>
    </w:lvl>
    <w:lvl w:ilvl="5" w:tplc="EE22285A">
      <w:start w:val="1"/>
      <w:numFmt w:val="bullet"/>
      <w:lvlText w:val=""/>
      <w:lvlJc w:val="left"/>
      <w:pPr>
        <w:ind w:left="4320" w:hanging="360"/>
      </w:pPr>
      <w:rPr>
        <w:rFonts w:ascii="Wingdings" w:hAnsi="Wingdings" w:hint="default"/>
      </w:rPr>
    </w:lvl>
    <w:lvl w:ilvl="6" w:tplc="84CA9778">
      <w:start w:val="1"/>
      <w:numFmt w:val="bullet"/>
      <w:lvlText w:val=""/>
      <w:lvlJc w:val="left"/>
      <w:pPr>
        <w:ind w:left="5040" w:hanging="360"/>
      </w:pPr>
      <w:rPr>
        <w:rFonts w:ascii="Symbol" w:hAnsi="Symbol" w:hint="default"/>
      </w:rPr>
    </w:lvl>
    <w:lvl w:ilvl="7" w:tplc="4AF650FE">
      <w:start w:val="1"/>
      <w:numFmt w:val="bullet"/>
      <w:lvlText w:val="o"/>
      <w:lvlJc w:val="left"/>
      <w:pPr>
        <w:ind w:left="5760" w:hanging="360"/>
      </w:pPr>
      <w:rPr>
        <w:rFonts w:ascii="Courier New" w:hAnsi="Courier New" w:cs="Courier New" w:hint="default"/>
      </w:rPr>
    </w:lvl>
    <w:lvl w:ilvl="8" w:tplc="AC64FC80">
      <w:start w:val="1"/>
      <w:numFmt w:val="bullet"/>
      <w:lvlText w:val=""/>
      <w:lvlJc w:val="left"/>
      <w:pPr>
        <w:ind w:left="6480" w:hanging="360"/>
      </w:pPr>
      <w:rPr>
        <w:rFonts w:ascii="Wingdings" w:hAnsi="Wingdings" w:hint="default"/>
      </w:rPr>
    </w:lvl>
  </w:abstractNum>
  <w:abstractNum w:abstractNumId="1">
    <w:nsid w:val="0C3D36F0"/>
    <w:multiLevelType w:val="hybridMultilevel"/>
    <w:tmpl w:val="BE705238"/>
    <w:lvl w:ilvl="0" w:tplc="B6F08816">
      <w:start w:val="1"/>
      <w:numFmt w:val="decimal"/>
      <w:lvlText w:val="%1."/>
      <w:lvlJc w:val="left"/>
      <w:pPr>
        <w:ind w:left="1440" w:hanging="360"/>
      </w:pPr>
    </w:lvl>
    <w:lvl w:ilvl="1" w:tplc="33CA1FFA">
      <w:start w:val="1"/>
      <w:numFmt w:val="lowerLetter"/>
      <w:lvlText w:val="%2."/>
      <w:lvlJc w:val="left"/>
      <w:pPr>
        <w:ind w:left="2160" w:hanging="360"/>
      </w:pPr>
    </w:lvl>
    <w:lvl w:ilvl="2" w:tplc="33DCCE1E">
      <w:start w:val="1"/>
      <w:numFmt w:val="lowerRoman"/>
      <w:lvlText w:val="%3."/>
      <w:lvlJc w:val="right"/>
      <w:pPr>
        <w:ind w:left="2880" w:hanging="180"/>
      </w:pPr>
    </w:lvl>
    <w:lvl w:ilvl="3" w:tplc="148ED498">
      <w:start w:val="1"/>
      <w:numFmt w:val="decimal"/>
      <w:lvlText w:val="%4."/>
      <w:lvlJc w:val="left"/>
      <w:pPr>
        <w:ind w:left="3600" w:hanging="360"/>
      </w:pPr>
    </w:lvl>
    <w:lvl w:ilvl="4" w:tplc="67F6B98C">
      <w:start w:val="1"/>
      <w:numFmt w:val="lowerLetter"/>
      <w:lvlText w:val="%5."/>
      <w:lvlJc w:val="left"/>
      <w:pPr>
        <w:ind w:left="4320" w:hanging="360"/>
      </w:pPr>
    </w:lvl>
    <w:lvl w:ilvl="5" w:tplc="E51A91AC">
      <w:start w:val="1"/>
      <w:numFmt w:val="lowerRoman"/>
      <w:lvlText w:val="%6."/>
      <w:lvlJc w:val="right"/>
      <w:pPr>
        <w:ind w:left="5040" w:hanging="180"/>
      </w:pPr>
    </w:lvl>
    <w:lvl w:ilvl="6" w:tplc="19982E10">
      <w:start w:val="1"/>
      <w:numFmt w:val="decimal"/>
      <w:lvlText w:val="%7."/>
      <w:lvlJc w:val="left"/>
      <w:pPr>
        <w:ind w:left="5760" w:hanging="360"/>
      </w:pPr>
    </w:lvl>
    <w:lvl w:ilvl="7" w:tplc="7022288C">
      <w:start w:val="1"/>
      <w:numFmt w:val="lowerLetter"/>
      <w:lvlText w:val="%8."/>
      <w:lvlJc w:val="left"/>
      <w:pPr>
        <w:ind w:left="6480" w:hanging="360"/>
      </w:pPr>
    </w:lvl>
    <w:lvl w:ilvl="8" w:tplc="CD5E07B0">
      <w:start w:val="1"/>
      <w:numFmt w:val="lowerRoman"/>
      <w:lvlText w:val="%9."/>
      <w:lvlJc w:val="right"/>
      <w:pPr>
        <w:ind w:left="7200" w:hanging="180"/>
      </w:pPr>
    </w:lvl>
  </w:abstractNum>
  <w:abstractNum w:abstractNumId="2">
    <w:nsid w:val="0D425FB4"/>
    <w:multiLevelType w:val="hybridMultilevel"/>
    <w:tmpl w:val="9D7ABC64"/>
    <w:lvl w:ilvl="0" w:tplc="E67E0796">
      <w:start w:val="1"/>
      <w:numFmt w:val="decimal"/>
      <w:lvlText w:val="%1."/>
      <w:lvlJc w:val="left"/>
      <w:pPr>
        <w:ind w:left="1410" w:hanging="870"/>
      </w:pPr>
      <w:rPr>
        <w:rFonts w:hint="default"/>
      </w:rPr>
    </w:lvl>
    <w:lvl w:ilvl="1" w:tplc="3E104AE4">
      <w:start w:val="1"/>
      <w:numFmt w:val="lowerLetter"/>
      <w:lvlText w:val="%2."/>
      <w:lvlJc w:val="left"/>
      <w:pPr>
        <w:ind w:left="1620" w:hanging="360"/>
      </w:pPr>
    </w:lvl>
    <w:lvl w:ilvl="2" w:tplc="7E8054F8">
      <w:start w:val="1"/>
      <w:numFmt w:val="lowerRoman"/>
      <w:lvlText w:val="%3."/>
      <w:lvlJc w:val="right"/>
      <w:pPr>
        <w:ind w:left="2340" w:hanging="180"/>
      </w:pPr>
    </w:lvl>
    <w:lvl w:ilvl="3" w:tplc="3FE8F864">
      <w:start w:val="1"/>
      <w:numFmt w:val="decimal"/>
      <w:lvlText w:val="%4."/>
      <w:lvlJc w:val="left"/>
      <w:pPr>
        <w:ind w:left="3060" w:hanging="360"/>
      </w:pPr>
    </w:lvl>
    <w:lvl w:ilvl="4" w:tplc="C10C5D1C">
      <w:start w:val="1"/>
      <w:numFmt w:val="lowerLetter"/>
      <w:lvlText w:val="%5."/>
      <w:lvlJc w:val="left"/>
      <w:pPr>
        <w:ind w:left="3780" w:hanging="360"/>
      </w:pPr>
    </w:lvl>
    <w:lvl w:ilvl="5" w:tplc="8C842554">
      <w:start w:val="1"/>
      <w:numFmt w:val="lowerRoman"/>
      <w:lvlText w:val="%6."/>
      <w:lvlJc w:val="right"/>
      <w:pPr>
        <w:ind w:left="4500" w:hanging="180"/>
      </w:pPr>
    </w:lvl>
    <w:lvl w:ilvl="6" w:tplc="824ADB9A">
      <w:start w:val="1"/>
      <w:numFmt w:val="decimal"/>
      <w:lvlText w:val="%7."/>
      <w:lvlJc w:val="left"/>
      <w:pPr>
        <w:ind w:left="5220" w:hanging="360"/>
      </w:pPr>
    </w:lvl>
    <w:lvl w:ilvl="7" w:tplc="65DADA68">
      <w:start w:val="1"/>
      <w:numFmt w:val="lowerLetter"/>
      <w:lvlText w:val="%8."/>
      <w:lvlJc w:val="left"/>
      <w:pPr>
        <w:ind w:left="5940" w:hanging="360"/>
      </w:pPr>
    </w:lvl>
    <w:lvl w:ilvl="8" w:tplc="844A9966">
      <w:start w:val="1"/>
      <w:numFmt w:val="lowerRoman"/>
      <w:lvlText w:val="%9."/>
      <w:lvlJc w:val="right"/>
      <w:pPr>
        <w:ind w:left="6660" w:hanging="180"/>
      </w:pPr>
    </w:lvl>
  </w:abstractNum>
  <w:abstractNum w:abstractNumId="3">
    <w:nsid w:val="193005FB"/>
    <w:multiLevelType w:val="hybridMultilevel"/>
    <w:tmpl w:val="21C49D76"/>
    <w:lvl w:ilvl="0" w:tplc="435A4AAE">
      <w:start w:val="1"/>
      <w:numFmt w:val="decimal"/>
      <w:lvlText w:val="%1."/>
      <w:lvlJc w:val="left"/>
      <w:pPr>
        <w:ind w:left="1080" w:hanging="360"/>
      </w:pPr>
      <w:rPr>
        <w:rFonts w:hint="default"/>
      </w:rPr>
    </w:lvl>
    <w:lvl w:ilvl="1" w:tplc="64E29284">
      <w:start w:val="1"/>
      <w:numFmt w:val="lowerLetter"/>
      <w:lvlText w:val="%2."/>
      <w:lvlJc w:val="left"/>
      <w:pPr>
        <w:ind w:left="1800" w:hanging="360"/>
      </w:pPr>
    </w:lvl>
    <w:lvl w:ilvl="2" w:tplc="7F1270E4">
      <w:start w:val="1"/>
      <w:numFmt w:val="lowerRoman"/>
      <w:lvlText w:val="%3."/>
      <w:lvlJc w:val="right"/>
      <w:pPr>
        <w:ind w:left="2520" w:hanging="180"/>
      </w:pPr>
    </w:lvl>
    <w:lvl w:ilvl="3" w:tplc="5F5E21A4">
      <w:start w:val="1"/>
      <w:numFmt w:val="decimal"/>
      <w:lvlText w:val="%4."/>
      <w:lvlJc w:val="left"/>
      <w:pPr>
        <w:ind w:left="3240" w:hanging="360"/>
      </w:pPr>
    </w:lvl>
    <w:lvl w:ilvl="4" w:tplc="14A8C4D4">
      <w:start w:val="1"/>
      <w:numFmt w:val="lowerLetter"/>
      <w:lvlText w:val="%5."/>
      <w:lvlJc w:val="left"/>
      <w:pPr>
        <w:ind w:left="3960" w:hanging="360"/>
      </w:pPr>
    </w:lvl>
    <w:lvl w:ilvl="5" w:tplc="6B60E162">
      <w:start w:val="1"/>
      <w:numFmt w:val="lowerRoman"/>
      <w:lvlText w:val="%6."/>
      <w:lvlJc w:val="right"/>
      <w:pPr>
        <w:ind w:left="4680" w:hanging="180"/>
      </w:pPr>
    </w:lvl>
    <w:lvl w:ilvl="6" w:tplc="0D525C3A">
      <w:start w:val="1"/>
      <w:numFmt w:val="decimal"/>
      <w:lvlText w:val="%7."/>
      <w:lvlJc w:val="left"/>
      <w:pPr>
        <w:ind w:left="5400" w:hanging="360"/>
      </w:pPr>
    </w:lvl>
    <w:lvl w:ilvl="7" w:tplc="85D0EFCA">
      <w:start w:val="1"/>
      <w:numFmt w:val="lowerLetter"/>
      <w:lvlText w:val="%8."/>
      <w:lvlJc w:val="left"/>
      <w:pPr>
        <w:ind w:left="6120" w:hanging="360"/>
      </w:pPr>
    </w:lvl>
    <w:lvl w:ilvl="8" w:tplc="9836FA16">
      <w:start w:val="1"/>
      <w:numFmt w:val="lowerRoman"/>
      <w:lvlText w:val="%9."/>
      <w:lvlJc w:val="right"/>
      <w:pPr>
        <w:ind w:left="6840" w:hanging="180"/>
      </w:pPr>
    </w:lvl>
  </w:abstractNum>
  <w:abstractNum w:abstractNumId="4">
    <w:nsid w:val="24575A9C"/>
    <w:multiLevelType w:val="multilevel"/>
    <w:tmpl w:val="09B8192E"/>
    <w:lvl w:ilvl="0">
      <w:start w:val="7"/>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nsid w:val="25ED40E5"/>
    <w:multiLevelType w:val="multilevel"/>
    <w:tmpl w:val="6BEE0E84"/>
    <w:lvl w:ilvl="0">
      <w:start w:val="7"/>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nsid w:val="30B42197"/>
    <w:multiLevelType w:val="multilevel"/>
    <w:tmpl w:val="480C79D2"/>
    <w:lvl w:ilvl="0">
      <w:start w:val="1"/>
      <w:numFmt w:val="decimal"/>
      <w:lvlText w:val="%1."/>
      <w:lvlJc w:val="left"/>
      <w:pPr>
        <w:ind w:left="2059" w:hanging="924"/>
      </w:pPr>
      <w:rPr>
        <w:rFonts w:cs="Times New Roman" w:hint="default"/>
        <w:b w:val="0"/>
        <w:strike w:val="0"/>
        <w:color w:val="auto"/>
      </w:rPr>
    </w:lvl>
    <w:lvl w:ilvl="1">
      <w:start w:val="1"/>
      <w:numFmt w:val="decimal"/>
      <w:lvlText w:val="%2)"/>
      <w:lvlJc w:val="left"/>
      <w:pPr>
        <w:ind w:left="1425" w:hanging="885"/>
      </w:pPr>
      <w:rPr>
        <w:rFonts w:cs="Times New Roman" w:hint="default"/>
      </w:rPr>
    </w:lvl>
    <w:lvl w:ilvl="2">
      <w:start w:val="1"/>
      <w:numFmt w:val="decimal"/>
      <w:isLgl/>
      <w:lvlText w:val="%1.%2.%3."/>
      <w:lvlJc w:val="left"/>
      <w:pPr>
        <w:ind w:left="1425" w:hanging="885"/>
      </w:pPr>
      <w:rPr>
        <w:rFonts w:cs="Times New Roman" w:hint="default"/>
      </w:rPr>
    </w:lvl>
    <w:lvl w:ilvl="3">
      <w:start w:val="1"/>
      <w:numFmt w:val="decimal"/>
      <w:isLgl/>
      <w:lvlText w:val="%1.%2.%3.%4."/>
      <w:lvlJc w:val="left"/>
      <w:pPr>
        <w:ind w:left="1620" w:hanging="1080"/>
      </w:pPr>
      <w:rPr>
        <w:rFonts w:cs="Times New Roman" w:hint="default"/>
      </w:rPr>
    </w:lvl>
    <w:lvl w:ilvl="4">
      <w:start w:val="1"/>
      <w:numFmt w:val="decimal"/>
      <w:isLgl/>
      <w:lvlText w:val="%1.%2.%3.%4.%5."/>
      <w:lvlJc w:val="left"/>
      <w:pPr>
        <w:ind w:left="1620" w:hanging="1080"/>
      </w:pPr>
      <w:rPr>
        <w:rFonts w:cs="Times New Roman" w:hint="default"/>
      </w:rPr>
    </w:lvl>
    <w:lvl w:ilvl="5">
      <w:start w:val="1"/>
      <w:numFmt w:val="decimal"/>
      <w:isLgl/>
      <w:lvlText w:val="%1.%2.%3.%4.%5.%6."/>
      <w:lvlJc w:val="left"/>
      <w:pPr>
        <w:ind w:left="1980" w:hanging="1440"/>
      </w:pPr>
      <w:rPr>
        <w:rFonts w:cs="Times New Roman" w:hint="default"/>
      </w:rPr>
    </w:lvl>
    <w:lvl w:ilvl="6">
      <w:start w:val="1"/>
      <w:numFmt w:val="decimal"/>
      <w:isLgl/>
      <w:lvlText w:val="%1.%2.%3.%4.%5.%6.%7."/>
      <w:lvlJc w:val="left"/>
      <w:pPr>
        <w:ind w:left="2340" w:hanging="1800"/>
      </w:pPr>
      <w:rPr>
        <w:rFonts w:cs="Times New Roman" w:hint="default"/>
      </w:rPr>
    </w:lvl>
    <w:lvl w:ilvl="7">
      <w:start w:val="1"/>
      <w:numFmt w:val="decimal"/>
      <w:isLgl/>
      <w:lvlText w:val="%1.%2.%3.%4.%5.%6.%7.%8."/>
      <w:lvlJc w:val="left"/>
      <w:pPr>
        <w:ind w:left="2340" w:hanging="1800"/>
      </w:pPr>
      <w:rPr>
        <w:rFonts w:cs="Times New Roman" w:hint="default"/>
      </w:rPr>
    </w:lvl>
    <w:lvl w:ilvl="8">
      <w:start w:val="1"/>
      <w:numFmt w:val="decimal"/>
      <w:isLgl/>
      <w:lvlText w:val="%1.%2.%3.%4.%5.%6.%7.%8.%9."/>
      <w:lvlJc w:val="left"/>
      <w:pPr>
        <w:ind w:left="2700" w:hanging="2160"/>
      </w:pPr>
      <w:rPr>
        <w:rFonts w:cs="Times New Roman" w:hint="default"/>
      </w:rPr>
    </w:lvl>
  </w:abstractNum>
  <w:abstractNum w:abstractNumId="7">
    <w:nsid w:val="3D496954"/>
    <w:multiLevelType w:val="hybridMultilevel"/>
    <w:tmpl w:val="1152BB90"/>
    <w:lvl w:ilvl="0" w:tplc="226CF586">
      <w:start w:val="1"/>
      <w:numFmt w:val="upperRoman"/>
      <w:lvlText w:val="%1."/>
      <w:lvlJc w:val="right"/>
      <w:pPr>
        <w:ind w:left="9574" w:hanging="360"/>
      </w:pPr>
      <w:rPr>
        <w:rFonts w:cs="Times New Roman"/>
      </w:rPr>
    </w:lvl>
    <w:lvl w:ilvl="1" w:tplc="AECC71D0">
      <w:start w:val="1"/>
      <w:numFmt w:val="decimal"/>
      <w:lvlText w:val="%2)"/>
      <w:lvlJc w:val="left"/>
      <w:pPr>
        <w:ind w:left="2149" w:hanging="360"/>
      </w:pPr>
      <w:rPr>
        <w:rFonts w:cs="Times New Roman" w:hint="default"/>
      </w:rPr>
    </w:lvl>
    <w:lvl w:ilvl="2" w:tplc="94DC6154">
      <w:start w:val="1"/>
      <w:numFmt w:val="lowerRoman"/>
      <w:lvlText w:val="%3."/>
      <w:lvlJc w:val="right"/>
      <w:pPr>
        <w:ind w:left="2869" w:hanging="180"/>
      </w:pPr>
      <w:rPr>
        <w:rFonts w:cs="Times New Roman"/>
      </w:rPr>
    </w:lvl>
    <w:lvl w:ilvl="3" w:tplc="371A3032">
      <w:start w:val="1"/>
      <w:numFmt w:val="decimal"/>
      <w:lvlText w:val="%4."/>
      <w:lvlJc w:val="left"/>
      <w:pPr>
        <w:ind w:left="3589" w:hanging="360"/>
      </w:pPr>
      <w:rPr>
        <w:rFonts w:cs="Times New Roman"/>
      </w:rPr>
    </w:lvl>
    <w:lvl w:ilvl="4" w:tplc="6A8ACCFA">
      <w:start w:val="1"/>
      <w:numFmt w:val="lowerLetter"/>
      <w:lvlText w:val="%5."/>
      <w:lvlJc w:val="left"/>
      <w:pPr>
        <w:ind w:left="4309" w:hanging="360"/>
      </w:pPr>
      <w:rPr>
        <w:rFonts w:cs="Times New Roman"/>
      </w:rPr>
    </w:lvl>
    <w:lvl w:ilvl="5" w:tplc="3064B35E">
      <w:start w:val="1"/>
      <w:numFmt w:val="lowerRoman"/>
      <w:lvlText w:val="%6."/>
      <w:lvlJc w:val="right"/>
      <w:pPr>
        <w:ind w:left="5029" w:hanging="180"/>
      </w:pPr>
      <w:rPr>
        <w:rFonts w:cs="Times New Roman"/>
      </w:rPr>
    </w:lvl>
    <w:lvl w:ilvl="6" w:tplc="B50AF98A">
      <w:start w:val="1"/>
      <w:numFmt w:val="decimal"/>
      <w:lvlText w:val="%7."/>
      <w:lvlJc w:val="left"/>
      <w:pPr>
        <w:ind w:left="5749" w:hanging="360"/>
      </w:pPr>
      <w:rPr>
        <w:rFonts w:cs="Times New Roman"/>
      </w:rPr>
    </w:lvl>
    <w:lvl w:ilvl="7" w:tplc="BA0A9BC6">
      <w:start w:val="1"/>
      <w:numFmt w:val="lowerLetter"/>
      <w:lvlText w:val="%8."/>
      <w:lvlJc w:val="left"/>
      <w:pPr>
        <w:ind w:left="6469" w:hanging="360"/>
      </w:pPr>
      <w:rPr>
        <w:rFonts w:cs="Times New Roman"/>
      </w:rPr>
    </w:lvl>
    <w:lvl w:ilvl="8" w:tplc="A72A7338">
      <w:start w:val="1"/>
      <w:numFmt w:val="lowerRoman"/>
      <w:lvlText w:val="%9."/>
      <w:lvlJc w:val="right"/>
      <w:pPr>
        <w:ind w:left="7189" w:hanging="180"/>
      </w:pPr>
      <w:rPr>
        <w:rFonts w:cs="Times New Roman"/>
      </w:rPr>
    </w:lvl>
  </w:abstractNum>
  <w:abstractNum w:abstractNumId="8">
    <w:nsid w:val="4255666C"/>
    <w:multiLevelType w:val="multilevel"/>
    <w:tmpl w:val="12EA0652"/>
    <w:lvl w:ilvl="0">
      <w:start w:val="8"/>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nsid w:val="49796695"/>
    <w:multiLevelType w:val="multilevel"/>
    <w:tmpl w:val="E42C1FB8"/>
    <w:lvl w:ilvl="0">
      <w:start w:val="1"/>
      <w:numFmt w:val="decimal"/>
      <w:lvlText w:val="%1."/>
      <w:lvlJc w:val="left"/>
      <w:pPr>
        <w:ind w:left="1917" w:hanging="924"/>
      </w:pPr>
      <w:rPr>
        <w:rFonts w:cs="Times New Roman" w:hint="default"/>
        <w:b w:val="0"/>
        <w:strike w:val="0"/>
        <w:color w:val="auto"/>
      </w:rPr>
    </w:lvl>
    <w:lvl w:ilvl="1">
      <w:start w:val="1"/>
      <w:numFmt w:val="decimal"/>
      <w:lvlText w:val="%2)"/>
      <w:lvlJc w:val="left"/>
      <w:pPr>
        <w:ind w:left="1425" w:hanging="885"/>
      </w:pPr>
      <w:rPr>
        <w:rFonts w:cs="Times New Roman" w:hint="default"/>
      </w:rPr>
    </w:lvl>
    <w:lvl w:ilvl="2">
      <w:start w:val="1"/>
      <w:numFmt w:val="decimal"/>
      <w:isLgl/>
      <w:lvlText w:val="%1.%2.%3."/>
      <w:lvlJc w:val="left"/>
      <w:pPr>
        <w:ind w:left="1425" w:hanging="885"/>
      </w:pPr>
      <w:rPr>
        <w:rFonts w:cs="Times New Roman" w:hint="default"/>
      </w:rPr>
    </w:lvl>
    <w:lvl w:ilvl="3">
      <w:start w:val="1"/>
      <w:numFmt w:val="decimal"/>
      <w:isLgl/>
      <w:lvlText w:val="%1.%2.%3.%4."/>
      <w:lvlJc w:val="left"/>
      <w:pPr>
        <w:ind w:left="1620" w:hanging="1080"/>
      </w:pPr>
      <w:rPr>
        <w:rFonts w:cs="Times New Roman" w:hint="default"/>
      </w:rPr>
    </w:lvl>
    <w:lvl w:ilvl="4">
      <w:start w:val="1"/>
      <w:numFmt w:val="decimal"/>
      <w:isLgl/>
      <w:lvlText w:val="%1.%2.%3.%4.%5."/>
      <w:lvlJc w:val="left"/>
      <w:pPr>
        <w:ind w:left="1620" w:hanging="1080"/>
      </w:pPr>
      <w:rPr>
        <w:rFonts w:cs="Times New Roman" w:hint="default"/>
      </w:rPr>
    </w:lvl>
    <w:lvl w:ilvl="5">
      <w:start w:val="1"/>
      <w:numFmt w:val="decimal"/>
      <w:isLgl/>
      <w:lvlText w:val="%1.%2.%3.%4.%5.%6."/>
      <w:lvlJc w:val="left"/>
      <w:pPr>
        <w:ind w:left="1980" w:hanging="1440"/>
      </w:pPr>
      <w:rPr>
        <w:rFonts w:cs="Times New Roman" w:hint="default"/>
      </w:rPr>
    </w:lvl>
    <w:lvl w:ilvl="6">
      <w:start w:val="1"/>
      <w:numFmt w:val="decimal"/>
      <w:isLgl/>
      <w:lvlText w:val="%1.%2.%3.%4.%5.%6.%7."/>
      <w:lvlJc w:val="left"/>
      <w:pPr>
        <w:ind w:left="2340" w:hanging="1800"/>
      </w:pPr>
      <w:rPr>
        <w:rFonts w:cs="Times New Roman" w:hint="default"/>
      </w:rPr>
    </w:lvl>
    <w:lvl w:ilvl="7">
      <w:start w:val="1"/>
      <w:numFmt w:val="decimal"/>
      <w:isLgl/>
      <w:lvlText w:val="%1.%2.%3.%4.%5.%6.%7.%8."/>
      <w:lvlJc w:val="left"/>
      <w:pPr>
        <w:ind w:left="2340" w:hanging="1800"/>
      </w:pPr>
      <w:rPr>
        <w:rFonts w:cs="Times New Roman" w:hint="default"/>
      </w:rPr>
    </w:lvl>
    <w:lvl w:ilvl="8">
      <w:start w:val="1"/>
      <w:numFmt w:val="decimal"/>
      <w:isLgl/>
      <w:lvlText w:val="%1.%2.%3.%4.%5.%6.%7.%8.%9."/>
      <w:lvlJc w:val="left"/>
      <w:pPr>
        <w:ind w:left="2700" w:hanging="2160"/>
      </w:pPr>
      <w:rPr>
        <w:rFonts w:cs="Times New Roman" w:hint="default"/>
      </w:rPr>
    </w:lvl>
  </w:abstractNum>
  <w:abstractNum w:abstractNumId="10">
    <w:nsid w:val="563E5A33"/>
    <w:multiLevelType w:val="hybridMultilevel"/>
    <w:tmpl w:val="4C3C1748"/>
    <w:lvl w:ilvl="0" w:tplc="A796B9B0">
      <w:start w:val="1"/>
      <w:numFmt w:val="upperRoman"/>
      <w:lvlText w:val="%1."/>
      <w:lvlJc w:val="right"/>
      <w:pPr>
        <w:ind w:left="9574" w:hanging="360"/>
      </w:pPr>
      <w:rPr>
        <w:rFonts w:cs="Times New Roman"/>
      </w:rPr>
    </w:lvl>
    <w:lvl w:ilvl="1" w:tplc="0FD83B8A">
      <w:start w:val="1"/>
      <w:numFmt w:val="decimal"/>
      <w:lvlText w:val="%2)"/>
      <w:lvlJc w:val="left"/>
      <w:pPr>
        <w:ind w:left="2149" w:hanging="360"/>
      </w:pPr>
      <w:rPr>
        <w:rFonts w:cs="Times New Roman" w:hint="default"/>
      </w:rPr>
    </w:lvl>
    <w:lvl w:ilvl="2" w:tplc="8B141700">
      <w:start w:val="1"/>
      <w:numFmt w:val="lowerRoman"/>
      <w:lvlText w:val="%3."/>
      <w:lvlJc w:val="right"/>
      <w:pPr>
        <w:ind w:left="2869" w:hanging="180"/>
      </w:pPr>
      <w:rPr>
        <w:rFonts w:cs="Times New Roman"/>
      </w:rPr>
    </w:lvl>
    <w:lvl w:ilvl="3" w:tplc="D2A6CF70">
      <w:start w:val="1"/>
      <w:numFmt w:val="decimal"/>
      <w:lvlText w:val="%4."/>
      <w:lvlJc w:val="left"/>
      <w:pPr>
        <w:ind w:left="3589" w:hanging="360"/>
      </w:pPr>
      <w:rPr>
        <w:rFonts w:cs="Times New Roman"/>
      </w:rPr>
    </w:lvl>
    <w:lvl w:ilvl="4" w:tplc="AF8E457C">
      <w:start w:val="1"/>
      <w:numFmt w:val="lowerLetter"/>
      <w:lvlText w:val="%5."/>
      <w:lvlJc w:val="left"/>
      <w:pPr>
        <w:ind w:left="4309" w:hanging="360"/>
      </w:pPr>
      <w:rPr>
        <w:rFonts w:cs="Times New Roman"/>
      </w:rPr>
    </w:lvl>
    <w:lvl w:ilvl="5" w:tplc="13F6270A">
      <w:start w:val="1"/>
      <w:numFmt w:val="lowerRoman"/>
      <w:lvlText w:val="%6."/>
      <w:lvlJc w:val="right"/>
      <w:pPr>
        <w:ind w:left="5029" w:hanging="180"/>
      </w:pPr>
      <w:rPr>
        <w:rFonts w:cs="Times New Roman"/>
      </w:rPr>
    </w:lvl>
    <w:lvl w:ilvl="6" w:tplc="F1F620BC">
      <w:start w:val="1"/>
      <w:numFmt w:val="decimal"/>
      <w:lvlText w:val="%7."/>
      <w:lvlJc w:val="left"/>
      <w:pPr>
        <w:ind w:left="5749" w:hanging="360"/>
      </w:pPr>
      <w:rPr>
        <w:rFonts w:cs="Times New Roman"/>
      </w:rPr>
    </w:lvl>
    <w:lvl w:ilvl="7" w:tplc="3E72145A">
      <w:start w:val="1"/>
      <w:numFmt w:val="lowerLetter"/>
      <w:lvlText w:val="%8."/>
      <w:lvlJc w:val="left"/>
      <w:pPr>
        <w:ind w:left="6469" w:hanging="360"/>
      </w:pPr>
      <w:rPr>
        <w:rFonts w:cs="Times New Roman"/>
      </w:rPr>
    </w:lvl>
    <w:lvl w:ilvl="8" w:tplc="258A9254">
      <w:start w:val="1"/>
      <w:numFmt w:val="lowerRoman"/>
      <w:lvlText w:val="%9."/>
      <w:lvlJc w:val="right"/>
      <w:pPr>
        <w:ind w:left="7189" w:hanging="180"/>
      </w:pPr>
      <w:rPr>
        <w:rFonts w:cs="Times New Roman"/>
      </w:rPr>
    </w:lvl>
  </w:abstractNum>
  <w:abstractNum w:abstractNumId="11">
    <w:nsid w:val="578C6E09"/>
    <w:multiLevelType w:val="multilevel"/>
    <w:tmpl w:val="1B00228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5374C24"/>
    <w:multiLevelType w:val="hybridMultilevel"/>
    <w:tmpl w:val="B21C68BA"/>
    <w:lvl w:ilvl="0" w:tplc="2618DF84">
      <w:start w:val="1"/>
      <w:numFmt w:val="bullet"/>
      <w:lvlText w:val="-"/>
      <w:lvlJc w:val="left"/>
      <w:pPr>
        <w:tabs>
          <w:tab w:val="num" w:pos="720"/>
        </w:tabs>
        <w:ind w:left="720" w:hanging="360"/>
      </w:pPr>
      <w:rPr>
        <w:rFonts w:ascii="Times New Roman" w:hAnsi="Times New Roman" w:hint="default"/>
      </w:rPr>
    </w:lvl>
    <w:lvl w:ilvl="1" w:tplc="74F66BE6">
      <w:start w:val="1"/>
      <w:numFmt w:val="bullet"/>
      <w:lvlText w:val="-"/>
      <w:lvlJc w:val="left"/>
      <w:pPr>
        <w:tabs>
          <w:tab w:val="num" w:pos="1440"/>
        </w:tabs>
        <w:ind w:left="1440" w:hanging="360"/>
      </w:pPr>
      <w:rPr>
        <w:rFonts w:ascii="Times New Roman" w:hAnsi="Times New Roman" w:hint="default"/>
      </w:rPr>
    </w:lvl>
    <w:lvl w:ilvl="2" w:tplc="C1C65FF2">
      <w:start w:val="1"/>
      <w:numFmt w:val="bullet"/>
      <w:lvlText w:val="-"/>
      <w:lvlJc w:val="left"/>
      <w:pPr>
        <w:tabs>
          <w:tab w:val="num" w:pos="2160"/>
        </w:tabs>
        <w:ind w:left="2160" w:hanging="360"/>
      </w:pPr>
      <w:rPr>
        <w:rFonts w:ascii="Times New Roman" w:hAnsi="Times New Roman" w:hint="default"/>
      </w:rPr>
    </w:lvl>
    <w:lvl w:ilvl="3" w:tplc="4AECA6CE">
      <w:start w:val="1"/>
      <w:numFmt w:val="bullet"/>
      <w:lvlText w:val="-"/>
      <w:lvlJc w:val="left"/>
      <w:pPr>
        <w:tabs>
          <w:tab w:val="num" w:pos="2880"/>
        </w:tabs>
        <w:ind w:left="2880" w:hanging="360"/>
      </w:pPr>
      <w:rPr>
        <w:rFonts w:ascii="Times New Roman" w:hAnsi="Times New Roman" w:hint="default"/>
      </w:rPr>
    </w:lvl>
    <w:lvl w:ilvl="4" w:tplc="C3AAF21E">
      <w:start w:val="1"/>
      <w:numFmt w:val="bullet"/>
      <w:lvlText w:val="-"/>
      <w:lvlJc w:val="left"/>
      <w:pPr>
        <w:tabs>
          <w:tab w:val="num" w:pos="3600"/>
        </w:tabs>
        <w:ind w:left="3600" w:hanging="360"/>
      </w:pPr>
      <w:rPr>
        <w:rFonts w:ascii="Times New Roman" w:hAnsi="Times New Roman" w:hint="default"/>
      </w:rPr>
    </w:lvl>
    <w:lvl w:ilvl="5" w:tplc="2752D96A">
      <w:start w:val="1"/>
      <w:numFmt w:val="bullet"/>
      <w:lvlText w:val="-"/>
      <w:lvlJc w:val="left"/>
      <w:pPr>
        <w:tabs>
          <w:tab w:val="num" w:pos="4320"/>
        </w:tabs>
        <w:ind w:left="4320" w:hanging="360"/>
      </w:pPr>
      <w:rPr>
        <w:rFonts w:ascii="Times New Roman" w:hAnsi="Times New Roman" w:hint="default"/>
      </w:rPr>
    </w:lvl>
    <w:lvl w:ilvl="6" w:tplc="647083B4">
      <w:start w:val="1"/>
      <w:numFmt w:val="bullet"/>
      <w:lvlText w:val="-"/>
      <w:lvlJc w:val="left"/>
      <w:pPr>
        <w:tabs>
          <w:tab w:val="num" w:pos="5040"/>
        </w:tabs>
        <w:ind w:left="5040" w:hanging="360"/>
      </w:pPr>
      <w:rPr>
        <w:rFonts w:ascii="Times New Roman" w:hAnsi="Times New Roman" w:hint="default"/>
      </w:rPr>
    </w:lvl>
    <w:lvl w:ilvl="7" w:tplc="FFF86BC4">
      <w:start w:val="1"/>
      <w:numFmt w:val="bullet"/>
      <w:lvlText w:val="-"/>
      <w:lvlJc w:val="left"/>
      <w:pPr>
        <w:tabs>
          <w:tab w:val="num" w:pos="5760"/>
        </w:tabs>
        <w:ind w:left="5760" w:hanging="360"/>
      </w:pPr>
      <w:rPr>
        <w:rFonts w:ascii="Times New Roman" w:hAnsi="Times New Roman" w:hint="default"/>
      </w:rPr>
    </w:lvl>
    <w:lvl w:ilvl="8" w:tplc="D3446FF8">
      <w:start w:val="1"/>
      <w:numFmt w:val="bullet"/>
      <w:lvlText w:val="-"/>
      <w:lvlJc w:val="left"/>
      <w:pPr>
        <w:tabs>
          <w:tab w:val="num" w:pos="6480"/>
        </w:tabs>
        <w:ind w:left="6480" w:hanging="360"/>
      </w:pPr>
      <w:rPr>
        <w:rFonts w:ascii="Times New Roman" w:hAnsi="Times New Roman" w:hint="default"/>
      </w:rPr>
    </w:lvl>
  </w:abstractNum>
  <w:abstractNum w:abstractNumId="13">
    <w:nsid w:val="73BC4ED0"/>
    <w:multiLevelType w:val="multilevel"/>
    <w:tmpl w:val="54D86080"/>
    <w:lvl w:ilvl="0">
      <w:start w:val="8"/>
      <w:numFmt w:val="decimal"/>
      <w:lvlText w:val="%1."/>
      <w:lvlJc w:val="left"/>
      <w:pPr>
        <w:ind w:left="420" w:hanging="42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9"/>
  </w:num>
  <w:num w:numId="2">
    <w:abstractNumId w:val="7"/>
  </w:num>
  <w:num w:numId="3">
    <w:abstractNumId w:val="12"/>
  </w:num>
  <w:num w:numId="4">
    <w:abstractNumId w:val="0"/>
  </w:num>
  <w:num w:numId="5">
    <w:abstractNumId w:val="6"/>
  </w:num>
  <w:num w:numId="6">
    <w:abstractNumId w:val="10"/>
  </w:num>
  <w:num w:numId="7">
    <w:abstractNumId w:val="1"/>
  </w:num>
  <w:num w:numId="8">
    <w:abstractNumId w:val="3"/>
  </w:num>
  <w:num w:numId="9">
    <w:abstractNumId w:val="11"/>
  </w:num>
  <w:num w:numId="10">
    <w:abstractNumId w:val="8"/>
  </w:num>
  <w:num w:numId="11">
    <w:abstractNumId w:val="5"/>
  </w:num>
  <w:num w:numId="12">
    <w:abstractNumId w:val="4"/>
  </w:num>
  <w:num w:numId="13">
    <w:abstractNumId w:val="13"/>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BD2623"/>
    <w:rsid w:val="000C1A98"/>
    <w:rsid w:val="00191008"/>
    <w:rsid w:val="002C6058"/>
    <w:rsid w:val="00423B31"/>
    <w:rsid w:val="00525AA1"/>
    <w:rsid w:val="00727BA8"/>
    <w:rsid w:val="00804A8E"/>
    <w:rsid w:val="008D07C2"/>
    <w:rsid w:val="008E5E8F"/>
    <w:rsid w:val="0092505C"/>
    <w:rsid w:val="0099205B"/>
    <w:rsid w:val="009D7FA5"/>
    <w:rsid w:val="00A72D7A"/>
    <w:rsid w:val="00B149E5"/>
    <w:rsid w:val="00B14B2E"/>
    <w:rsid w:val="00B55B8E"/>
    <w:rsid w:val="00BC094F"/>
    <w:rsid w:val="00BC3281"/>
    <w:rsid w:val="00BD2623"/>
    <w:rsid w:val="00BF409D"/>
    <w:rsid w:val="00C01F3D"/>
    <w:rsid w:val="00CB4BC2"/>
    <w:rsid w:val="00D15DA7"/>
    <w:rsid w:val="00DD68F3"/>
    <w:rsid w:val="00DE709C"/>
    <w:rsid w:val="00E10E03"/>
    <w:rsid w:val="00E45928"/>
    <w:rsid w:val="00EE68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2D7A"/>
    <w:pPr>
      <w:widowControl w:val="0"/>
      <w:spacing w:after="0" w:line="240" w:lineRule="auto"/>
      <w:ind w:firstLine="720"/>
      <w:jc w:val="both"/>
    </w:pPr>
    <w:rPr>
      <w:rFonts w:ascii="Arial" w:eastAsia="Times New Roman" w:hAnsi="Arial" w:cs="Arial"/>
      <w:sz w:val="24"/>
      <w:szCs w:val="24"/>
      <w:lang w:eastAsia="ru-RU"/>
    </w:rPr>
  </w:style>
  <w:style w:type="paragraph" w:styleId="1">
    <w:name w:val="heading 1"/>
    <w:basedOn w:val="a"/>
    <w:next w:val="a"/>
    <w:link w:val="10"/>
    <w:uiPriority w:val="99"/>
    <w:qFormat/>
    <w:rsid w:val="00A72D7A"/>
    <w:pPr>
      <w:spacing w:before="108" w:after="108"/>
      <w:ind w:firstLine="0"/>
      <w:jc w:val="center"/>
      <w:outlineLvl w:val="0"/>
    </w:pPr>
    <w:rPr>
      <w:b/>
      <w:bCs/>
      <w:color w:val="26282F"/>
    </w:rPr>
  </w:style>
  <w:style w:type="paragraph" w:styleId="2">
    <w:name w:val="heading 2"/>
    <w:basedOn w:val="a"/>
    <w:next w:val="a"/>
    <w:link w:val="20"/>
    <w:uiPriority w:val="9"/>
    <w:unhideWhenUsed/>
    <w:qFormat/>
    <w:rsid w:val="00A72D7A"/>
    <w:pPr>
      <w:keepNext/>
      <w:keepLines/>
      <w:spacing w:before="360" w:after="200"/>
      <w:outlineLvl w:val="1"/>
    </w:pPr>
    <w:rPr>
      <w:rFonts w:eastAsia="Arial"/>
      <w:sz w:val="34"/>
    </w:rPr>
  </w:style>
  <w:style w:type="paragraph" w:styleId="3">
    <w:name w:val="heading 3"/>
    <w:basedOn w:val="a"/>
    <w:next w:val="a"/>
    <w:link w:val="30"/>
    <w:uiPriority w:val="9"/>
    <w:semiHidden/>
    <w:unhideWhenUsed/>
    <w:qFormat/>
    <w:rsid w:val="00A72D7A"/>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0"/>
    <w:uiPriority w:val="9"/>
    <w:unhideWhenUsed/>
    <w:qFormat/>
    <w:rsid w:val="00A72D7A"/>
    <w:pPr>
      <w:keepNext/>
      <w:keepLines/>
      <w:spacing w:before="320" w:after="200"/>
      <w:outlineLvl w:val="3"/>
    </w:pPr>
    <w:rPr>
      <w:rFonts w:eastAsia="Arial"/>
      <w:b/>
      <w:bCs/>
      <w:sz w:val="26"/>
      <w:szCs w:val="26"/>
    </w:rPr>
  </w:style>
  <w:style w:type="paragraph" w:styleId="5">
    <w:name w:val="heading 5"/>
    <w:basedOn w:val="a"/>
    <w:next w:val="a"/>
    <w:link w:val="50"/>
    <w:uiPriority w:val="9"/>
    <w:unhideWhenUsed/>
    <w:qFormat/>
    <w:rsid w:val="00A72D7A"/>
    <w:pPr>
      <w:keepNext/>
      <w:keepLines/>
      <w:spacing w:before="320" w:after="200"/>
      <w:outlineLvl w:val="4"/>
    </w:pPr>
    <w:rPr>
      <w:rFonts w:eastAsia="Arial"/>
      <w:b/>
      <w:bCs/>
    </w:rPr>
  </w:style>
  <w:style w:type="paragraph" w:styleId="6">
    <w:name w:val="heading 6"/>
    <w:basedOn w:val="a"/>
    <w:next w:val="a"/>
    <w:link w:val="60"/>
    <w:uiPriority w:val="9"/>
    <w:unhideWhenUsed/>
    <w:qFormat/>
    <w:rsid w:val="00A72D7A"/>
    <w:pPr>
      <w:keepNext/>
      <w:keepLines/>
      <w:spacing w:before="320" w:after="200"/>
      <w:outlineLvl w:val="5"/>
    </w:pPr>
    <w:rPr>
      <w:rFonts w:eastAsia="Arial"/>
      <w:b/>
      <w:bCs/>
      <w:sz w:val="22"/>
      <w:szCs w:val="22"/>
    </w:rPr>
  </w:style>
  <w:style w:type="paragraph" w:styleId="7">
    <w:name w:val="heading 7"/>
    <w:basedOn w:val="a"/>
    <w:next w:val="a"/>
    <w:link w:val="70"/>
    <w:uiPriority w:val="9"/>
    <w:unhideWhenUsed/>
    <w:qFormat/>
    <w:rsid w:val="00A72D7A"/>
    <w:pPr>
      <w:keepNext/>
      <w:keepLines/>
      <w:spacing w:before="320" w:after="200"/>
      <w:outlineLvl w:val="6"/>
    </w:pPr>
    <w:rPr>
      <w:rFonts w:eastAsia="Arial"/>
      <w:b/>
      <w:bCs/>
      <w:i/>
      <w:iCs/>
      <w:sz w:val="22"/>
      <w:szCs w:val="22"/>
    </w:rPr>
  </w:style>
  <w:style w:type="paragraph" w:styleId="8">
    <w:name w:val="heading 8"/>
    <w:basedOn w:val="a"/>
    <w:next w:val="a"/>
    <w:link w:val="80"/>
    <w:uiPriority w:val="9"/>
    <w:unhideWhenUsed/>
    <w:qFormat/>
    <w:rsid w:val="00A72D7A"/>
    <w:pPr>
      <w:keepNext/>
      <w:keepLines/>
      <w:spacing w:before="320" w:after="200"/>
      <w:outlineLvl w:val="7"/>
    </w:pPr>
    <w:rPr>
      <w:rFonts w:eastAsia="Arial"/>
      <w:i/>
      <w:iCs/>
      <w:sz w:val="22"/>
      <w:szCs w:val="22"/>
    </w:rPr>
  </w:style>
  <w:style w:type="paragraph" w:styleId="9">
    <w:name w:val="heading 9"/>
    <w:basedOn w:val="a"/>
    <w:next w:val="a"/>
    <w:link w:val="90"/>
    <w:uiPriority w:val="9"/>
    <w:unhideWhenUsed/>
    <w:qFormat/>
    <w:rsid w:val="00A72D7A"/>
    <w:pPr>
      <w:keepNext/>
      <w:keepLines/>
      <w:spacing w:before="320" w:after="200"/>
      <w:outlineLvl w:val="8"/>
    </w:pPr>
    <w:rPr>
      <w:rFonts w:eastAsia="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sid w:val="00A72D7A"/>
    <w:rPr>
      <w:rFonts w:ascii="Arial" w:eastAsia="Arial" w:hAnsi="Arial" w:cs="Arial"/>
      <w:sz w:val="40"/>
      <w:szCs w:val="40"/>
    </w:rPr>
  </w:style>
  <w:style w:type="character" w:customStyle="1" w:styleId="20">
    <w:name w:val="Заголовок 2 Знак"/>
    <w:basedOn w:val="a0"/>
    <w:link w:val="2"/>
    <w:uiPriority w:val="9"/>
    <w:rsid w:val="00A72D7A"/>
    <w:rPr>
      <w:rFonts w:ascii="Arial" w:eastAsia="Arial" w:hAnsi="Arial" w:cs="Arial"/>
      <w:sz w:val="34"/>
    </w:rPr>
  </w:style>
  <w:style w:type="character" w:customStyle="1" w:styleId="Heading3Char">
    <w:name w:val="Heading 3 Char"/>
    <w:basedOn w:val="a0"/>
    <w:uiPriority w:val="9"/>
    <w:rsid w:val="00A72D7A"/>
    <w:rPr>
      <w:rFonts w:ascii="Arial" w:eastAsia="Arial" w:hAnsi="Arial" w:cs="Arial"/>
      <w:sz w:val="30"/>
      <w:szCs w:val="30"/>
    </w:rPr>
  </w:style>
  <w:style w:type="character" w:customStyle="1" w:styleId="40">
    <w:name w:val="Заголовок 4 Знак"/>
    <w:basedOn w:val="a0"/>
    <w:link w:val="4"/>
    <w:uiPriority w:val="9"/>
    <w:rsid w:val="00A72D7A"/>
    <w:rPr>
      <w:rFonts w:ascii="Arial" w:eastAsia="Arial" w:hAnsi="Arial" w:cs="Arial"/>
      <w:b/>
      <w:bCs/>
      <w:sz w:val="26"/>
      <w:szCs w:val="26"/>
    </w:rPr>
  </w:style>
  <w:style w:type="character" w:customStyle="1" w:styleId="50">
    <w:name w:val="Заголовок 5 Знак"/>
    <w:basedOn w:val="a0"/>
    <w:link w:val="5"/>
    <w:uiPriority w:val="9"/>
    <w:rsid w:val="00A72D7A"/>
    <w:rPr>
      <w:rFonts w:ascii="Arial" w:eastAsia="Arial" w:hAnsi="Arial" w:cs="Arial"/>
      <w:b/>
      <w:bCs/>
      <w:sz w:val="24"/>
      <w:szCs w:val="24"/>
    </w:rPr>
  </w:style>
  <w:style w:type="character" w:customStyle="1" w:styleId="60">
    <w:name w:val="Заголовок 6 Знак"/>
    <w:basedOn w:val="a0"/>
    <w:link w:val="6"/>
    <w:uiPriority w:val="9"/>
    <w:rsid w:val="00A72D7A"/>
    <w:rPr>
      <w:rFonts w:ascii="Arial" w:eastAsia="Arial" w:hAnsi="Arial" w:cs="Arial"/>
      <w:b/>
      <w:bCs/>
      <w:sz w:val="22"/>
      <w:szCs w:val="22"/>
    </w:rPr>
  </w:style>
  <w:style w:type="character" w:customStyle="1" w:styleId="70">
    <w:name w:val="Заголовок 7 Знак"/>
    <w:basedOn w:val="a0"/>
    <w:link w:val="7"/>
    <w:uiPriority w:val="9"/>
    <w:rsid w:val="00A72D7A"/>
    <w:rPr>
      <w:rFonts w:ascii="Arial" w:eastAsia="Arial" w:hAnsi="Arial" w:cs="Arial"/>
      <w:b/>
      <w:bCs/>
      <w:i/>
      <w:iCs/>
      <w:sz w:val="22"/>
      <w:szCs w:val="22"/>
    </w:rPr>
  </w:style>
  <w:style w:type="character" w:customStyle="1" w:styleId="80">
    <w:name w:val="Заголовок 8 Знак"/>
    <w:basedOn w:val="a0"/>
    <w:link w:val="8"/>
    <w:uiPriority w:val="9"/>
    <w:rsid w:val="00A72D7A"/>
    <w:rPr>
      <w:rFonts w:ascii="Arial" w:eastAsia="Arial" w:hAnsi="Arial" w:cs="Arial"/>
      <w:i/>
      <w:iCs/>
      <w:sz w:val="22"/>
      <w:szCs w:val="22"/>
    </w:rPr>
  </w:style>
  <w:style w:type="character" w:customStyle="1" w:styleId="90">
    <w:name w:val="Заголовок 9 Знак"/>
    <w:basedOn w:val="a0"/>
    <w:link w:val="9"/>
    <w:uiPriority w:val="9"/>
    <w:rsid w:val="00A72D7A"/>
    <w:rPr>
      <w:rFonts w:ascii="Arial" w:eastAsia="Arial" w:hAnsi="Arial" w:cs="Arial"/>
      <w:i/>
      <w:iCs/>
      <w:sz w:val="21"/>
      <w:szCs w:val="21"/>
    </w:rPr>
  </w:style>
  <w:style w:type="paragraph" w:styleId="a3">
    <w:name w:val="No Spacing"/>
    <w:uiPriority w:val="1"/>
    <w:qFormat/>
    <w:rsid w:val="00A72D7A"/>
    <w:pPr>
      <w:spacing w:after="0" w:line="240" w:lineRule="auto"/>
    </w:pPr>
  </w:style>
  <w:style w:type="paragraph" w:styleId="a4">
    <w:name w:val="Title"/>
    <w:basedOn w:val="a"/>
    <w:next w:val="a"/>
    <w:link w:val="a5"/>
    <w:uiPriority w:val="10"/>
    <w:qFormat/>
    <w:rsid w:val="00A72D7A"/>
    <w:pPr>
      <w:spacing w:before="300" w:after="200"/>
      <w:contextualSpacing/>
    </w:pPr>
    <w:rPr>
      <w:sz w:val="48"/>
      <w:szCs w:val="48"/>
    </w:rPr>
  </w:style>
  <w:style w:type="character" w:customStyle="1" w:styleId="a5">
    <w:name w:val="Название Знак"/>
    <w:basedOn w:val="a0"/>
    <w:link w:val="a4"/>
    <w:uiPriority w:val="10"/>
    <w:rsid w:val="00A72D7A"/>
    <w:rPr>
      <w:sz w:val="48"/>
      <w:szCs w:val="48"/>
    </w:rPr>
  </w:style>
  <w:style w:type="paragraph" w:styleId="a6">
    <w:name w:val="Subtitle"/>
    <w:basedOn w:val="a"/>
    <w:next w:val="a"/>
    <w:link w:val="a7"/>
    <w:uiPriority w:val="11"/>
    <w:qFormat/>
    <w:rsid w:val="00A72D7A"/>
    <w:pPr>
      <w:spacing w:before="200" w:after="200"/>
    </w:pPr>
  </w:style>
  <w:style w:type="character" w:customStyle="1" w:styleId="a7">
    <w:name w:val="Подзаголовок Знак"/>
    <w:basedOn w:val="a0"/>
    <w:link w:val="a6"/>
    <w:uiPriority w:val="11"/>
    <w:rsid w:val="00A72D7A"/>
    <w:rPr>
      <w:sz w:val="24"/>
      <w:szCs w:val="24"/>
    </w:rPr>
  </w:style>
  <w:style w:type="paragraph" w:styleId="21">
    <w:name w:val="Quote"/>
    <w:basedOn w:val="a"/>
    <w:next w:val="a"/>
    <w:link w:val="22"/>
    <w:uiPriority w:val="29"/>
    <w:qFormat/>
    <w:rsid w:val="00A72D7A"/>
    <w:pPr>
      <w:ind w:left="720" w:right="720"/>
    </w:pPr>
    <w:rPr>
      <w:i/>
    </w:rPr>
  </w:style>
  <w:style w:type="character" w:customStyle="1" w:styleId="22">
    <w:name w:val="Цитата 2 Знак"/>
    <w:link w:val="21"/>
    <w:uiPriority w:val="29"/>
    <w:rsid w:val="00A72D7A"/>
    <w:rPr>
      <w:i/>
    </w:rPr>
  </w:style>
  <w:style w:type="paragraph" w:styleId="a8">
    <w:name w:val="Intense Quote"/>
    <w:basedOn w:val="a"/>
    <w:next w:val="a"/>
    <w:link w:val="a9"/>
    <w:uiPriority w:val="30"/>
    <w:qFormat/>
    <w:rsid w:val="00A72D7A"/>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A72D7A"/>
    <w:rPr>
      <w:i/>
    </w:rPr>
  </w:style>
  <w:style w:type="paragraph" w:styleId="aa">
    <w:name w:val="header"/>
    <w:basedOn w:val="a"/>
    <w:link w:val="ab"/>
    <w:uiPriority w:val="99"/>
    <w:unhideWhenUsed/>
    <w:rsid w:val="00A72D7A"/>
    <w:pPr>
      <w:tabs>
        <w:tab w:val="center" w:pos="7143"/>
        <w:tab w:val="right" w:pos="14287"/>
      </w:tabs>
    </w:pPr>
  </w:style>
  <w:style w:type="character" w:customStyle="1" w:styleId="ab">
    <w:name w:val="Верхний колонтитул Знак"/>
    <w:basedOn w:val="a0"/>
    <w:link w:val="aa"/>
    <w:uiPriority w:val="99"/>
    <w:rsid w:val="00A72D7A"/>
  </w:style>
  <w:style w:type="paragraph" w:styleId="ac">
    <w:name w:val="footer"/>
    <w:basedOn w:val="a"/>
    <w:link w:val="ad"/>
    <w:uiPriority w:val="99"/>
    <w:unhideWhenUsed/>
    <w:rsid w:val="00A72D7A"/>
    <w:pPr>
      <w:tabs>
        <w:tab w:val="center" w:pos="7143"/>
        <w:tab w:val="right" w:pos="14287"/>
      </w:tabs>
    </w:pPr>
  </w:style>
  <w:style w:type="character" w:customStyle="1" w:styleId="FooterChar">
    <w:name w:val="Footer Char"/>
    <w:basedOn w:val="a0"/>
    <w:uiPriority w:val="99"/>
    <w:rsid w:val="00A72D7A"/>
  </w:style>
  <w:style w:type="paragraph" w:styleId="ae">
    <w:name w:val="caption"/>
    <w:basedOn w:val="a"/>
    <w:next w:val="a"/>
    <w:uiPriority w:val="35"/>
    <w:semiHidden/>
    <w:unhideWhenUsed/>
    <w:qFormat/>
    <w:rsid w:val="00A72D7A"/>
    <w:pPr>
      <w:spacing w:line="276" w:lineRule="auto"/>
    </w:pPr>
    <w:rPr>
      <w:b/>
      <w:bCs/>
      <w:color w:val="4472C4" w:themeColor="accent1"/>
      <w:sz w:val="18"/>
      <w:szCs w:val="18"/>
    </w:rPr>
  </w:style>
  <w:style w:type="character" w:customStyle="1" w:styleId="ad">
    <w:name w:val="Нижний колонтитул Знак"/>
    <w:link w:val="ac"/>
    <w:uiPriority w:val="99"/>
    <w:rsid w:val="00A72D7A"/>
  </w:style>
  <w:style w:type="table" w:styleId="af">
    <w:name w:val="Table Grid"/>
    <w:basedOn w:val="a1"/>
    <w:uiPriority w:val="59"/>
    <w:rsid w:val="00A72D7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A72D7A"/>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A72D7A"/>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A72D7A"/>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A72D7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A72D7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A72D7A"/>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A72D7A"/>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A72D7A"/>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rsid w:val="00A72D7A"/>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A72D7A"/>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A72D7A"/>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A72D7A"/>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rsid w:val="00A72D7A"/>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A72D7A"/>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A72D7A"/>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rsid w:val="00A72D7A"/>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A72D7A"/>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A72D7A"/>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A72D7A"/>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rsid w:val="00A72D7A"/>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A72D7A"/>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A72D7A"/>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rsid w:val="00A72D7A"/>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A72D7A"/>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A72D7A"/>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A72D7A"/>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rsid w:val="00A72D7A"/>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A72D7A"/>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A72D7A"/>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rsid w:val="00A72D7A"/>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A72D7A"/>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A72D7A"/>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A72D7A"/>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rsid w:val="00A72D7A"/>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A72D7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A72D7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rsid w:val="00A72D7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A72D7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A72D7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A72D7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rsid w:val="00A72D7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A72D7A"/>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A72D7A"/>
    <w:pPr>
      <w:spacing w:after="0" w:line="240" w:lineRule="auto"/>
    </w:pPr>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rsid w:val="00A72D7A"/>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A72D7A"/>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A72D7A"/>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A72D7A"/>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rsid w:val="00A72D7A"/>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
    <w:name w:val="Grid Table 7 Colorful"/>
    <w:basedOn w:val="a1"/>
    <w:uiPriority w:val="99"/>
    <w:rsid w:val="00A72D7A"/>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A72D7A"/>
    <w:pPr>
      <w:spacing w:after="0" w:line="240" w:lineRule="auto"/>
    </w:pPr>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rsid w:val="00A72D7A"/>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A72D7A"/>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A72D7A"/>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A72D7A"/>
    <w:pPr>
      <w:spacing w:after="0" w:line="240" w:lineRule="auto"/>
    </w:pPr>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rsid w:val="00A72D7A"/>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rsid w:val="00A72D7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A72D7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rsid w:val="00A72D7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A72D7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A72D7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A72D7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rsid w:val="00A72D7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A72D7A"/>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A72D7A"/>
    <w:pPr>
      <w:spacing w:after="0" w:line="240" w:lineRule="auto"/>
    </w:pPr>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rsid w:val="00A72D7A"/>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A72D7A"/>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A72D7A"/>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A72D7A"/>
    <w:pPr>
      <w:spacing w:after="0" w:line="240" w:lineRule="auto"/>
    </w:pPr>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rsid w:val="00A72D7A"/>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A72D7A"/>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A72D7A"/>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rsid w:val="00A72D7A"/>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A72D7A"/>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A72D7A"/>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A72D7A"/>
    <w:pPr>
      <w:spacing w:after="0" w:line="240" w:lineRule="auto"/>
    </w:pPr>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rsid w:val="00A72D7A"/>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A72D7A"/>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A72D7A"/>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rsid w:val="00A72D7A"/>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A72D7A"/>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A72D7A"/>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A72D7A"/>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rsid w:val="00A72D7A"/>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A72D7A"/>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A72D7A"/>
    <w:pPr>
      <w:spacing w:after="0" w:line="240" w:lineRule="auto"/>
    </w:pPr>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rsid w:val="00A72D7A"/>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A72D7A"/>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A72D7A"/>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A72D7A"/>
    <w:pPr>
      <w:spacing w:after="0" w:line="240" w:lineRule="auto"/>
    </w:pPr>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rsid w:val="00A72D7A"/>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A72D7A"/>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A72D7A"/>
    <w:pPr>
      <w:spacing w:after="0" w:line="240" w:lineRule="auto"/>
    </w:p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rsid w:val="00A72D7A"/>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A72D7A"/>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A72D7A"/>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A72D7A"/>
    <w:pPr>
      <w:spacing w:after="0" w:line="240" w:lineRule="auto"/>
    </w:pPr>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rsid w:val="00A72D7A"/>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rsid w:val="00A72D7A"/>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A72D7A"/>
    <w:pPr>
      <w:spacing w:after="0" w:line="240" w:lineRule="auto"/>
    </w:pPr>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rsid w:val="00A72D7A"/>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A72D7A"/>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A72D7A"/>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A72D7A"/>
    <w:pPr>
      <w:spacing w:after="0" w:line="240" w:lineRule="auto"/>
    </w:pPr>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rsid w:val="00A72D7A"/>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A72D7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A72D7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sid w:val="00A72D7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A72D7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A72D7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A72D7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sid w:val="00A72D7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A72D7A"/>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A72D7A"/>
    <w:pPr>
      <w:spacing w:after="0" w:line="240" w:lineRule="auto"/>
    </w:pPr>
    <w:rPr>
      <w:color w:val="404040"/>
      <w:sz w:val="20"/>
      <w:szCs w:val="20"/>
      <w:lang w:eastAsia="ru-RU"/>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sid w:val="00A72D7A"/>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A72D7A"/>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A72D7A"/>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A72D7A"/>
    <w:pPr>
      <w:spacing w:after="0" w:line="240" w:lineRule="auto"/>
    </w:pPr>
    <w:rPr>
      <w:color w:val="404040"/>
      <w:sz w:val="20"/>
      <w:szCs w:val="20"/>
      <w:lang w:eastAsia="ru-RU"/>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sid w:val="00A72D7A"/>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A72D7A"/>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A72D7A"/>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rsid w:val="00A72D7A"/>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A72D7A"/>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A72D7A"/>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A72D7A"/>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rsid w:val="00A72D7A"/>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f0">
    <w:name w:val="footnote text"/>
    <w:basedOn w:val="a"/>
    <w:link w:val="af1"/>
    <w:uiPriority w:val="99"/>
    <w:semiHidden/>
    <w:unhideWhenUsed/>
    <w:rsid w:val="00A72D7A"/>
    <w:pPr>
      <w:spacing w:after="40"/>
    </w:pPr>
    <w:rPr>
      <w:sz w:val="18"/>
    </w:rPr>
  </w:style>
  <w:style w:type="character" w:customStyle="1" w:styleId="af1">
    <w:name w:val="Текст сноски Знак"/>
    <w:link w:val="af0"/>
    <w:uiPriority w:val="99"/>
    <w:rsid w:val="00A72D7A"/>
    <w:rPr>
      <w:sz w:val="18"/>
    </w:rPr>
  </w:style>
  <w:style w:type="character" w:styleId="af2">
    <w:name w:val="footnote reference"/>
    <w:basedOn w:val="a0"/>
    <w:uiPriority w:val="99"/>
    <w:unhideWhenUsed/>
    <w:rsid w:val="00A72D7A"/>
    <w:rPr>
      <w:vertAlign w:val="superscript"/>
    </w:rPr>
  </w:style>
  <w:style w:type="paragraph" w:styleId="af3">
    <w:name w:val="endnote text"/>
    <w:basedOn w:val="a"/>
    <w:link w:val="af4"/>
    <w:uiPriority w:val="99"/>
    <w:semiHidden/>
    <w:unhideWhenUsed/>
    <w:rsid w:val="00A72D7A"/>
    <w:rPr>
      <w:sz w:val="20"/>
    </w:rPr>
  </w:style>
  <w:style w:type="character" w:customStyle="1" w:styleId="af4">
    <w:name w:val="Текст концевой сноски Знак"/>
    <w:link w:val="af3"/>
    <w:uiPriority w:val="99"/>
    <w:rsid w:val="00A72D7A"/>
    <w:rPr>
      <w:sz w:val="20"/>
    </w:rPr>
  </w:style>
  <w:style w:type="character" w:styleId="af5">
    <w:name w:val="endnote reference"/>
    <w:basedOn w:val="a0"/>
    <w:uiPriority w:val="99"/>
    <w:semiHidden/>
    <w:unhideWhenUsed/>
    <w:rsid w:val="00A72D7A"/>
    <w:rPr>
      <w:vertAlign w:val="superscript"/>
    </w:rPr>
  </w:style>
  <w:style w:type="paragraph" w:styleId="11">
    <w:name w:val="toc 1"/>
    <w:basedOn w:val="a"/>
    <w:next w:val="a"/>
    <w:uiPriority w:val="39"/>
    <w:unhideWhenUsed/>
    <w:rsid w:val="00A72D7A"/>
    <w:pPr>
      <w:spacing w:after="57"/>
      <w:ind w:firstLine="0"/>
    </w:pPr>
  </w:style>
  <w:style w:type="paragraph" w:styleId="23">
    <w:name w:val="toc 2"/>
    <w:basedOn w:val="a"/>
    <w:next w:val="a"/>
    <w:uiPriority w:val="39"/>
    <w:unhideWhenUsed/>
    <w:rsid w:val="00A72D7A"/>
    <w:pPr>
      <w:spacing w:after="57"/>
      <w:ind w:left="283" w:firstLine="0"/>
    </w:pPr>
  </w:style>
  <w:style w:type="paragraph" w:styleId="31">
    <w:name w:val="toc 3"/>
    <w:basedOn w:val="a"/>
    <w:next w:val="a"/>
    <w:uiPriority w:val="39"/>
    <w:unhideWhenUsed/>
    <w:rsid w:val="00A72D7A"/>
    <w:pPr>
      <w:spacing w:after="57"/>
      <w:ind w:left="567" w:firstLine="0"/>
    </w:pPr>
  </w:style>
  <w:style w:type="paragraph" w:styleId="41">
    <w:name w:val="toc 4"/>
    <w:basedOn w:val="a"/>
    <w:next w:val="a"/>
    <w:uiPriority w:val="39"/>
    <w:unhideWhenUsed/>
    <w:rsid w:val="00A72D7A"/>
    <w:pPr>
      <w:spacing w:after="57"/>
      <w:ind w:left="850" w:firstLine="0"/>
    </w:pPr>
  </w:style>
  <w:style w:type="paragraph" w:styleId="51">
    <w:name w:val="toc 5"/>
    <w:basedOn w:val="a"/>
    <w:next w:val="a"/>
    <w:uiPriority w:val="39"/>
    <w:unhideWhenUsed/>
    <w:rsid w:val="00A72D7A"/>
    <w:pPr>
      <w:spacing w:after="57"/>
      <w:ind w:left="1134" w:firstLine="0"/>
    </w:pPr>
  </w:style>
  <w:style w:type="paragraph" w:styleId="61">
    <w:name w:val="toc 6"/>
    <w:basedOn w:val="a"/>
    <w:next w:val="a"/>
    <w:uiPriority w:val="39"/>
    <w:unhideWhenUsed/>
    <w:rsid w:val="00A72D7A"/>
    <w:pPr>
      <w:spacing w:after="57"/>
      <w:ind w:left="1417" w:firstLine="0"/>
    </w:pPr>
  </w:style>
  <w:style w:type="paragraph" w:styleId="71">
    <w:name w:val="toc 7"/>
    <w:basedOn w:val="a"/>
    <w:next w:val="a"/>
    <w:uiPriority w:val="39"/>
    <w:unhideWhenUsed/>
    <w:rsid w:val="00A72D7A"/>
    <w:pPr>
      <w:spacing w:after="57"/>
      <w:ind w:left="1701" w:firstLine="0"/>
    </w:pPr>
  </w:style>
  <w:style w:type="paragraph" w:styleId="81">
    <w:name w:val="toc 8"/>
    <w:basedOn w:val="a"/>
    <w:next w:val="a"/>
    <w:uiPriority w:val="39"/>
    <w:unhideWhenUsed/>
    <w:rsid w:val="00A72D7A"/>
    <w:pPr>
      <w:spacing w:after="57"/>
      <w:ind w:left="1984" w:firstLine="0"/>
    </w:pPr>
  </w:style>
  <w:style w:type="paragraph" w:styleId="91">
    <w:name w:val="toc 9"/>
    <w:basedOn w:val="a"/>
    <w:next w:val="a"/>
    <w:uiPriority w:val="39"/>
    <w:unhideWhenUsed/>
    <w:rsid w:val="00A72D7A"/>
    <w:pPr>
      <w:spacing w:after="57"/>
      <w:ind w:left="2268" w:firstLine="0"/>
    </w:pPr>
  </w:style>
  <w:style w:type="paragraph" w:styleId="af6">
    <w:name w:val="TOC Heading"/>
    <w:uiPriority w:val="39"/>
    <w:unhideWhenUsed/>
    <w:rsid w:val="00A72D7A"/>
  </w:style>
  <w:style w:type="paragraph" w:styleId="af7">
    <w:name w:val="table of figures"/>
    <w:basedOn w:val="a"/>
    <w:next w:val="a"/>
    <w:uiPriority w:val="99"/>
    <w:unhideWhenUsed/>
    <w:rsid w:val="00A72D7A"/>
  </w:style>
  <w:style w:type="character" w:customStyle="1" w:styleId="10">
    <w:name w:val="Заголовок 1 Знак"/>
    <w:basedOn w:val="a0"/>
    <w:link w:val="1"/>
    <w:uiPriority w:val="99"/>
    <w:rsid w:val="00A72D7A"/>
    <w:rPr>
      <w:rFonts w:ascii="Arial" w:eastAsia="Times New Roman" w:hAnsi="Arial" w:cs="Arial"/>
      <w:b/>
      <w:bCs/>
      <w:color w:val="26282F"/>
      <w:sz w:val="24"/>
      <w:szCs w:val="24"/>
      <w:lang w:eastAsia="ru-RU"/>
    </w:rPr>
  </w:style>
  <w:style w:type="character" w:customStyle="1" w:styleId="af8">
    <w:name w:val="Цветовое выделение"/>
    <w:uiPriority w:val="99"/>
    <w:rsid w:val="00A72D7A"/>
    <w:rPr>
      <w:b/>
      <w:color w:val="26282F"/>
    </w:rPr>
  </w:style>
  <w:style w:type="character" w:customStyle="1" w:styleId="af9">
    <w:name w:val="Гипертекстовая ссылка"/>
    <w:uiPriority w:val="99"/>
    <w:rsid w:val="00A72D7A"/>
    <w:rPr>
      <w:rFonts w:cs="Times New Roman"/>
      <w:b w:val="0"/>
      <w:color w:val="106BBE"/>
    </w:rPr>
  </w:style>
  <w:style w:type="paragraph" w:customStyle="1" w:styleId="afa">
    <w:name w:val="Нормальный (таблица)"/>
    <w:basedOn w:val="a"/>
    <w:next w:val="a"/>
    <w:uiPriority w:val="99"/>
    <w:rsid w:val="00A72D7A"/>
    <w:pPr>
      <w:ind w:firstLine="0"/>
    </w:pPr>
  </w:style>
  <w:style w:type="paragraph" w:customStyle="1" w:styleId="afb">
    <w:name w:val="Прижатый влево"/>
    <w:basedOn w:val="a"/>
    <w:next w:val="a"/>
    <w:uiPriority w:val="99"/>
    <w:rsid w:val="00A72D7A"/>
    <w:pPr>
      <w:ind w:firstLine="0"/>
      <w:jc w:val="left"/>
    </w:pPr>
  </w:style>
  <w:style w:type="paragraph" w:customStyle="1" w:styleId="afc">
    <w:name w:val="Текст абзаца"/>
    <w:basedOn w:val="a"/>
    <w:link w:val="afd"/>
    <w:qFormat/>
    <w:rsid w:val="00A72D7A"/>
    <w:pPr>
      <w:widowControl/>
      <w:ind w:firstLine="709"/>
    </w:pPr>
    <w:rPr>
      <w:rFonts w:ascii="Times New Roman" w:hAnsi="Times New Roman" w:cs="Times New Roman"/>
    </w:rPr>
  </w:style>
  <w:style w:type="character" w:customStyle="1" w:styleId="afd">
    <w:name w:val="Текст абзаца Знак"/>
    <w:link w:val="afc"/>
    <w:rsid w:val="00A72D7A"/>
    <w:rPr>
      <w:rFonts w:ascii="Times New Roman" w:eastAsia="Times New Roman" w:hAnsi="Times New Roman" w:cs="Times New Roman"/>
      <w:sz w:val="24"/>
      <w:szCs w:val="24"/>
      <w:lang w:eastAsia="ru-RU"/>
    </w:rPr>
  </w:style>
  <w:style w:type="paragraph" w:styleId="afe">
    <w:name w:val="List Paragraph"/>
    <w:basedOn w:val="a"/>
    <w:link w:val="aff"/>
    <w:qFormat/>
    <w:rsid w:val="00A72D7A"/>
    <w:pPr>
      <w:ind w:left="720"/>
      <w:contextualSpacing/>
    </w:pPr>
  </w:style>
  <w:style w:type="paragraph" w:customStyle="1" w:styleId="ConsPlusTitle">
    <w:name w:val="ConsPlusTitle"/>
    <w:uiPriority w:val="99"/>
    <w:rsid w:val="00A72D7A"/>
    <w:pPr>
      <w:widowControl w:val="0"/>
      <w:spacing w:after="0" w:line="240" w:lineRule="auto"/>
    </w:pPr>
    <w:rPr>
      <w:rFonts w:ascii="Arial" w:eastAsia="Times New Roman" w:hAnsi="Arial" w:cs="Arial"/>
      <w:b/>
      <w:bCs/>
      <w:sz w:val="20"/>
      <w:szCs w:val="20"/>
      <w:lang w:eastAsia="ru-RU"/>
    </w:rPr>
  </w:style>
  <w:style w:type="paragraph" w:styleId="aff0">
    <w:name w:val="Balloon Text"/>
    <w:basedOn w:val="a"/>
    <w:link w:val="aff1"/>
    <w:uiPriority w:val="99"/>
    <w:semiHidden/>
    <w:unhideWhenUsed/>
    <w:rsid w:val="00A72D7A"/>
    <w:rPr>
      <w:rFonts w:ascii="Tahoma" w:hAnsi="Tahoma" w:cs="Tahoma"/>
      <w:sz w:val="16"/>
      <w:szCs w:val="16"/>
    </w:rPr>
  </w:style>
  <w:style w:type="character" w:customStyle="1" w:styleId="aff1">
    <w:name w:val="Текст выноски Знак"/>
    <w:basedOn w:val="a0"/>
    <w:link w:val="aff0"/>
    <w:uiPriority w:val="99"/>
    <w:semiHidden/>
    <w:rsid w:val="00A72D7A"/>
    <w:rPr>
      <w:rFonts w:ascii="Tahoma" w:eastAsia="Times New Roman" w:hAnsi="Tahoma" w:cs="Tahoma"/>
      <w:sz w:val="16"/>
      <w:szCs w:val="16"/>
      <w:lang w:eastAsia="ru-RU"/>
    </w:rPr>
  </w:style>
  <w:style w:type="character" w:styleId="aff2">
    <w:name w:val="Placeholder Text"/>
    <w:basedOn w:val="a0"/>
    <w:uiPriority w:val="99"/>
    <w:semiHidden/>
    <w:rsid w:val="00A72D7A"/>
    <w:rPr>
      <w:color w:val="808080"/>
    </w:rPr>
  </w:style>
  <w:style w:type="paragraph" w:styleId="aff3">
    <w:name w:val="Revision"/>
    <w:hidden/>
    <w:uiPriority w:val="99"/>
    <w:semiHidden/>
    <w:rsid w:val="00A72D7A"/>
    <w:pPr>
      <w:spacing w:after="0" w:line="240" w:lineRule="auto"/>
    </w:pPr>
    <w:rPr>
      <w:rFonts w:ascii="Arial" w:eastAsia="Times New Roman" w:hAnsi="Arial" w:cs="Arial"/>
      <w:sz w:val="24"/>
      <w:szCs w:val="24"/>
      <w:lang w:eastAsia="ru-RU"/>
    </w:rPr>
  </w:style>
  <w:style w:type="character" w:styleId="aff4">
    <w:name w:val="annotation reference"/>
    <w:basedOn w:val="a0"/>
    <w:uiPriority w:val="99"/>
    <w:semiHidden/>
    <w:unhideWhenUsed/>
    <w:rsid w:val="00A72D7A"/>
    <w:rPr>
      <w:sz w:val="16"/>
      <w:szCs w:val="16"/>
    </w:rPr>
  </w:style>
  <w:style w:type="paragraph" w:styleId="aff5">
    <w:name w:val="annotation text"/>
    <w:basedOn w:val="a"/>
    <w:link w:val="aff6"/>
    <w:uiPriority w:val="99"/>
    <w:unhideWhenUsed/>
    <w:rsid w:val="00A72D7A"/>
    <w:rPr>
      <w:sz w:val="20"/>
      <w:szCs w:val="20"/>
    </w:rPr>
  </w:style>
  <w:style w:type="character" w:customStyle="1" w:styleId="aff6">
    <w:name w:val="Текст примечания Знак"/>
    <w:basedOn w:val="a0"/>
    <w:link w:val="aff5"/>
    <w:uiPriority w:val="99"/>
    <w:rsid w:val="00A72D7A"/>
    <w:rPr>
      <w:rFonts w:ascii="Arial" w:eastAsia="Times New Roman" w:hAnsi="Arial" w:cs="Arial"/>
      <w:sz w:val="20"/>
      <w:szCs w:val="20"/>
      <w:lang w:eastAsia="ru-RU"/>
    </w:rPr>
  </w:style>
  <w:style w:type="paragraph" w:styleId="aff7">
    <w:name w:val="annotation subject"/>
    <w:basedOn w:val="aff5"/>
    <w:next w:val="aff5"/>
    <w:link w:val="aff8"/>
    <w:uiPriority w:val="99"/>
    <w:semiHidden/>
    <w:unhideWhenUsed/>
    <w:rsid w:val="00A72D7A"/>
    <w:rPr>
      <w:b/>
      <w:bCs/>
    </w:rPr>
  </w:style>
  <w:style w:type="character" w:customStyle="1" w:styleId="aff8">
    <w:name w:val="Тема примечания Знак"/>
    <w:basedOn w:val="aff6"/>
    <w:link w:val="aff7"/>
    <w:uiPriority w:val="99"/>
    <w:semiHidden/>
    <w:rsid w:val="00A72D7A"/>
    <w:rPr>
      <w:rFonts w:ascii="Arial" w:eastAsia="Times New Roman" w:hAnsi="Arial" w:cs="Arial"/>
      <w:b/>
      <w:bCs/>
      <w:sz w:val="20"/>
      <w:szCs w:val="20"/>
      <w:lang w:eastAsia="ru-RU"/>
    </w:rPr>
  </w:style>
  <w:style w:type="character" w:customStyle="1" w:styleId="24">
    <w:name w:val="Основной текст (2)"/>
    <w:basedOn w:val="a0"/>
    <w:rsid w:val="00A72D7A"/>
    <w:rPr>
      <w:rFonts w:ascii="Times New Roman" w:eastAsia="Times New Roman" w:hAnsi="Times New Roman" w:cs="Times New Roman"/>
      <w:b w:val="0"/>
      <w:bCs w:val="0"/>
      <w:i w:val="0"/>
      <w:iCs w:val="0"/>
      <w:smallCaps w:val="0"/>
      <w:strike w:val="0"/>
      <w:sz w:val="26"/>
      <w:szCs w:val="26"/>
      <w:u w:val="none"/>
    </w:rPr>
  </w:style>
  <w:style w:type="character" w:customStyle="1" w:styleId="212pt">
    <w:name w:val="Основной текст (2) + 12 pt;Полужирный"/>
    <w:basedOn w:val="a0"/>
    <w:rsid w:val="00A72D7A"/>
    <w:rPr>
      <w:rFonts w:ascii="Times New Roman" w:eastAsia="Times New Roman" w:hAnsi="Times New Roman" w:cs="Times New Roman"/>
      <w:b/>
      <w:bCs/>
      <w:i w:val="0"/>
      <w:iCs w:val="0"/>
      <w:smallCaps w:val="0"/>
      <w:strike w:val="0"/>
      <w:color w:val="000000"/>
      <w:spacing w:val="0"/>
      <w:position w:val="0"/>
      <w:sz w:val="24"/>
      <w:szCs w:val="24"/>
      <w:u w:val="none"/>
      <w:lang w:val="ru-RU" w:eastAsia="ru-RU" w:bidi="ru-RU"/>
    </w:rPr>
  </w:style>
  <w:style w:type="character" w:customStyle="1" w:styleId="aff">
    <w:name w:val="Абзац списка Знак"/>
    <w:link w:val="afe"/>
    <w:rsid w:val="00A72D7A"/>
    <w:rPr>
      <w:rFonts w:ascii="Arial" w:eastAsia="Times New Roman" w:hAnsi="Arial" w:cs="Arial"/>
      <w:sz w:val="24"/>
      <w:szCs w:val="24"/>
      <w:lang w:eastAsia="ru-RU"/>
    </w:rPr>
  </w:style>
  <w:style w:type="paragraph" w:customStyle="1" w:styleId="formattext">
    <w:name w:val="formattext"/>
    <w:basedOn w:val="a"/>
    <w:rsid w:val="00A72D7A"/>
    <w:pPr>
      <w:widowControl/>
      <w:spacing w:before="100" w:beforeAutospacing="1" w:after="100" w:afterAutospacing="1"/>
      <w:ind w:firstLine="0"/>
      <w:jc w:val="left"/>
    </w:pPr>
    <w:rPr>
      <w:rFonts w:ascii="Times New Roman" w:hAnsi="Times New Roman" w:cs="Times New Roman"/>
    </w:rPr>
  </w:style>
  <w:style w:type="character" w:styleId="aff9">
    <w:name w:val="Hyperlink"/>
    <w:basedOn w:val="a0"/>
    <w:uiPriority w:val="99"/>
    <w:semiHidden/>
    <w:unhideWhenUsed/>
    <w:rsid w:val="00A72D7A"/>
    <w:rPr>
      <w:color w:val="0000FF"/>
      <w:u w:val="single"/>
    </w:rPr>
  </w:style>
  <w:style w:type="character" w:customStyle="1" w:styleId="30">
    <w:name w:val="Заголовок 3 Знак"/>
    <w:basedOn w:val="a0"/>
    <w:link w:val="3"/>
    <w:uiPriority w:val="9"/>
    <w:semiHidden/>
    <w:rsid w:val="00A72D7A"/>
    <w:rPr>
      <w:rFonts w:asciiTheme="majorHAnsi" w:eastAsiaTheme="majorEastAsia" w:hAnsiTheme="majorHAnsi" w:cstheme="majorBidi"/>
      <w:color w:val="1F3763" w:themeColor="accent1" w:themeShade="7F"/>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2870</TotalTime>
  <Pages>20</Pages>
  <Words>4889</Words>
  <Characters>27871</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Pavel Derkachev</dc:creator>
  <cp:keywords/>
  <dc:description/>
  <cp:lastModifiedBy>Obrazovanie-ps</cp:lastModifiedBy>
  <cp:revision>22</cp:revision>
  <dcterms:created xsi:type="dcterms:W3CDTF">2023-10-12T16:12:00Z</dcterms:created>
  <dcterms:modified xsi:type="dcterms:W3CDTF">2023-11-27T02:23:00Z</dcterms:modified>
</cp:coreProperties>
</file>