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166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  <w:r w:rsidRPr="000A1166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A1166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947A40" w:rsidRPr="009541B2" w:rsidRDefault="00947A40" w:rsidP="009541B2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</w:p>
    <w:p w:rsidR="00947A40" w:rsidRPr="000A116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7A40" w:rsidRPr="00C76836" w:rsidRDefault="00947A40" w:rsidP="00947A4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76836">
        <w:rPr>
          <w:rFonts w:ascii="Times New Roman" w:hAnsi="Times New Roman"/>
          <w:b/>
          <w:sz w:val="32"/>
          <w:szCs w:val="32"/>
        </w:rPr>
        <w:t>ПОСТАНОВЛЕНИЕ</w:t>
      </w:r>
    </w:p>
    <w:p w:rsidR="00947A40" w:rsidRPr="00090D00" w:rsidRDefault="00947A40" w:rsidP="0058092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202</w:t>
      </w:r>
      <w:r w:rsidR="005F552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0D00">
        <w:rPr>
          <w:rFonts w:ascii="Times New Roman" w:hAnsi="Times New Roman"/>
          <w:sz w:val="28"/>
          <w:szCs w:val="28"/>
        </w:rPr>
        <w:t xml:space="preserve">г.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 ____</w:t>
      </w:r>
    </w:p>
    <w:p w:rsidR="00947A40" w:rsidRPr="00090D00" w:rsidRDefault="00947A40" w:rsidP="00947A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0D00">
        <w:rPr>
          <w:rFonts w:ascii="Times New Roman" w:hAnsi="Times New Roman"/>
          <w:sz w:val="28"/>
          <w:szCs w:val="28"/>
        </w:rPr>
        <w:t>с. Красный Чикой</w:t>
      </w:r>
    </w:p>
    <w:p w:rsidR="00947A4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A40" w:rsidRPr="00090D00" w:rsidRDefault="00947A40" w:rsidP="00947A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7A40" w:rsidRPr="00937021" w:rsidRDefault="00947A40" w:rsidP="00947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4"/>
          <w:szCs w:val="4"/>
          <w:lang w:eastAsia="ru-RU"/>
        </w:rPr>
      </w:pPr>
    </w:p>
    <w:p w:rsidR="00947A40" w:rsidRPr="00937021" w:rsidRDefault="00947A40" w:rsidP="00424C8D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</w:t>
      </w:r>
      <w:r w:rsidR="00424C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б утверждении Правил использования водных объектов </w:t>
      </w:r>
      <w:r w:rsidR="005E6D9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для рекреационных целей на территории муниципального района «Красночикойский район»</w:t>
      </w:r>
      <w:r w:rsidRPr="0093702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bookmarkEnd w:id="0"/>
    <w:p w:rsidR="00947A40" w:rsidRPr="00090D00" w:rsidRDefault="00947A40" w:rsidP="00424C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4C8D" w:rsidRDefault="00677A9D" w:rsidP="00424C8D">
      <w:pPr>
        <w:spacing w:after="0" w:line="240" w:lineRule="auto"/>
        <w:ind w:firstLine="686"/>
        <w:jc w:val="both"/>
        <w:rPr>
          <w:rFonts w:ascii="Times New Roman" w:hAnsi="Times New Roman"/>
          <w:sz w:val="28"/>
          <w:szCs w:val="28"/>
        </w:rPr>
      </w:pPr>
      <w:r w:rsidRPr="00677A9D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25.12.2023 г. № 657-ФЗ «О внесении изменений в Водный кодекс Российской Федерации и отдельные законодательные акты Российской Федерации», от 06.10.2003 г. № 131-ФЗ «Об общих принципах организации местного самоуправления в Российской Федерации», в обеспечения безопасных и благоприятных  условий использования водных объектов для рекреационных целей (туризма, физической культуры и спорта, организации воздуха и укрепления здоровья граждан, в том числе организации отдыха детей и их оздоровления), руководствуясь </w:t>
      </w:r>
      <w:r>
        <w:rPr>
          <w:rFonts w:ascii="Times New Roman" w:hAnsi="Times New Roman"/>
          <w:sz w:val="28"/>
          <w:szCs w:val="28"/>
        </w:rPr>
        <w:t>статьей</w:t>
      </w:r>
      <w:r>
        <w:rPr>
          <w:sz w:val="28"/>
          <w:szCs w:val="28"/>
        </w:rPr>
        <w:t xml:space="preserve"> </w:t>
      </w:r>
      <w:r w:rsidR="00424C8D">
        <w:rPr>
          <w:rFonts w:ascii="Times New Roman" w:hAnsi="Times New Roman"/>
          <w:sz w:val="28"/>
          <w:szCs w:val="28"/>
        </w:rPr>
        <w:t>25 Устава муниципального района «Красночикойский район</w:t>
      </w:r>
      <w:r>
        <w:rPr>
          <w:rFonts w:ascii="Times New Roman" w:hAnsi="Times New Roman"/>
          <w:sz w:val="28"/>
          <w:szCs w:val="28"/>
        </w:rPr>
        <w:t>»</w:t>
      </w:r>
      <w:r w:rsidR="00424C8D">
        <w:rPr>
          <w:rFonts w:ascii="Times New Roman" w:hAnsi="Times New Roman"/>
          <w:sz w:val="28"/>
          <w:szCs w:val="28"/>
        </w:rPr>
        <w:t>, администрация муниципального района «Красночикойский район» постановляет:</w:t>
      </w:r>
    </w:p>
    <w:p w:rsidR="00424C8D" w:rsidRDefault="00424C8D" w:rsidP="00424C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49C5" w:rsidRDefault="00403F43" w:rsidP="00403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424C8D" w:rsidRPr="00403F43">
        <w:rPr>
          <w:rFonts w:ascii="Times New Roman" w:hAnsi="Times New Roman"/>
          <w:sz w:val="28"/>
          <w:szCs w:val="28"/>
        </w:rPr>
        <w:t>1</w:t>
      </w:r>
      <w:r w:rsidR="001049C5" w:rsidRPr="00403F43">
        <w:rPr>
          <w:rFonts w:ascii="Times New Roman" w:hAnsi="Times New Roman"/>
          <w:sz w:val="28"/>
          <w:szCs w:val="28"/>
        </w:rPr>
        <w:t xml:space="preserve">. </w:t>
      </w:r>
      <w:r w:rsidRPr="00403F43">
        <w:rPr>
          <w:rFonts w:ascii="Times New Roman" w:hAnsi="Times New Roman"/>
          <w:sz w:val="28"/>
          <w:szCs w:val="28"/>
        </w:rPr>
        <w:t xml:space="preserve">Утвердить Правила использования водных объектов для рекреационных целей на территории муниципального района </w:t>
      </w:r>
      <w:r>
        <w:rPr>
          <w:rFonts w:ascii="Times New Roman" w:hAnsi="Times New Roman"/>
          <w:sz w:val="28"/>
          <w:szCs w:val="28"/>
        </w:rPr>
        <w:t>«Красночикойский район"</w:t>
      </w:r>
      <w:r w:rsidRPr="00403F43">
        <w:rPr>
          <w:rFonts w:ascii="Times New Roman" w:hAnsi="Times New Roman"/>
          <w:sz w:val="28"/>
          <w:szCs w:val="28"/>
        </w:rPr>
        <w:t xml:space="preserve"> </w:t>
      </w:r>
      <w:r w:rsidR="00AD5E27">
        <w:rPr>
          <w:rFonts w:ascii="Times New Roman" w:hAnsi="Times New Roman"/>
          <w:sz w:val="28"/>
          <w:szCs w:val="28"/>
        </w:rPr>
        <w:t xml:space="preserve"> (приложение № 1).</w:t>
      </w:r>
    </w:p>
    <w:p w:rsidR="00343625" w:rsidRPr="00424C8D" w:rsidRDefault="00343625" w:rsidP="00403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Постановление администрации </w:t>
      </w:r>
      <w:r w:rsidR="006F0C1A">
        <w:rPr>
          <w:rFonts w:ascii="Times New Roman" w:hAnsi="Times New Roman"/>
          <w:sz w:val="28"/>
          <w:szCs w:val="28"/>
        </w:rPr>
        <w:t xml:space="preserve">муниципального района «Красночикойский район» от 13.04.2023 г. № 225 «Об утверждении Правил пользования водными объектами общего пользования для личных и бытовых нужд» считать утратившим силу. </w:t>
      </w:r>
    </w:p>
    <w:p w:rsidR="00996662" w:rsidRPr="00996662" w:rsidRDefault="00AD5E27" w:rsidP="00996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996662">
        <w:rPr>
          <w:rFonts w:ascii="Times New Roman" w:hAnsi="Times New Roman"/>
          <w:sz w:val="28"/>
          <w:szCs w:val="28"/>
        </w:rPr>
        <w:t xml:space="preserve">   </w:t>
      </w:r>
      <w:r w:rsidR="006F0C1A">
        <w:rPr>
          <w:rFonts w:ascii="Times New Roman" w:hAnsi="Times New Roman"/>
          <w:sz w:val="28"/>
          <w:szCs w:val="28"/>
        </w:rPr>
        <w:t>3</w:t>
      </w:r>
      <w:r w:rsidR="00996662" w:rsidRPr="00996662">
        <w:rPr>
          <w:rFonts w:ascii="Times New Roman" w:hAnsi="Times New Roman"/>
          <w:sz w:val="28"/>
          <w:szCs w:val="28"/>
        </w:rPr>
        <w:t xml:space="preserve">. Настоящее постановление официально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6" w:history="1">
        <w:r w:rsidR="00996662" w:rsidRPr="00996662">
          <w:rPr>
            <w:rStyle w:val="a7"/>
            <w:sz w:val="28"/>
            <w:szCs w:val="28"/>
          </w:rPr>
          <w:t>https://chikoy75.ru</w:t>
        </w:r>
      </w:hyperlink>
      <w:r w:rsidR="00996662" w:rsidRPr="00996662">
        <w:rPr>
          <w:rFonts w:ascii="Times New Roman" w:hAnsi="Times New Roman"/>
          <w:sz w:val="28"/>
          <w:szCs w:val="28"/>
        </w:rPr>
        <w:t>.</w:t>
      </w:r>
    </w:p>
    <w:p w:rsidR="00996662" w:rsidRPr="00996662" w:rsidRDefault="00996662" w:rsidP="00996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6662">
        <w:rPr>
          <w:rFonts w:ascii="Times New Roman" w:hAnsi="Times New Roman"/>
          <w:sz w:val="28"/>
          <w:szCs w:val="28"/>
        </w:rPr>
        <w:t xml:space="preserve">          </w:t>
      </w:r>
      <w:r w:rsidR="006F0C1A">
        <w:rPr>
          <w:rFonts w:ascii="Times New Roman" w:hAnsi="Times New Roman"/>
          <w:sz w:val="28"/>
          <w:szCs w:val="28"/>
        </w:rPr>
        <w:t>4</w:t>
      </w:r>
      <w:r w:rsidRPr="00996662">
        <w:rPr>
          <w:rFonts w:ascii="Times New Roman" w:hAnsi="Times New Roman"/>
          <w:sz w:val="28"/>
          <w:szCs w:val="28"/>
        </w:rPr>
        <w:t>. Контроль исполнения настоящего постановления оставляю за собой.</w:t>
      </w:r>
    </w:p>
    <w:p w:rsidR="001049C5" w:rsidRPr="00996662" w:rsidRDefault="001049C5" w:rsidP="00996662">
      <w:pPr>
        <w:pStyle w:val="11"/>
        <w:shd w:val="clear" w:color="auto" w:fill="auto"/>
        <w:tabs>
          <w:tab w:val="left" w:pos="1024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049C5" w:rsidRDefault="001049C5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6662" w:rsidRPr="00424C8D" w:rsidRDefault="00996662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D5E27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района </w:t>
      </w:r>
    </w:p>
    <w:p w:rsidR="001049C5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«Красночикойский район»                                                               Е.А. Гостев</w:t>
      </w:r>
      <w:r w:rsidR="001049C5" w:rsidRPr="00424C8D">
        <w:rPr>
          <w:rFonts w:ascii="Times New Roman" w:hAnsi="Times New Roman"/>
          <w:sz w:val="28"/>
          <w:szCs w:val="28"/>
        </w:rPr>
        <w:tab/>
      </w:r>
    </w:p>
    <w:p w:rsidR="00AD5E27" w:rsidRDefault="00AD5E27" w:rsidP="00424C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Приложение № 1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/>
          <w:bCs/>
          <w:kern w:val="2"/>
          <w:sz w:val="28"/>
          <w:szCs w:val="28"/>
        </w:rPr>
        <w:t xml:space="preserve">администрации 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>«Красночикойский район»</w:t>
      </w:r>
    </w:p>
    <w:p w:rsidR="002203DA" w:rsidRDefault="002203DA" w:rsidP="002203DA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>от «___»______ 202</w:t>
      </w:r>
      <w:r w:rsidR="00343625">
        <w:rPr>
          <w:rFonts w:ascii="Times New Roman" w:eastAsia="DejaVu Sans" w:hAnsi="Times New Roman"/>
          <w:color w:val="26282F"/>
          <w:kern w:val="2"/>
          <w:sz w:val="28"/>
          <w:szCs w:val="28"/>
        </w:rPr>
        <w:t>5</w:t>
      </w:r>
      <w:r>
        <w:rPr>
          <w:rFonts w:ascii="Times New Roman" w:eastAsia="DejaVu Sans" w:hAnsi="Times New Roman"/>
          <w:color w:val="26282F"/>
          <w:kern w:val="2"/>
          <w:sz w:val="28"/>
          <w:szCs w:val="28"/>
        </w:rPr>
        <w:t xml:space="preserve"> г. № ____</w:t>
      </w:r>
    </w:p>
    <w:p w:rsidR="002203DA" w:rsidRDefault="002203DA" w:rsidP="002203D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03DA" w:rsidRDefault="002203DA" w:rsidP="00424C8D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64C1" w:rsidRDefault="00FC64C1" w:rsidP="00FC64C1">
      <w:pPr>
        <w:spacing w:after="0" w:line="240" w:lineRule="auto"/>
        <w:ind w:left="425" w:right="454"/>
        <w:jc w:val="center"/>
        <w:rPr>
          <w:rFonts w:ascii="Times New Roman" w:hAnsi="Times New Roman"/>
          <w:b/>
          <w:bCs/>
          <w:sz w:val="28"/>
          <w:szCs w:val="28"/>
        </w:rPr>
      </w:pPr>
      <w:r w:rsidRPr="00FC64C1">
        <w:rPr>
          <w:rFonts w:ascii="Times New Roman" w:hAnsi="Times New Roman"/>
          <w:b/>
          <w:bCs/>
          <w:sz w:val="28"/>
          <w:szCs w:val="28"/>
        </w:rPr>
        <w:t xml:space="preserve">Правила </w:t>
      </w:r>
      <w:bookmarkStart w:id="1" w:name="_Hlk175834818"/>
      <w:r w:rsidRPr="00FC64C1">
        <w:rPr>
          <w:rFonts w:ascii="Times New Roman" w:hAnsi="Times New Roman"/>
          <w:b/>
          <w:bCs/>
          <w:sz w:val="28"/>
          <w:szCs w:val="28"/>
        </w:rPr>
        <w:t xml:space="preserve">для использования водных объектов для рекреационных целей на территории муниципального района </w:t>
      </w:r>
      <w:bookmarkEnd w:id="1"/>
    </w:p>
    <w:p w:rsidR="00FC64C1" w:rsidRDefault="00FC64C1" w:rsidP="00FC64C1">
      <w:pPr>
        <w:spacing w:after="0" w:line="240" w:lineRule="auto"/>
        <w:ind w:left="425" w:right="45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«Красночикойский район»</w:t>
      </w:r>
    </w:p>
    <w:p w:rsidR="00FC64C1" w:rsidRPr="00FC64C1" w:rsidRDefault="00FC64C1" w:rsidP="00FC64C1">
      <w:pPr>
        <w:spacing w:after="0" w:line="240" w:lineRule="auto"/>
        <w:ind w:left="425" w:right="45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64C1" w:rsidRDefault="00FC64C1" w:rsidP="00FC64C1">
      <w:pPr>
        <w:numPr>
          <w:ilvl w:val="0"/>
          <w:numId w:val="10"/>
        </w:numPr>
        <w:spacing w:after="0" w:line="240" w:lineRule="auto"/>
        <w:ind w:right="394" w:hanging="682"/>
        <w:jc w:val="center"/>
        <w:rPr>
          <w:rFonts w:ascii="Times New Roman" w:hAnsi="Times New Roman"/>
          <w:b/>
          <w:bCs/>
          <w:sz w:val="28"/>
          <w:szCs w:val="28"/>
        </w:rPr>
      </w:pPr>
      <w:r w:rsidRPr="00FC64C1">
        <w:rPr>
          <w:rFonts w:ascii="Times New Roman" w:hAnsi="Times New Roman"/>
          <w:b/>
          <w:bCs/>
          <w:sz w:val="28"/>
          <w:szCs w:val="28"/>
        </w:rPr>
        <w:t>Основные Положения</w:t>
      </w:r>
    </w:p>
    <w:p w:rsidR="00FC64C1" w:rsidRPr="00FC64C1" w:rsidRDefault="00FC64C1" w:rsidP="00FC64C1">
      <w:pPr>
        <w:spacing w:after="0" w:line="240" w:lineRule="auto"/>
        <w:ind w:left="682" w:right="39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64C1" w:rsidRPr="00FC64C1" w:rsidRDefault="00FC64C1" w:rsidP="00FC64C1">
      <w:pPr>
        <w:pStyle w:val="a6"/>
        <w:widowControl/>
        <w:numPr>
          <w:ilvl w:val="1"/>
          <w:numId w:val="10"/>
        </w:numPr>
        <w:suppressAutoHyphens w:val="0"/>
        <w:spacing w:after="5"/>
        <w:ind w:left="0" w:right="285" w:firstLine="567"/>
        <w:jc w:val="both"/>
        <w:rPr>
          <w:sz w:val="28"/>
          <w:szCs w:val="28"/>
        </w:rPr>
      </w:pPr>
      <w:r w:rsidRPr="00FC64C1">
        <w:rPr>
          <w:sz w:val="28"/>
          <w:szCs w:val="28"/>
        </w:rPr>
        <w:t xml:space="preserve">Настоящие Правила для использования водных объектов для рекреационных целей на территории муниципального района </w:t>
      </w:r>
      <w:r>
        <w:rPr>
          <w:sz w:val="28"/>
          <w:szCs w:val="28"/>
        </w:rPr>
        <w:t>«Красночикойский район»</w:t>
      </w:r>
      <w:r w:rsidRPr="00FC64C1">
        <w:rPr>
          <w:sz w:val="28"/>
          <w:szCs w:val="28"/>
        </w:rPr>
        <w:t xml:space="preserve"> (далее – Правила) регламентируют использование водных объектов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 в соответствии с Водным кодексом Российской Федерации от 03.06.2006 № 74-ФЗ, иными федеральными законами и правилами использования водных объектов для рекреационных целей.</w:t>
      </w:r>
    </w:p>
    <w:p w:rsidR="00FC64C1" w:rsidRPr="00FC64C1" w:rsidRDefault="00FC64C1" w:rsidP="00FC64C1">
      <w:pPr>
        <w:pStyle w:val="a6"/>
        <w:widowControl/>
        <w:numPr>
          <w:ilvl w:val="1"/>
          <w:numId w:val="10"/>
        </w:numPr>
        <w:suppressAutoHyphens w:val="0"/>
        <w:spacing w:after="5"/>
        <w:ind w:left="0" w:right="285" w:firstLine="567"/>
        <w:jc w:val="both"/>
        <w:rPr>
          <w:sz w:val="28"/>
          <w:szCs w:val="28"/>
        </w:rPr>
      </w:pPr>
      <w:r w:rsidRPr="00FC64C1">
        <w:rPr>
          <w:sz w:val="28"/>
          <w:szCs w:val="28"/>
        </w:rPr>
        <w:t>В Правилах используются следующие основные понятия:</w:t>
      </w:r>
    </w:p>
    <w:p w:rsidR="00FC64C1" w:rsidRPr="00FC64C1" w:rsidRDefault="00FC64C1" w:rsidP="00FC64C1">
      <w:pPr>
        <w:pStyle w:val="a6"/>
        <w:numPr>
          <w:ilvl w:val="0"/>
          <w:numId w:val="11"/>
        </w:numPr>
        <w:spacing w:after="36"/>
        <w:ind w:left="0" w:right="134" w:firstLine="709"/>
        <w:jc w:val="both"/>
        <w:rPr>
          <w:sz w:val="28"/>
          <w:szCs w:val="28"/>
        </w:rPr>
      </w:pPr>
      <w:r w:rsidRPr="00FC64C1">
        <w:rPr>
          <w:sz w:val="28"/>
          <w:szCs w:val="28"/>
        </w:rPr>
        <w:t>акватория</w:t>
      </w:r>
      <w:r w:rsidRPr="00FC64C1">
        <w:rPr>
          <w:sz w:val="28"/>
          <w:szCs w:val="28"/>
        </w:rPr>
        <w:tab/>
        <w:t>- водное пространство в пределах естественных, искусственных или условных границ;</w:t>
      </w:r>
    </w:p>
    <w:p w:rsidR="00FC64C1" w:rsidRPr="00FC64C1" w:rsidRDefault="00FC64C1" w:rsidP="00FC64C1">
      <w:pPr>
        <w:numPr>
          <w:ilvl w:val="0"/>
          <w:numId w:val="12"/>
        </w:numPr>
        <w:spacing w:after="4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водное хозяйство - виды экономической и иной деятельности по изучению, использованию, охране водных объектов, а также по предотвращению негативного воздействия вод и ликвидации его последствий; </w:t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72161BF" wp14:editId="06AFD0E7">
            <wp:extent cx="47625" cy="190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4C1">
        <w:rPr>
          <w:rFonts w:ascii="Times New Roman" w:hAnsi="Times New Roman"/>
          <w:sz w:val="28"/>
          <w:szCs w:val="28"/>
        </w:rPr>
        <w:t xml:space="preserve"> водные ресурсы - поверхностные и подземные воды, которые находятся в водных объектах и используются или могут быть использованы;</w:t>
      </w:r>
    </w:p>
    <w:p w:rsidR="00FC64C1" w:rsidRPr="00FC64C1" w:rsidRDefault="00FC64C1" w:rsidP="00FC64C1">
      <w:pPr>
        <w:numPr>
          <w:ilvl w:val="0"/>
          <w:numId w:val="12"/>
        </w:numPr>
        <w:spacing w:after="5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водный объект - природный или искусственный Водоем, водоток либо иной объект, постоянное или временное сосредоточение вод, в котором имеет характерные формы и признаки водного режима;</w:t>
      </w:r>
    </w:p>
    <w:p w:rsidR="00FC64C1" w:rsidRPr="00FC64C1" w:rsidRDefault="00FC64C1" w:rsidP="00FC64C1">
      <w:pPr>
        <w:numPr>
          <w:ilvl w:val="0"/>
          <w:numId w:val="12"/>
        </w:numPr>
        <w:spacing w:after="5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водный режим - изменение во времени уровней, расхода и объема воды в водном объекте;</w:t>
      </w:r>
    </w:p>
    <w:p w:rsidR="00FC64C1" w:rsidRPr="00FC64C1" w:rsidRDefault="00FC64C1" w:rsidP="00FC64C1">
      <w:pPr>
        <w:numPr>
          <w:ilvl w:val="0"/>
          <w:numId w:val="12"/>
        </w:numPr>
        <w:spacing w:after="59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водный фонд - совокупность водных объектов в пределах территории Российской Федерации;</w:t>
      </w:r>
    </w:p>
    <w:p w:rsidR="00FC64C1" w:rsidRPr="00FC64C1" w:rsidRDefault="00FC64C1" w:rsidP="00FC64C1">
      <w:pPr>
        <w:numPr>
          <w:ilvl w:val="0"/>
          <w:numId w:val="12"/>
        </w:numPr>
        <w:spacing w:after="4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водопользователь - физическое лицо или юридическое лицо, которым предоставлено право пользования водным объектом; </w:t>
      </w:r>
    </w:p>
    <w:p w:rsidR="00FC64C1" w:rsidRPr="00FC64C1" w:rsidRDefault="00FC64C1" w:rsidP="00FC64C1">
      <w:pPr>
        <w:numPr>
          <w:ilvl w:val="0"/>
          <w:numId w:val="12"/>
        </w:numPr>
        <w:spacing w:after="4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 водохозяйственная</w:t>
      </w:r>
      <w:r w:rsidRPr="00FC64C1">
        <w:rPr>
          <w:rFonts w:ascii="Times New Roman" w:hAnsi="Times New Roman"/>
          <w:sz w:val="28"/>
          <w:szCs w:val="28"/>
        </w:rPr>
        <w:tab/>
        <w:t xml:space="preserve">система- комплекс водных объектов и предназначенных для обеспечения рационального использования и охраны водных ресурсов гидротехнических сооружений; </w:t>
      </w:r>
    </w:p>
    <w:p w:rsidR="00FC64C1" w:rsidRPr="00FC64C1" w:rsidRDefault="00FC64C1" w:rsidP="00FC64C1">
      <w:pPr>
        <w:numPr>
          <w:ilvl w:val="0"/>
          <w:numId w:val="12"/>
        </w:numPr>
        <w:spacing w:after="26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донный грунт - грунт дна водных объектов, извлеченный при проведении дноуглубительных, гидротехнических работ, строительстве, реконструкции, эксплуатации гидротехнических и иных сооружений, искусственных островов, установок, расположенных на водных объектах, создании и содержании внутренних водных путей Российской Федерации, предотвращении негативного воздействия вод и ликвидации его последствий и в иных случаях, установленных федеральными законами;</w:t>
      </w:r>
      <w:r w:rsidRPr="00FC64C1">
        <w:rPr>
          <w:rFonts w:ascii="Times New Roman" w:hAnsi="Times New Roman"/>
          <w:sz w:val="28"/>
          <w:szCs w:val="28"/>
        </w:rPr>
        <w:tab/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78AAA32" wp14:editId="1DB04131">
            <wp:extent cx="9525" cy="95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>-  д</w:t>
      </w:r>
      <w:r w:rsidRPr="00FC64C1">
        <w:rPr>
          <w:rFonts w:ascii="Times New Roman" w:hAnsi="Times New Roman"/>
          <w:sz w:val="28"/>
          <w:szCs w:val="28"/>
        </w:rPr>
        <w:t>ренажные воды- воды, отвод которых осуществляется дренажными сооружениями для сброса в водные объекты;</w:t>
      </w:r>
    </w:p>
    <w:p w:rsidR="00FC64C1" w:rsidRPr="00FC64C1" w:rsidRDefault="00FC64C1" w:rsidP="00FC64C1">
      <w:pPr>
        <w:numPr>
          <w:ilvl w:val="0"/>
          <w:numId w:val="12"/>
        </w:numPr>
        <w:spacing w:after="4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использование водных объектов (водопользование) - использование различными способами водных объектов для удовлетворения потребностей Российской Федерации, субъектов Российской Федерации, муниципальных образований, физических лиц, юридических лиц; </w:t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DE6A2EB" wp14:editId="5404E969">
            <wp:extent cx="9525" cy="9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4C1" w:rsidRPr="00FC64C1" w:rsidRDefault="00FC64C1" w:rsidP="00FC64C1">
      <w:pPr>
        <w:numPr>
          <w:ilvl w:val="0"/>
          <w:numId w:val="12"/>
        </w:numPr>
        <w:spacing w:after="4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негативное воздействие вод - затопление, подтопление или разрушение берегов водных объектов; </w:t>
      </w:r>
    </w:p>
    <w:p w:rsidR="00FC64C1" w:rsidRPr="00FC64C1" w:rsidRDefault="00FC64C1" w:rsidP="00FC64C1">
      <w:pPr>
        <w:numPr>
          <w:ilvl w:val="0"/>
          <w:numId w:val="12"/>
        </w:numPr>
        <w:spacing w:after="4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охрана водных объектов - система мероприятий, направленных на </w:t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B7B4B64" wp14:editId="24082AE6">
            <wp:extent cx="9525" cy="95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4C1">
        <w:rPr>
          <w:rFonts w:ascii="Times New Roman" w:hAnsi="Times New Roman"/>
          <w:sz w:val="28"/>
          <w:szCs w:val="28"/>
        </w:rPr>
        <w:t xml:space="preserve">сохранение и восстановление водных объектов; </w:t>
      </w:r>
    </w:p>
    <w:p w:rsidR="00FC64C1" w:rsidRPr="00FC64C1" w:rsidRDefault="00FC64C1" w:rsidP="00FC64C1">
      <w:pPr>
        <w:numPr>
          <w:ilvl w:val="0"/>
          <w:numId w:val="12"/>
        </w:numPr>
        <w:spacing w:after="4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сточные воды - дождевые, талые, инфильтрационные, поливомоечные, дренажные воды, сточные воды централизованной системы водоотведения и другие воды, отведение (сброс) которых в водные объекты осуществляется после их использования или сток которых осуществляется с водосборной площади;</w:t>
      </w:r>
    </w:p>
    <w:p w:rsidR="00FC64C1" w:rsidRPr="00FC64C1" w:rsidRDefault="00FC64C1" w:rsidP="00FC64C1">
      <w:pPr>
        <w:numPr>
          <w:ilvl w:val="0"/>
          <w:numId w:val="12"/>
        </w:numPr>
        <w:spacing w:after="27" w:line="240" w:lineRule="auto"/>
        <w:ind w:right="233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зона рекреации водного объекта — это водный объект или его участок с прилегающим к нему берегом, используемые для массового отдыха населения и купания.</w:t>
      </w:r>
    </w:p>
    <w:p w:rsidR="00FC64C1" w:rsidRPr="00FC64C1" w:rsidRDefault="00FC64C1" w:rsidP="00FC64C1">
      <w:pPr>
        <w:spacing w:after="27" w:line="240" w:lineRule="auto"/>
        <w:ind w:left="719" w:right="233"/>
        <w:jc w:val="both"/>
        <w:rPr>
          <w:rFonts w:ascii="Times New Roman" w:hAnsi="Times New Roman"/>
          <w:sz w:val="28"/>
          <w:szCs w:val="28"/>
        </w:rPr>
      </w:pPr>
    </w:p>
    <w:p w:rsidR="00FC64C1" w:rsidRPr="00FC64C1" w:rsidRDefault="00FC64C1" w:rsidP="00FC64C1">
      <w:pPr>
        <w:pStyle w:val="a6"/>
        <w:widowControl/>
        <w:numPr>
          <w:ilvl w:val="0"/>
          <w:numId w:val="13"/>
        </w:numPr>
        <w:suppressAutoHyphens w:val="0"/>
        <w:spacing w:after="19"/>
        <w:ind w:left="0" w:right="134" w:firstLine="567"/>
        <w:jc w:val="center"/>
        <w:rPr>
          <w:b/>
          <w:sz w:val="28"/>
          <w:szCs w:val="28"/>
        </w:rPr>
      </w:pPr>
      <w:r w:rsidRPr="00FC64C1">
        <w:rPr>
          <w:b/>
          <w:sz w:val="28"/>
          <w:szCs w:val="28"/>
        </w:rPr>
        <w:t>Требования к определению водных объектов или их частей, предназначенных для использования в рекреационных целях</w:t>
      </w:r>
    </w:p>
    <w:p w:rsidR="00FC64C1" w:rsidRPr="00FC64C1" w:rsidRDefault="00FC64C1" w:rsidP="00FC64C1">
      <w:pPr>
        <w:pStyle w:val="a6"/>
        <w:widowControl/>
        <w:suppressAutoHyphens w:val="0"/>
        <w:spacing w:after="19"/>
        <w:ind w:left="567" w:right="134"/>
        <w:rPr>
          <w:b/>
          <w:sz w:val="28"/>
          <w:szCs w:val="28"/>
        </w:rPr>
      </w:pPr>
    </w:p>
    <w:p w:rsidR="00FC64C1" w:rsidRPr="00FC64C1" w:rsidRDefault="00FC64C1" w:rsidP="00FC64C1">
      <w:pPr>
        <w:numPr>
          <w:ilvl w:val="1"/>
          <w:numId w:val="13"/>
        </w:numPr>
        <w:spacing w:after="5" w:line="240" w:lineRule="auto"/>
        <w:ind w:left="0"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Водные объекты или их части, предназначенные для использования в рекреационных целях, определяются нормативными правовыми актами </w:t>
      </w:r>
      <w:r w:rsidRPr="00FC64C1">
        <w:rPr>
          <w:rFonts w:ascii="Times New Roman" w:hAnsi="Times New Roman"/>
          <w:color w:val="0D0D0D" w:themeColor="text1" w:themeTint="F2"/>
          <w:sz w:val="28"/>
          <w:szCs w:val="28"/>
        </w:rPr>
        <w:t>органов местного самоуправления</w:t>
      </w:r>
      <w:r w:rsidRPr="00FC64C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FC64C1">
        <w:rPr>
          <w:rFonts w:ascii="Times New Roman" w:hAnsi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sz w:val="28"/>
          <w:szCs w:val="28"/>
        </w:rPr>
        <w:t>«Красночикойский район»</w:t>
      </w:r>
      <w:r w:rsidRPr="00FC64C1">
        <w:rPr>
          <w:rFonts w:ascii="Times New Roman" w:hAnsi="Times New Roman"/>
          <w:sz w:val="28"/>
          <w:szCs w:val="28"/>
        </w:rPr>
        <w:t xml:space="preserve"> в соответствии с действующим законодательством.</w:t>
      </w:r>
    </w:p>
    <w:p w:rsidR="00FC64C1" w:rsidRPr="00FC64C1" w:rsidRDefault="00FC64C1" w:rsidP="00FC64C1">
      <w:pPr>
        <w:numPr>
          <w:ilvl w:val="1"/>
          <w:numId w:val="13"/>
        </w:numPr>
        <w:spacing w:after="5" w:line="240" w:lineRule="auto"/>
        <w:ind w:left="0"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Береговая территория зоны рекреации водного объекта должна соответствовать санитарным и противопожарным нормам и правилам.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Зоны рекреации водных объектов располагаются на расстоянии не менее 500 м выше по течению от мест выпуска сточных вод, не ближе 250 м выше и 1000 м ниже портовых гидротехнических сооружений, пристаней, причалов, нефтеналивных приспособлений.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В местах, отведенных для купания и выше их по течению до 500 м, запрещается стирка белья и купание животных.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Площадь водного зеркала в месте купания при проточном водоеме должна обеспечивать не менее 5 кв. м на одного купающегося, а на непроточном водоеме 10 — 15 кв. м. На каждого человека должно приходиться не менее 2 кв. м площади пляжа.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В местах, отведенных для купания, не должно быть выхода грунтовых вод, водоворота, воронок и течения, превышающего 0,5 м в секунду, Границы плавания в местах купания обозначаются буйками оранжевого цвета, расположенными на расстоянии 25 - 30 м. один от другого и до 25 м от мест с глубиной 1,3 м.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Дно участка должно иметь постепенный уклон до глубины двух метров, без ям, уступов, свободно от водных растений, коряг, камней, стекла и других предметов.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Пляж должен отвечать установленным санитарным требованиям.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Перед началом купального сезона дно водоема до границы плавания должно быть обследовано водолазами и очищено от водных растений, коряг, камней, стекла и др., иметь постепенный скат без уступов до глубины 1,75 м, при ширине полосы от берега не менее 15 м.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2.3. Зоны рекреации водных объектов оборудуются стендами с извлечениями из настоящих Правил, материалами по профилактике несчастных случаев на воде, данными о температуре воды и воздуха, возможна установка лежаков, тентов, зонтов для защиты от солнца.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2.4. В зонах рекреации водных объектов в период купального сезона возможна организация дежурства медицинского персонала для оказания медицинской помощи пострадавшим на воде.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Зоны рекреации водного объекта, как правило, должны быть радиофицированы, иметь телефонную связь и обеспечиваться городским транспортом.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Продажа спиртных напитков в местах массового отдыха у воды категорически запрещается.</w:t>
      </w:r>
    </w:p>
    <w:p w:rsidR="00FC64C1" w:rsidRPr="00FC64C1" w:rsidRDefault="00FC64C1" w:rsidP="00FC64C1">
      <w:pPr>
        <w:spacing w:after="5" w:line="240" w:lineRule="auto"/>
        <w:ind w:right="187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2.5. Запрещается:</w:t>
      </w:r>
    </w:p>
    <w:p w:rsidR="00FC64C1" w:rsidRPr="00FC64C1" w:rsidRDefault="00FC64C1" w:rsidP="00FC64C1">
      <w:pPr>
        <w:pStyle w:val="a6"/>
        <w:numPr>
          <w:ilvl w:val="0"/>
          <w:numId w:val="11"/>
        </w:numPr>
        <w:spacing w:after="26"/>
        <w:ind w:left="0" w:right="134" w:firstLine="851"/>
        <w:jc w:val="both"/>
        <w:rPr>
          <w:sz w:val="28"/>
          <w:szCs w:val="28"/>
        </w:rPr>
      </w:pPr>
      <w:r w:rsidRPr="00FC64C1">
        <w:rPr>
          <w:sz w:val="28"/>
          <w:szCs w:val="28"/>
        </w:rPr>
        <w:t xml:space="preserve">купаться в местах, где выставлены щиты (аншлаги, таблички) с предупреждениями и запрещающими надписями; </w:t>
      </w:r>
      <w:r w:rsidRPr="00FC64C1">
        <w:rPr>
          <w:noProof/>
          <w:sz w:val="28"/>
          <w:szCs w:val="28"/>
          <w:lang w:eastAsia="ru-RU"/>
        </w:rPr>
        <w:drawing>
          <wp:inline distT="0" distB="0" distL="0" distR="0" wp14:anchorId="68627EC9" wp14:editId="25A6DEEE">
            <wp:extent cx="19050" cy="19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купаться в необорудованных, незнакомых местах;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заплывать за буйки, обозначающие границы плавания;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подплывать к моторным, парусным судам, весельным лодкам и другим </w:t>
      </w:r>
      <w:proofErr w:type="spellStart"/>
      <w:r w:rsidRPr="00FC64C1">
        <w:rPr>
          <w:rFonts w:ascii="Times New Roman" w:hAnsi="Times New Roman"/>
          <w:sz w:val="28"/>
          <w:szCs w:val="28"/>
        </w:rPr>
        <w:t>плавсредствам</w:t>
      </w:r>
      <w:proofErr w:type="spellEnd"/>
      <w:r w:rsidRPr="00FC64C1">
        <w:rPr>
          <w:rFonts w:ascii="Times New Roman" w:hAnsi="Times New Roman"/>
          <w:sz w:val="28"/>
          <w:szCs w:val="28"/>
        </w:rPr>
        <w:t>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прыгать в воду с катеров, лодок, причалов, а также сооружений, не </w:t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DC3183F" wp14:editId="1085DCD1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9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4C1">
        <w:rPr>
          <w:rFonts w:ascii="Times New Roman" w:hAnsi="Times New Roman"/>
          <w:sz w:val="28"/>
          <w:szCs w:val="28"/>
        </w:rPr>
        <w:t>приспособленных для этих целей;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загрязнять и засорять водоемы;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распивать спиртные напитки, купаться в состоянии алкогольного </w:t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A74ECAE" wp14:editId="72A8B63C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9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4C1">
        <w:rPr>
          <w:rFonts w:ascii="Times New Roman" w:hAnsi="Times New Roman"/>
          <w:sz w:val="28"/>
          <w:szCs w:val="28"/>
        </w:rPr>
        <w:t>опьянения;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приводить с собой собак и других животных;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оставлять на берегу, в гардеробах и раздевальнях бумагу, стекло и другой мусор;</w:t>
      </w:r>
    </w:p>
    <w:p w:rsidR="00FC64C1" w:rsidRPr="00FC64C1" w:rsidRDefault="00FC64C1" w:rsidP="00FC64C1">
      <w:pPr>
        <w:numPr>
          <w:ilvl w:val="0"/>
          <w:numId w:val="14"/>
        </w:numPr>
        <w:spacing w:after="5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играть с мячом и в спортивные игры в не отведенных для этих целей местах, а также допускать в воде шалости, связанные с нырянием и захватом купающихся;</w:t>
      </w:r>
    </w:p>
    <w:p w:rsidR="00FC64C1" w:rsidRPr="00FC64C1" w:rsidRDefault="00FC64C1" w:rsidP="00FC64C1">
      <w:pPr>
        <w:numPr>
          <w:ilvl w:val="0"/>
          <w:numId w:val="14"/>
        </w:numPr>
        <w:spacing w:after="4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подавать крики ложной тревоги;</w:t>
      </w:r>
    </w:p>
    <w:p w:rsidR="00FC64C1" w:rsidRPr="00FC64C1" w:rsidRDefault="00FC64C1" w:rsidP="00FC64C1">
      <w:pPr>
        <w:numPr>
          <w:ilvl w:val="0"/>
          <w:numId w:val="14"/>
        </w:numPr>
        <w:spacing w:after="4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плавать на досках, бревнах, лежаках, автомобильных камерах, надувных матрацах.</w:t>
      </w:r>
    </w:p>
    <w:p w:rsidR="00FC64C1" w:rsidRPr="00FC64C1" w:rsidRDefault="00FC64C1" w:rsidP="00FC64C1">
      <w:pPr>
        <w:pStyle w:val="a6"/>
        <w:widowControl/>
        <w:numPr>
          <w:ilvl w:val="1"/>
          <w:numId w:val="15"/>
        </w:numPr>
        <w:suppressAutoHyphens w:val="0"/>
        <w:spacing w:after="4"/>
        <w:ind w:left="0" w:right="134" w:firstLine="567"/>
        <w:jc w:val="both"/>
        <w:rPr>
          <w:color w:val="auto"/>
          <w:sz w:val="28"/>
          <w:szCs w:val="28"/>
        </w:rPr>
      </w:pPr>
      <w:r w:rsidRPr="00FC64C1">
        <w:rPr>
          <w:color w:val="auto"/>
          <w:sz w:val="28"/>
          <w:szCs w:val="28"/>
        </w:rPr>
        <w:t xml:space="preserve">При обучении плаванию ответственность за безопасность несет преподаватель (инструктор, тренер, воспитатель), проводящий обучение или тренировки. Обучение плаванию должно проводиться в специально отведенных местах. </w:t>
      </w:r>
    </w:p>
    <w:p w:rsidR="00FC64C1" w:rsidRPr="00FC64C1" w:rsidRDefault="00FC64C1" w:rsidP="00FC64C1">
      <w:pPr>
        <w:pStyle w:val="a6"/>
        <w:widowControl/>
        <w:numPr>
          <w:ilvl w:val="1"/>
          <w:numId w:val="15"/>
        </w:numPr>
        <w:suppressAutoHyphens w:val="0"/>
        <w:spacing w:after="4"/>
        <w:ind w:left="0" w:right="134" w:firstLine="567"/>
        <w:jc w:val="both"/>
        <w:rPr>
          <w:color w:val="auto"/>
          <w:sz w:val="28"/>
          <w:szCs w:val="28"/>
        </w:rPr>
      </w:pPr>
      <w:r w:rsidRPr="00FC64C1">
        <w:rPr>
          <w:color w:val="auto"/>
          <w:sz w:val="28"/>
          <w:szCs w:val="28"/>
        </w:rPr>
        <w:t>Каждый гражданин обязан оказать посильную помощь терпящему бедствие на воде.</w:t>
      </w:r>
    </w:p>
    <w:p w:rsidR="00FC64C1" w:rsidRPr="00FC64C1" w:rsidRDefault="00FC64C1" w:rsidP="00FC64C1">
      <w:pPr>
        <w:pStyle w:val="a6"/>
        <w:widowControl/>
        <w:numPr>
          <w:ilvl w:val="1"/>
          <w:numId w:val="15"/>
        </w:numPr>
        <w:suppressAutoHyphens w:val="0"/>
        <w:spacing w:after="4"/>
        <w:ind w:left="0" w:right="134" w:firstLine="567"/>
        <w:jc w:val="both"/>
        <w:rPr>
          <w:color w:val="auto"/>
          <w:sz w:val="28"/>
          <w:szCs w:val="28"/>
        </w:rPr>
      </w:pPr>
      <w:r w:rsidRPr="00FC64C1">
        <w:rPr>
          <w:color w:val="auto"/>
          <w:sz w:val="28"/>
          <w:szCs w:val="28"/>
        </w:rPr>
        <w:t xml:space="preserve">Главы сельских поселений муниципального района </w:t>
      </w:r>
      <w:r w:rsidR="0039242F">
        <w:rPr>
          <w:color w:val="auto"/>
          <w:sz w:val="28"/>
          <w:szCs w:val="28"/>
        </w:rPr>
        <w:t xml:space="preserve">«Красночикойский район» </w:t>
      </w:r>
      <w:r w:rsidRPr="00FC64C1">
        <w:rPr>
          <w:color w:val="auto"/>
          <w:sz w:val="28"/>
          <w:szCs w:val="28"/>
        </w:rPr>
        <w:t xml:space="preserve"> систематически проводят разъяснительную работу по предупреждению несчастных случаев на воде с использованием радио, трансляционных установок, стендов, фотовитрин с профилактическим материалом.</w:t>
      </w:r>
    </w:p>
    <w:p w:rsidR="00FC64C1" w:rsidRPr="00FC64C1" w:rsidRDefault="00FC64C1" w:rsidP="00FC64C1">
      <w:pPr>
        <w:pStyle w:val="a6"/>
        <w:widowControl/>
        <w:suppressAutoHyphens w:val="0"/>
        <w:spacing w:after="4"/>
        <w:ind w:left="567" w:right="134"/>
        <w:jc w:val="both"/>
        <w:rPr>
          <w:color w:val="auto"/>
          <w:sz w:val="28"/>
          <w:szCs w:val="28"/>
        </w:rPr>
      </w:pPr>
    </w:p>
    <w:p w:rsidR="00FC64C1" w:rsidRPr="00FC64C1" w:rsidRDefault="00FC64C1" w:rsidP="00FC64C1">
      <w:pPr>
        <w:pStyle w:val="a6"/>
        <w:numPr>
          <w:ilvl w:val="0"/>
          <w:numId w:val="15"/>
        </w:numPr>
        <w:spacing w:after="19"/>
        <w:ind w:right="134"/>
        <w:jc w:val="center"/>
        <w:rPr>
          <w:b/>
          <w:bCs/>
          <w:sz w:val="28"/>
          <w:szCs w:val="28"/>
        </w:rPr>
      </w:pPr>
      <w:r w:rsidRPr="00FC64C1">
        <w:rPr>
          <w:b/>
          <w:bCs/>
          <w:sz w:val="28"/>
          <w:szCs w:val="28"/>
        </w:rPr>
        <w:t>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</w:t>
      </w:r>
    </w:p>
    <w:p w:rsidR="00FC64C1" w:rsidRPr="00FC64C1" w:rsidRDefault="00FC64C1" w:rsidP="00FC64C1">
      <w:pPr>
        <w:pStyle w:val="a6"/>
        <w:spacing w:after="19"/>
        <w:ind w:left="450" w:right="134"/>
        <w:rPr>
          <w:b/>
          <w:bCs/>
          <w:sz w:val="28"/>
          <w:szCs w:val="28"/>
        </w:rPr>
      </w:pPr>
    </w:p>
    <w:p w:rsidR="00FC64C1" w:rsidRPr="00FC64C1" w:rsidRDefault="00FC64C1" w:rsidP="00FC64C1">
      <w:pPr>
        <w:spacing w:after="40" w:line="240" w:lineRule="auto"/>
        <w:ind w:right="134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3.1. К местам (зонам) массового отдыха населения следует относить территории, выделенные в генпланах, схемах районной планировки и развития поселенческих зоны, решениях органов местного самоуправления для организации курортных зон, размещения санаториев, домов отдыха, пансионатов, баз туризма, дачных и садово-огородных участков, организованного отдыха населения (пляжи, парки, спортивные базы и их сооружения на открытом воздухе).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3.2. Местом (зоной) массового отдыха (далее — место отдыха) является общественное пространство, участок озелененной территории, выделенный в соответствии с действующим законодательством, соответствующим образом обустроенный для интенсивного использования в целях рекреации, а также комплекс временных и постоянных сооружений, расположенных на этом участке и несущих функциональную нагрузку в качестве объектов и оборудования места отдыха и относящихся к объектам и элементам благоустройства территории, а также малых архитектурных форм.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0" wp14:anchorId="500572C4" wp14:editId="7C10A776">
            <wp:simplePos x="0" y="0"/>
            <wp:positionH relativeFrom="page">
              <wp:posOffset>648970</wp:posOffset>
            </wp:positionH>
            <wp:positionV relativeFrom="page">
              <wp:posOffset>3302000</wp:posOffset>
            </wp:positionV>
            <wp:extent cx="15240" cy="18415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5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64C1">
        <w:rPr>
          <w:rFonts w:ascii="Times New Roman" w:hAnsi="Times New Roman"/>
          <w:sz w:val="28"/>
          <w:szCs w:val="28"/>
        </w:rPr>
        <w:t>Места отдыха могут иметь водный объект или его часть, используемые или предназначенные для купания, спортивно-оздоровительных мероприятий и иных рекреационных целей.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3.3. Решение о создании новых мест отдыха принимается органами местного самоуправления в соответствии с Генеральным планом, Правилами землепользования и застройки территории.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3.4. При устройстве туалетов должно быть предусмотрено канализация с отводом сточных вод на очистные сооружения. При отсутствии канализации необходимо устройство водонепроницаемых выгребов.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При устройстве пляжей - на пляже должно быть предусмотрено помещение спасательной станции с наблюдательной вышкой.</w:t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839A90A" wp14:editId="0716D1A8">
            <wp:extent cx="9525" cy="9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5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4C1" w:rsidRPr="00FC64C1" w:rsidRDefault="00FC64C1" w:rsidP="0039242F">
      <w:pPr>
        <w:pStyle w:val="a6"/>
        <w:numPr>
          <w:ilvl w:val="1"/>
          <w:numId w:val="16"/>
        </w:numPr>
        <w:ind w:left="0" w:right="136" w:firstLine="567"/>
        <w:jc w:val="both"/>
        <w:rPr>
          <w:sz w:val="28"/>
          <w:szCs w:val="28"/>
        </w:rPr>
      </w:pPr>
      <w:r w:rsidRPr="00FC64C1">
        <w:rPr>
          <w:sz w:val="28"/>
          <w:szCs w:val="28"/>
        </w:rPr>
        <w:t>Контейнеры для мусора должны располагаться на площадках с удобными подъездными путями. Вывоз мусора осуществляется по графику оператора.</w:t>
      </w:r>
    </w:p>
    <w:p w:rsidR="00FC64C1" w:rsidRPr="00FC64C1" w:rsidRDefault="00FC64C1" w:rsidP="00FC64C1">
      <w:pPr>
        <w:numPr>
          <w:ilvl w:val="1"/>
          <w:numId w:val="16"/>
        </w:numPr>
        <w:spacing w:after="5" w:line="240" w:lineRule="auto"/>
        <w:ind w:left="0" w:right="134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Вблизи зоны рекреации должно быть предусмотрено устройство открытых автостоянок личного и общественного транспорта. Открытые автостоянки вместимостью до 30 автомашин должны быть удалены от границ зоны рекреации на расстояние не менее 50 м, вместимостью до 100 автомашин - не менее 100 м, вместимостью свыше 100 автомашин - не менее 200 м.</w:t>
      </w:r>
    </w:p>
    <w:p w:rsidR="00FC64C1" w:rsidRDefault="00FC64C1" w:rsidP="00FC64C1">
      <w:pPr>
        <w:spacing w:after="5" w:line="240" w:lineRule="auto"/>
        <w:ind w:right="134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Санитарно-защитные разрывы от зоны рекреации до открытых автостоянок должны быть озеленены.</w:t>
      </w:r>
    </w:p>
    <w:p w:rsidR="0039242F" w:rsidRPr="00FC64C1" w:rsidRDefault="0039242F" w:rsidP="00FC64C1">
      <w:pPr>
        <w:spacing w:after="5" w:line="240" w:lineRule="auto"/>
        <w:ind w:right="134" w:firstLine="567"/>
        <w:jc w:val="both"/>
        <w:rPr>
          <w:rFonts w:ascii="Times New Roman" w:hAnsi="Times New Roman"/>
          <w:sz w:val="28"/>
          <w:szCs w:val="28"/>
        </w:rPr>
      </w:pPr>
    </w:p>
    <w:p w:rsidR="00FC64C1" w:rsidRPr="00FC64C1" w:rsidRDefault="00FC64C1" w:rsidP="00FC64C1">
      <w:pPr>
        <w:numPr>
          <w:ilvl w:val="0"/>
          <w:numId w:val="17"/>
        </w:numPr>
        <w:spacing w:after="42" w:line="240" w:lineRule="auto"/>
        <w:ind w:right="134" w:firstLine="657"/>
        <w:jc w:val="center"/>
        <w:rPr>
          <w:rFonts w:ascii="Times New Roman" w:hAnsi="Times New Roman"/>
          <w:b/>
          <w:sz w:val="28"/>
          <w:szCs w:val="28"/>
        </w:rPr>
      </w:pPr>
      <w:r w:rsidRPr="00FC64C1">
        <w:rPr>
          <w:rFonts w:ascii="Times New Roman" w:hAnsi="Times New Roman"/>
          <w:b/>
          <w:sz w:val="28"/>
          <w:szCs w:val="28"/>
        </w:rPr>
        <w:t>Требования к срокам открытия и закрытия купального сезона</w:t>
      </w:r>
    </w:p>
    <w:p w:rsidR="00FC64C1" w:rsidRPr="0039242F" w:rsidRDefault="0039242F" w:rsidP="0039242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39242F">
        <w:rPr>
          <w:rFonts w:ascii="Times New Roman" w:hAnsi="Times New Roman"/>
          <w:sz w:val="28"/>
          <w:szCs w:val="28"/>
        </w:rPr>
        <w:t xml:space="preserve">4.1. </w:t>
      </w:r>
      <w:r w:rsidR="00FC64C1" w:rsidRPr="0039242F">
        <w:rPr>
          <w:rFonts w:ascii="Times New Roman" w:hAnsi="Times New Roman"/>
          <w:sz w:val="28"/>
          <w:szCs w:val="28"/>
        </w:rPr>
        <w:t>С наступлением летнего периода, при повышении температуры воздуха в дневное время выше 18 % и установлении комфортной температуры воды в зоне рекреации водных объектов, нормативно правовым актами органов местного самоуправления определяются сроки открытия и закрытия купального сезона.</w:t>
      </w:r>
    </w:p>
    <w:p w:rsidR="00FC64C1" w:rsidRPr="0039242F" w:rsidRDefault="00FC64C1" w:rsidP="0039242F">
      <w:pPr>
        <w:pStyle w:val="a6"/>
        <w:ind w:left="0"/>
        <w:jc w:val="both"/>
        <w:rPr>
          <w:sz w:val="28"/>
          <w:szCs w:val="28"/>
        </w:rPr>
      </w:pPr>
    </w:p>
    <w:p w:rsidR="00FC64C1" w:rsidRPr="00FC64C1" w:rsidRDefault="00FC64C1" w:rsidP="00FC64C1">
      <w:pPr>
        <w:numPr>
          <w:ilvl w:val="0"/>
          <w:numId w:val="17"/>
        </w:numPr>
        <w:spacing w:after="19" w:line="240" w:lineRule="auto"/>
        <w:ind w:right="134" w:firstLine="657"/>
        <w:jc w:val="center"/>
        <w:rPr>
          <w:rFonts w:ascii="Times New Roman" w:hAnsi="Times New Roman"/>
          <w:b/>
          <w:sz w:val="28"/>
          <w:szCs w:val="28"/>
        </w:rPr>
      </w:pPr>
      <w:r w:rsidRPr="00FC64C1">
        <w:rPr>
          <w:rFonts w:ascii="Times New Roman" w:hAnsi="Times New Roman"/>
          <w:b/>
          <w:sz w:val="28"/>
          <w:szCs w:val="28"/>
        </w:rPr>
        <w:t>Порядок проведения мероприятий, связанных с использованием водных объектов или их частей для рекреационных целей</w:t>
      </w:r>
    </w:p>
    <w:p w:rsidR="00FC64C1" w:rsidRPr="00FC64C1" w:rsidRDefault="00FC64C1" w:rsidP="00FC64C1">
      <w:pPr>
        <w:spacing w:after="19" w:line="240" w:lineRule="auto"/>
        <w:ind w:left="1264" w:right="134"/>
        <w:rPr>
          <w:rFonts w:ascii="Times New Roman" w:hAnsi="Times New Roman"/>
          <w:b/>
          <w:sz w:val="28"/>
          <w:szCs w:val="28"/>
        </w:rPr>
      </w:pP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5.1. В соответствии с требованиями статьи 18 (</w:t>
      </w:r>
      <w:proofErr w:type="spellStart"/>
      <w:r w:rsidRPr="00FC64C1">
        <w:rPr>
          <w:rFonts w:ascii="Times New Roman" w:hAnsi="Times New Roman"/>
          <w:sz w:val="28"/>
          <w:szCs w:val="28"/>
        </w:rPr>
        <w:t>п.п</w:t>
      </w:r>
      <w:proofErr w:type="spellEnd"/>
      <w:r w:rsidRPr="00FC64C1">
        <w:rPr>
          <w:rFonts w:ascii="Times New Roman" w:hAnsi="Times New Roman"/>
          <w:sz w:val="28"/>
          <w:szCs w:val="28"/>
        </w:rPr>
        <w:t>. 1, 3) Федерального закона от 30.03.1999 № 52-ФЗ «О санитарно-эпидемиологическом благополучии населения» водные объекты, используемые в целях питьевого и хозяйственно бытового водоснабжения, а также в лечебных, оздоровительных и рекреационных целях, в том числе водные объекты, расположенные в границах  сельских населенных пунктов (далее - водные объекты), не должны являться источниками биологических, химических и физических факторов вредного воздействия  на человека.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Критерии безопасности и (или) безвредности для человека водных объектов, в том числе предельно допустимые концентрации в воде химических, биологических веществ, микроорганизмов, уровень радиационного фона устанавливаются санитарными правилами.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5.2. Использование водного объекта в конкретно указанных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5.3. Для охраны водных объектов, предотвращения их загрязнения и засорения устанавливаются в соответствии с законодательством Российской Федерации согласованные с органами, осуществляющими федеральный государственный санитарно-эпидемиологический надзор, нормативы предельно допустимых вредных воздействий на водные объекты, нормативы предельно допустимых сбросов химических, биологических веществ и микроорганизмов в водные объекты.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5.4. Органы местного 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соответствии с их полномочиями принять меры по ограничению, приостановлению или запрещению использования указанных водных объектов.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5.5. В соответствии с п. 1.1 ст. 50 Водного кодекса Российской Федерации от 03.06.2006 № 74-ФЗ использование акватории водных объектов для рекреационных целей, в том числе для эксплуатации пляжа, могут осуществлять водопользователи и правообладатели земельных участков, расположенных в пределах береговой полосы водного объекта.</w:t>
      </w:r>
    </w:p>
    <w:p w:rsidR="00FC64C1" w:rsidRPr="00FC64C1" w:rsidRDefault="00FC64C1" w:rsidP="0039242F">
      <w:pPr>
        <w:spacing w:after="0" w:line="240" w:lineRule="auto"/>
        <w:ind w:right="136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5.6. Юридическим лицам и индивидуальным предпринимателям, эксплуатирующим береговые полосы водных объектов в рекреационных целях, необходимо обеспечить получение санитарно-эпидемиологического заключения о соответствии водного объекта санитарным правилам и нормативам. Срок действия санитарно-эпидемиологического заключения устанавливается на летний сезон.</w:t>
      </w:r>
    </w:p>
    <w:p w:rsidR="00FC64C1" w:rsidRPr="00FC64C1" w:rsidRDefault="00FC64C1" w:rsidP="00FC64C1">
      <w:pPr>
        <w:pStyle w:val="a6"/>
        <w:numPr>
          <w:ilvl w:val="0"/>
          <w:numId w:val="17"/>
        </w:numPr>
        <w:spacing w:after="78"/>
        <w:ind w:right="134"/>
        <w:jc w:val="center"/>
        <w:rPr>
          <w:b/>
          <w:sz w:val="28"/>
          <w:szCs w:val="28"/>
        </w:rPr>
      </w:pPr>
      <w:r w:rsidRPr="00FC64C1">
        <w:rPr>
          <w:b/>
          <w:sz w:val="28"/>
          <w:szCs w:val="28"/>
        </w:rPr>
        <w:t>Требования к определению зон купания и иных зон, необходимых для осуществления рекреационной деятельности</w:t>
      </w:r>
    </w:p>
    <w:p w:rsidR="00FC64C1" w:rsidRPr="00FC64C1" w:rsidRDefault="00FC64C1" w:rsidP="00FC64C1">
      <w:pPr>
        <w:pStyle w:val="a6"/>
        <w:spacing w:after="78"/>
        <w:ind w:left="607" w:right="134"/>
        <w:rPr>
          <w:b/>
          <w:sz w:val="28"/>
          <w:szCs w:val="28"/>
        </w:rPr>
      </w:pPr>
    </w:p>
    <w:p w:rsidR="00FC64C1" w:rsidRPr="00FC64C1" w:rsidRDefault="00FC64C1" w:rsidP="0039242F">
      <w:pPr>
        <w:spacing w:after="0" w:line="240" w:lineRule="auto"/>
        <w:ind w:right="198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6.1. Места отдыха создаются в рекреационных зонах в соответствии с Земельным, Водным, Лесным и Градостроительным кодексами Российской Федерации.</w:t>
      </w:r>
    </w:p>
    <w:p w:rsidR="00FC64C1" w:rsidRPr="00FC64C1" w:rsidRDefault="00FC64C1" w:rsidP="0039242F">
      <w:pPr>
        <w:spacing w:after="0" w:line="240" w:lineRule="auto"/>
        <w:ind w:right="198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6.2. Места отдыха включают в себя зоны отдыха, места выхода на лед, пляжи, места для купания, спортивные объекты на воде, объекты и сооружения для принятия оздоровительных и профилактических процедур.</w:t>
      </w:r>
    </w:p>
    <w:p w:rsidR="00FC64C1" w:rsidRDefault="00FC64C1" w:rsidP="0039242F">
      <w:pPr>
        <w:spacing w:after="0" w:line="240" w:lineRule="auto"/>
        <w:ind w:right="198" w:firstLine="56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6.3. Объекты инфраструктуры мест отдыха, используемые на территории и акватории, оборудование и изделия должны удовлетворять требованиям </w:t>
      </w:r>
      <w:r w:rsidRPr="00FC64C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B3FCE65" wp14:editId="19DDC951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8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C64C1">
        <w:rPr>
          <w:rFonts w:ascii="Times New Roman" w:hAnsi="Times New Roman"/>
          <w:sz w:val="28"/>
          <w:szCs w:val="28"/>
        </w:rPr>
        <w:t xml:space="preserve">соответствующих технических регламентов, национальных стандартов и сводов правил. Услуги, оказываемые в местах отдыха, должны соответствовать требованиям национальных стандартов. Места отдыха должны обслуживаться квалифицированным персоналом. Для каждого места отдыха устанавливают ответственного </w:t>
      </w:r>
      <w:proofErr w:type="spellStart"/>
      <w:r w:rsidRPr="00FC64C1">
        <w:rPr>
          <w:rFonts w:ascii="Times New Roman" w:hAnsi="Times New Roman"/>
          <w:sz w:val="28"/>
          <w:szCs w:val="28"/>
        </w:rPr>
        <w:t>эксплуатанта</w:t>
      </w:r>
      <w:proofErr w:type="spellEnd"/>
      <w:r w:rsidRPr="00FC64C1">
        <w:rPr>
          <w:rFonts w:ascii="Times New Roman" w:hAnsi="Times New Roman"/>
          <w:sz w:val="28"/>
          <w:szCs w:val="28"/>
        </w:rPr>
        <w:t>. В местах отдыха устанавливают режимы работы, правила и требования по эксплуатации, а также состав, дислокацию и зону ответственности водно-спасательных станций и постов. Места отдыха могут создаваться на одном или нескольких земельных участках и акваторий водных объектов. Территории и водные объекты должны иметь достаточную рекреационную емкость. Расчеты проводятся специализированными организациями. В местах отдыха проводят мониторинг их состояния на соответствие требованиям стандарта. Водопользователь, осуществляющий пользование водным объектом или его участком в рекреационных целях, обязан осуществлять мероприятия по охране водного объекта, предотвращению его от загрязнения, засорения и истощения, а также меры по ликвидации последствий указанных явлений в соответствии с водным кодексом и другими федеральными законами.</w:t>
      </w:r>
    </w:p>
    <w:p w:rsidR="00FC64C1" w:rsidRPr="00FC64C1" w:rsidRDefault="00FC64C1" w:rsidP="00FC64C1">
      <w:pPr>
        <w:spacing w:after="113" w:line="240" w:lineRule="auto"/>
        <w:ind w:right="197" w:firstLine="567"/>
        <w:jc w:val="both"/>
        <w:rPr>
          <w:rFonts w:ascii="Times New Roman" w:hAnsi="Times New Roman"/>
          <w:sz w:val="28"/>
          <w:szCs w:val="28"/>
        </w:rPr>
      </w:pPr>
    </w:p>
    <w:p w:rsidR="00FC64C1" w:rsidRPr="00FC64C1" w:rsidRDefault="00FC64C1" w:rsidP="00FC64C1">
      <w:pPr>
        <w:spacing w:line="240" w:lineRule="auto"/>
        <w:ind w:left="595" w:right="134"/>
        <w:jc w:val="center"/>
        <w:rPr>
          <w:rFonts w:ascii="Times New Roman" w:hAnsi="Times New Roman"/>
          <w:b/>
          <w:bCs/>
          <w:sz w:val="28"/>
          <w:szCs w:val="28"/>
        </w:rPr>
      </w:pPr>
      <w:r w:rsidRPr="00FC64C1">
        <w:rPr>
          <w:rFonts w:ascii="Times New Roman" w:hAnsi="Times New Roman"/>
          <w:b/>
          <w:bCs/>
          <w:sz w:val="28"/>
          <w:szCs w:val="28"/>
        </w:rPr>
        <w:t>7. Требования к охране водных объектов</w:t>
      </w:r>
    </w:p>
    <w:p w:rsidR="00FC64C1" w:rsidRPr="00FC64C1" w:rsidRDefault="00FC64C1" w:rsidP="0039242F">
      <w:pPr>
        <w:spacing w:after="0" w:line="240" w:lineRule="auto"/>
        <w:ind w:left="10" w:right="427" w:firstLine="557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7.1. Собственники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 Охрана водных объектов, находящихся в федеральной собственности, собственности субъекта Российской Федерации, собственности муниципального образования, осуществляется исполнительными органами государственной власти или органами местного самоуправления в пределах их полномочий в соответствии со статьями 24 - 27 Водного кодекса.</w:t>
      </w:r>
    </w:p>
    <w:p w:rsidR="00FC64C1" w:rsidRPr="00FC64C1" w:rsidRDefault="00FC64C1" w:rsidP="0039242F">
      <w:pPr>
        <w:spacing w:after="0" w:line="240" w:lineRule="auto"/>
        <w:ind w:left="19" w:right="134" w:firstLine="548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7.2. К полномочиям органов местного самоуправления в отношении водных объектов, находящихся в собственности муниципальных образований, относятся:</w:t>
      </w:r>
    </w:p>
    <w:p w:rsidR="00FC64C1" w:rsidRPr="00FC64C1" w:rsidRDefault="00FC64C1" w:rsidP="0039242F">
      <w:pPr>
        <w:numPr>
          <w:ilvl w:val="0"/>
          <w:numId w:val="18"/>
        </w:numPr>
        <w:spacing w:after="0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владение, пользование, распоряжение такими водными объектами;</w:t>
      </w:r>
    </w:p>
    <w:p w:rsidR="00FC64C1" w:rsidRPr="00FC64C1" w:rsidRDefault="00FC64C1" w:rsidP="0039242F">
      <w:pPr>
        <w:numPr>
          <w:ilvl w:val="0"/>
          <w:numId w:val="18"/>
        </w:numPr>
        <w:spacing w:after="0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осуществление мер по предотвращению негативного воздействия вод и ликвидации его последствий;</w:t>
      </w:r>
    </w:p>
    <w:p w:rsidR="00FC64C1" w:rsidRPr="00FC64C1" w:rsidRDefault="00FC64C1" w:rsidP="0039242F">
      <w:pPr>
        <w:numPr>
          <w:ilvl w:val="0"/>
          <w:numId w:val="18"/>
        </w:numPr>
        <w:spacing w:after="0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осуществление мер по охране таких водных объектов;</w:t>
      </w:r>
    </w:p>
    <w:p w:rsidR="00FC64C1" w:rsidRPr="00FC64C1" w:rsidRDefault="00FC64C1" w:rsidP="0039242F">
      <w:pPr>
        <w:numPr>
          <w:ilvl w:val="0"/>
          <w:numId w:val="18"/>
        </w:numPr>
        <w:spacing w:after="0" w:line="240" w:lineRule="auto"/>
        <w:ind w:right="134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установление ставок платы за пользование такими водными объектами, порядка расчета и взимания этой платы.</w:t>
      </w:r>
    </w:p>
    <w:p w:rsidR="00FC64C1" w:rsidRPr="00FC64C1" w:rsidRDefault="00FC64C1" w:rsidP="00FC64C1">
      <w:pPr>
        <w:spacing w:after="5" w:line="240" w:lineRule="auto"/>
        <w:ind w:left="1048" w:right="134"/>
        <w:jc w:val="both"/>
        <w:rPr>
          <w:rFonts w:ascii="Times New Roman" w:hAnsi="Times New Roman"/>
          <w:sz w:val="28"/>
          <w:szCs w:val="28"/>
        </w:rPr>
      </w:pPr>
    </w:p>
    <w:p w:rsidR="00FC64C1" w:rsidRPr="00FC64C1" w:rsidRDefault="00FC64C1" w:rsidP="00FC64C1">
      <w:pPr>
        <w:pStyle w:val="a6"/>
        <w:widowControl/>
        <w:numPr>
          <w:ilvl w:val="0"/>
          <w:numId w:val="19"/>
        </w:numPr>
        <w:suppressAutoHyphens w:val="0"/>
        <w:spacing w:after="5"/>
        <w:ind w:right="134"/>
        <w:jc w:val="center"/>
        <w:rPr>
          <w:b/>
          <w:sz w:val="28"/>
          <w:szCs w:val="28"/>
        </w:rPr>
      </w:pPr>
      <w:r w:rsidRPr="00FC64C1">
        <w:rPr>
          <w:b/>
          <w:sz w:val="28"/>
          <w:szCs w:val="28"/>
        </w:rPr>
        <w:t>Иные требования, необходимые для использования и охраны водных объектов или их частей для рекреационных целей</w:t>
      </w:r>
    </w:p>
    <w:p w:rsidR="00FC64C1" w:rsidRPr="00FC64C1" w:rsidRDefault="00FC64C1" w:rsidP="00FC64C1">
      <w:pPr>
        <w:pStyle w:val="a6"/>
        <w:widowControl/>
        <w:suppressAutoHyphens w:val="0"/>
        <w:spacing w:after="5"/>
        <w:ind w:left="29" w:right="134"/>
        <w:jc w:val="both"/>
        <w:rPr>
          <w:b/>
          <w:sz w:val="28"/>
          <w:szCs w:val="28"/>
        </w:rPr>
      </w:pPr>
    </w:p>
    <w:p w:rsidR="00FC64C1" w:rsidRPr="00FC64C1" w:rsidRDefault="00FC64C1" w:rsidP="00FC64C1">
      <w:pPr>
        <w:numPr>
          <w:ilvl w:val="1"/>
          <w:numId w:val="19"/>
        </w:numPr>
        <w:spacing w:after="38" w:line="240" w:lineRule="auto"/>
        <w:ind w:right="211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Использование акватории водных объектов, необходимой для эксплуатации пляжей правообладателями земельных участков, находящихся 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организациями отдыха детей и их оздоровления, туроператорами или </w:t>
      </w:r>
      <w:proofErr w:type="spellStart"/>
      <w:r w:rsidRPr="00FC64C1">
        <w:rPr>
          <w:rFonts w:ascii="Times New Roman" w:hAnsi="Times New Roman"/>
          <w:sz w:val="28"/>
          <w:szCs w:val="28"/>
        </w:rPr>
        <w:t>турагентами</w:t>
      </w:r>
      <w:proofErr w:type="spellEnd"/>
      <w:r w:rsidRPr="00FC64C1">
        <w:rPr>
          <w:rFonts w:ascii="Times New Roman" w:hAnsi="Times New Roman"/>
          <w:sz w:val="28"/>
          <w:szCs w:val="28"/>
        </w:rPr>
        <w:t>, осуществляющими свою деятельность в соответствии с федеральными законами, организованного отдыха ветеранов, граждан пожилого возраста, инвалидов, осуществляется на основании договора водопользования, заключаемого без проведения аукциона.</w:t>
      </w:r>
    </w:p>
    <w:p w:rsidR="00FC64C1" w:rsidRPr="00FC64C1" w:rsidRDefault="00FC64C1" w:rsidP="00FC64C1">
      <w:pPr>
        <w:numPr>
          <w:ilvl w:val="1"/>
          <w:numId w:val="19"/>
        </w:numPr>
        <w:spacing w:after="5" w:line="240" w:lineRule="auto"/>
        <w:ind w:right="211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Архитектурно-строительное проектирование, строительство, реконструкция, ввод в эксплуатацию и эксплуатация зданий, строений, сооружений для рекреационных целей, в том числе для обустройства пляжей, осуществляются в соответствии с водным законодательством и законодательством о градостроительной деятельности.</w:t>
      </w:r>
    </w:p>
    <w:p w:rsidR="00FC64C1" w:rsidRPr="00FC64C1" w:rsidRDefault="00FC64C1" w:rsidP="00FC64C1">
      <w:pPr>
        <w:numPr>
          <w:ilvl w:val="1"/>
          <w:numId w:val="19"/>
        </w:numPr>
        <w:spacing w:after="5" w:line="240" w:lineRule="auto"/>
        <w:ind w:right="211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 xml:space="preserve">Установление границ </w:t>
      </w:r>
      <w:proofErr w:type="spellStart"/>
      <w:r w:rsidRPr="00FC64C1">
        <w:rPr>
          <w:rFonts w:ascii="Times New Roman" w:hAnsi="Times New Roman"/>
          <w:sz w:val="28"/>
          <w:szCs w:val="28"/>
        </w:rPr>
        <w:t>водоохранных</w:t>
      </w:r>
      <w:proofErr w:type="spellEnd"/>
      <w:r w:rsidRPr="00FC64C1">
        <w:rPr>
          <w:rFonts w:ascii="Times New Roman" w:hAnsi="Times New Roman"/>
          <w:sz w:val="28"/>
          <w:szCs w:val="28"/>
        </w:rPr>
        <w:t xml:space="preserve"> зон и границ прибрежных защитных полос водных объектов, включая обозначение на местности посредством специальных информационных знаков на территориях, используемых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оздоровления), осуществляется в порядке, установленном Правительством Российской Федерации.</w:t>
      </w:r>
    </w:p>
    <w:p w:rsidR="00FC64C1" w:rsidRPr="00FC64C1" w:rsidRDefault="00FC64C1" w:rsidP="00FC64C1">
      <w:pPr>
        <w:numPr>
          <w:ilvl w:val="1"/>
          <w:numId w:val="19"/>
        </w:numPr>
        <w:spacing w:after="5" w:line="240" w:lineRule="auto"/>
        <w:ind w:right="211" w:firstLine="676"/>
        <w:jc w:val="both"/>
        <w:rPr>
          <w:rFonts w:ascii="Times New Roman" w:hAnsi="Times New Roman"/>
          <w:sz w:val="28"/>
          <w:szCs w:val="28"/>
        </w:rPr>
      </w:pPr>
      <w:r w:rsidRPr="00FC64C1">
        <w:rPr>
          <w:rFonts w:ascii="Times New Roman" w:hAnsi="Times New Roman"/>
          <w:sz w:val="28"/>
          <w:szCs w:val="28"/>
        </w:rPr>
        <w:t>При использовании водных объектов физические лица, юридические лица обязаны осуществлять водохозяйственные мероприятия в соответствии с Водным кодексом и другими федеральными законами, а также правилами охраны поверхностных водных объектов и правилами охраны подземных водных объектов, утвержденными Правительством Российской Федерации.</w:t>
      </w:r>
    </w:p>
    <w:p w:rsidR="00FC64C1" w:rsidRPr="00FC64C1" w:rsidRDefault="00FC64C1" w:rsidP="00FC64C1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64C1" w:rsidRPr="00FC64C1" w:rsidRDefault="00FC64C1" w:rsidP="00FC64C1">
      <w:pPr>
        <w:pStyle w:val="11"/>
        <w:shd w:val="clear" w:color="auto" w:fill="auto"/>
        <w:ind w:firstLine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FC64C1" w:rsidRPr="00FC64C1" w:rsidSect="00FC64C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0E2C"/>
    <w:multiLevelType w:val="multilevel"/>
    <w:tmpl w:val="A8B6CDB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8572DAE"/>
    <w:multiLevelType w:val="multilevel"/>
    <w:tmpl w:val="454CE95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0A1C0684"/>
    <w:multiLevelType w:val="multilevel"/>
    <w:tmpl w:val="1BAAB420"/>
    <w:lvl w:ilvl="0">
      <w:start w:val="8"/>
      <w:numFmt w:val="decimal"/>
      <w:lvlText w:val="%1."/>
      <w:lvlJc w:val="left"/>
      <w:pPr>
        <w:ind w:left="2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A5A542B"/>
    <w:multiLevelType w:val="multilevel"/>
    <w:tmpl w:val="82BABC34"/>
    <w:lvl w:ilvl="0">
      <w:start w:val="2"/>
      <w:numFmt w:val="decimal"/>
      <w:lvlText w:val="%1."/>
      <w:lvlJc w:val="left"/>
      <w:pPr>
        <w:ind w:left="876" w:hanging="450"/>
      </w:pPr>
    </w:lvl>
    <w:lvl w:ilvl="1">
      <w:start w:val="6"/>
      <w:numFmt w:val="decimal"/>
      <w:lvlText w:val="%1.%2."/>
      <w:lvlJc w:val="left"/>
      <w:pPr>
        <w:ind w:left="874" w:hanging="720"/>
      </w:pPr>
    </w:lvl>
    <w:lvl w:ilvl="2">
      <w:start w:val="1"/>
      <w:numFmt w:val="decimal"/>
      <w:lvlText w:val="%1.%2.%3."/>
      <w:lvlJc w:val="left"/>
      <w:pPr>
        <w:ind w:left="1028" w:hanging="720"/>
      </w:pPr>
    </w:lvl>
    <w:lvl w:ilvl="3">
      <w:start w:val="1"/>
      <w:numFmt w:val="decimal"/>
      <w:lvlText w:val="%1.%2.%3.%4."/>
      <w:lvlJc w:val="left"/>
      <w:pPr>
        <w:ind w:left="1542" w:hanging="1080"/>
      </w:pPr>
    </w:lvl>
    <w:lvl w:ilvl="4">
      <w:start w:val="1"/>
      <w:numFmt w:val="decimal"/>
      <w:lvlText w:val="%1.%2.%3.%4.%5."/>
      <w:lvlJc w:val="left"/>
      <w:pPr>
        <w:ind w:left="1696" w:hanging="1080"/>
      </w:pPr>
    </w:lvl>
    <w:lvl w:ilvl="5">
      <w:start w:val="1"/>
      <w:numFmt w:val="decimal"/>
      <w:lvlText w:val="%1.%2.%3.%4.%5.%6."/>
      <w:lvlJc w:val="left"/>
      <w:pPr>
        <w:ind w:left="2210" w:hanging="1440"/>
      </w:pPr>
    </w:lvl>
    <w:lvl w:ilvl="6">
      <w:start w:val="1"/>
      <w:numFmt w:val="decimal"/>
      <w:lvlText w:val="%1.%2.%3.%4.%5.%6.%7."/>
      <w:lvlJc w:val="left"/>
      <w:pPr>
        <w:ind w:left="2724" w:hanging="1800"/>
      </w:pPr>
    </w:lvl>
    <w:lvl w:ilvl="7">
      <w:start w:val="1"/>
      <w:numFmt w:val="decimal"/>
      <w:lvlText w:val="%1.%2.%3.%4.%5.%6.%7.%8."/>
      <w:lvlJc w:val="left"/>
      <w:pPr>
        <w:ind w:left="2878" w:hanging="1800"/>
      </w:pPr>
    </w:lvl>
    <w:lvl w:ilvl="8">
      <w:start w:val="1"/>
      <w:numFmt w:val="decimal"/>
      <w:lvlText w:val="%1.%2.%3.%4.%5.%6.%7.%8.%9."/>
      <w:lvlJc w:val="left"/>
      <w:pPr>
        <w:ind w:left="3392" w:hanging="2160"/>
      </w:pPr>
    </w:lvl>
  </w:abstractNum>
  <w:abstractNum w:abstractNumId="4" w15:restartNumberingAfterBreak="0">
    <w:nsid w:val="14A113A7"/>
    <w:multiLevelType w:val="multilevel"/>
    <w:tmpl w:val="350439C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5" w15:restartNumberingAfterBreak="0">
    <w:nsid w:val="19550C07"/>
    <w:multiLevelType w:val="multilevel"/>
    <w:tmpl w:val="695AFE6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6" w15:restartNumberingAfterBreak="0">
    <w:nsid w:val="1E8F0CD7"/>
    <w:multiLevelType w:val="hybridMultilevel"/>
    <w:tmpl w:val="CAF6E704"/>
    <w:lvl w:ilvl="0" w:tplc="DC5073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348BC"/>
    <w:multiLevelType w:val="hybridMultilevel"/>
    <w:tmpl w:val="4A40CDA6"/>
    <w:lvl w:ilvl="0" w:tplc="0E46EDE4">
      <w:start w:val="1"/>
      <w:numFmt w:val="bullet"/>
      <w:lvlText w:val="-"/>
      <w:lvlJc w:val="left"/>
      <w:pPr>
        <w:ind w:left="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5324988">
      <w:start w:val="1"/>
      <w:numFmt w:val="bullet"/>
      <w:lvlText w:val="o"/>
      <w:lvlJc w:val="left"/>
      <w:pPr>
        <w:ind w:left="17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44B05EC2">
      <w:start w:val="1"/>
      <w:numFmt w:val="bullet"/>
      <w:lvlText w:val="▪"/>
      <w:lvlJc w:val="left"/>
      <w:pPr>
        <w:ind w:left="24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D65AE8C2">
      <w:start w:val="1"/>
      <w:numFmt w:val="bullet"/>
      <w:lvlText w:val="•"/>
      <w:lvlJc w:val="left"/>
      <w:pPr>
        <w:ind w:left="32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F1E2F8B6">
      <w:start w:val="1"/>
      <w:numFmt w:val="bullet"/>
      <w:lvlText w:val="o"/>
      <w:lvlJc w:val="left"/>
      <w:pPr>
        <w:ind w:left="39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23E68B94">
      <w:start w:val="1"/>
      <w:numFmt w:val="bullet"/>
      <w:lvlText w:val="▪"/>
      <w:lvlJc w:val="left"/>
      <w:pPr>
        <w:ind w:left="46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52B0BB3A">
      <w:start w:val="1"/>
      <w:numFmt w:val="bullet"/>
      <w:lvlText w:val="•"/>
      <w:lvlJc w:val="left"/>
      <w:pPr>
        <w:ind w:left="53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24148632">
      <w:start w:val="1"/>
      <w:numFmt w:val="bullet"/>
      <w:lvlText w:val="o"/>
      <w:lvlJc w:val="left"/>
      <w:pPr>
        <w:ind w:left="60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AE880AB4">
      <w:start w:val="1"/>
      <w:numFmt w:val="bullet"/>
      <w:lvlText w:val="▪"/>
      <w:lvlJc w:val="left"/>
      <w:pPr>
        <w:ind w:left="68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3C3B659A"/>
    <w:multiLevelType w:val="multilevel"/>
    <w:tmpl w:val="4350AA1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9" w15:restartNumberingAfterBreak="0">
    <w:nsid w:val="4501749E"/>
    <w:multiLevelType w:val="hybridMultilevel"/>
    <w:tmpl w:val="3FBEF0CE"/>
    <w:lvl w:ilvl="0" w:tplc="D3481FF8">
      <w:start w:val="1"/>
      <w:numFmt w:val="decimal"/>
      <w:lvlText w:val="%1)"/>
      <w:lvlJc w:val="left"/>
      <w:pPr>
        <w:ind w:left="3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AE6D6">
      <w:start w:val="1"/>
      <w:numFmt w:val="lowerLetter"/>
      <w:lvlText w:val="%2"/>
      <w:lvlJc w:val="left"/>
      <w:pPr>
        <w:ind w:left="17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2A69516">
      <w:start w:val="1"/>
      <w:numFmt w:val="lowerRoman"/>
      <w:lvlText w:val="%3"/>
      <w:lvlJc w:val="left"/>
      <w:pPr>
        <w:ind w:left="2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858FB50">
      <w:start w:val="1"/>
      <w:numFmt w:val="decimal"/>
      <w:lvlText w:val="%4"/>
      <w:lvlJc w:val="left"/>
      <w:pPr>
        <w:ind w:left="3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A8829B6">
      <w:start w:val="1"/>
      <w:numFmt w:val="lowerLetter"/>
      <w:lvlText w:val="%5"/>
      <w:lvlJc w:val="left"/>
      <w:pPr>
        <w:ind w:left="3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4084502">
      <w:start w:val="1"/>
      <w:numFmt w:val="lowerRoman"/>
      <w:lvlText w:val="%6"/>
      <w:lvlJc w:val="left"/>
      <w:pPr>
        <w:ind w:left="4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E2EE68B0">
      <w:start w:val="1"/>
      <w:numFmt w:val="decimal"/>
      <w:lvlText w:val="%7"/>
      <w:lvlJc w:val="left"/>
      <w:pPr>
        <w:ind w:left="5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59AAE02">
      <w:start w:val="1"/>
      <w:numFmt w:val="lowerLetter"/>
      <w:lvlText w:val="%8"/>
      <w:lvlJc w:val="left"/>
      <w:pPr>
        <w:ind w:left="6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E9A0E68">
      <w:start w:val="1"/>
      <w:numFmt w:val="lowerRoman"/>
      <w:lvlText w:val="%9"/>
      <w:lvlJc w:val="left"/>
      <w:pPr>
        <w:ind w:left="6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51E039B5"/>
    <w:multiLevelType w:val="multilevel"/>
    <w:tmpl w:val="0BC4B0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1" w15:restartNumberingAfterBreak="0">
    <w:nsid w:val="56EE2482"/>
    <w:multiLevelType w:val="hybridMultilevel"/>
    <w:tmpl w:val="9724E03C"/>
    <w:lvl w:ilvl="0" w:tplc="DC50735A">
      <w:start w:val="1"/>
      <w:numFmt w:val="bullet"/>
      <w:lvlText w:val="-"/>
      <w:lvlJc w:val="left"/>
      <w:pPr>
        <w:ind w:left="1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75C0B62">
      <w:start w:val="1"/>
      <w:numFmt w:val="bullet"/>
      <w:lvlText w:val="o"/>
      <w:lvlJc w:val="left"/>
      <w:pPr>
        <w:ind w:left="18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2BFEF81A">
      <w:start w:val="1"/>
      <w:numFmt w:val="bullet"/>
      <w:lvlText w:val="▪"/>
      <w:lvlJc w:val="left"/>
      <w:pPr>
        <w:ind w:left="25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896EB1C">
      <w:start w:val="1"/>
      <w:numFmt w:val="bullet"/>
      <w:lvlText w:val="•"/>
      <w:lvlJc w:val="left"/>
      <w:pPr>
        <w:ind w:left="32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346A3E54">
      <w:start w:val="1"/>
      <w:numFmt w:val="bullet"/>
      <w:lvlText w:val="o"/>
      <w:lvlJc w:val="left"/>
      <w:pPr>
        <w:ind w:left="40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76A40DC">
      <w:start w:val="1"/>
      <w:numFmt w:val="bullet"/>
      <w:lvlText w:val="▪"/>
      <w:lvlJc w:val="left"/>
      <w:pPr>
        <w:ind w:left="47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1DAF9B0">
      <w:start w:val="1"/>
      <w:numFmt w:val="bullet"/>
      <w:lvlText w:val="•"/>
      <w:lvlJc w:val="left"/>
      <w:pPr>
        <w:ind w:left="54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3D66B9E">
      <w:start w:val="1"/>
      <w:numFmt w:val="bullet"/>
      <w:lvlText w:val="o"/>
      <w:lvlJc w:val="left"/>
      <w:pPr>
        <w:ind w:left="61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4787C94">
      <w:start w:val="1"/>
      <w:numFmt w:val="bullet"/>
      <w:lvlText w:val="▪"/>
      <w:lvlJc w:val="left"/>
      <w:pPr>
        <w:ind w:left="68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 w15:restartNumberingAfterBreak="0">
    <w:nsid w:val="5A692F7F"/>
    <w:multiLevelType w:val="multilevel"/>
    <w:tmpl w:val="CC7C5F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3" w15:restartNumberingAfterBreak="0">
    <w:nsid w:val="5BFE65FF"/>
    <w:multiLevelType w:val="multilevel"/>
    <w:tmpl w:val="6DB8B93C"/>
    <w:lvl w:ilvl="0">
      <w:start w:val="3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2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8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6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3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40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7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4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60D94135"/>
    <w:multiLevelType w:val="multilevel"/>
    <w:tmpl w:val="8D266B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5" w15:restartNumberingAfterBreak="0">
    <w:nsid w:val="69692009"/>
    <w:multiLevelType w:val="hybridMultilevel"/>
    <w:tmpl w:val="0CEE770A"/>
    <w:lvl w:ilvl="0" w:tplc="5BD43A5A">
      <w:start w:val="4"/>
      <w:numFmt w:val="decimal"/>
      <w:lvlText w:val="%1."/>
      <w:lvlJc w:val="left"/>
      <w:pPr>
        <w:ind w:left="60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BB6ABCA">
      <w:start w:val="1"/>
      <w:numFmt w:val="lowerLetter"/>
      <w:lvlText w:val="%2"/>
      <w:lvlJc w:val="left"/>
      <w:pPr>
        <w:ind w:left="17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200320E">
      <w:start w:val="1"/>
      <w:numFmt w:val="lowerRoman"/>
      <w:lvlText w:val="%3"/>
      <w:lvlJc w:val="left"/>
      <w:pPr>
        <w:ind w:left="24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4A00050">
      <w:start w:val="1"/>
      <w:numFmt w:val="decimal"/>
      <w:lvlText w:val="%4"/>
      <w:lvlJc w:val="left"/>
      <w:pPr>
        <w:ind w:left="32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1A20594">
      <w:start w:val="1"/>
      <w:numFmt w:val="lowerLetter"/>
      <w:lvlText w:val="%5"/>
      <w:lvlJc w:val="left"/>
      <w:pPr>
        <w:ind w:left="39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A0CEB2C">
      <w:start w:val="1"/>
      <w:numFmt w:val="lowerRoman"/>
      <w:lvlText w:val="%6"/>
      <w:lvlJc w:val="left"/>
      <w:pPr>
        <w:ind w:left="46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9726DC2">
      <w:start w:val="1"/>
      <w:numFmt w:val="decimal"/>
      <w:lvlText w:val="%7"/>
      <w:lvlJc w:val="left"/>
      <w:pPr>
        <w:ind w:left="53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898E622">
      <w:start w:val="1"/>
      <w:numFmt w:val="lowerLetter"/>
      <w:lvlText w:val="%8"/>
      <w:lvlJc w:val="left"/>
      <w:pPr>
        <w:ind w:left="60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708A1E0">
      <w:start w:val="1"/>
      <w:numFmt w:val="lowerRoman"/>
      <w:lvlText w:val="%9"/>
      <w:lvlJc w:val="left"/>
      <w:pPr>
        <w:ind w:left="68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6E615B91"/>
    <w:multiLevelType w:val="multilevel"/>
    <w:tmpl w:val="00A8775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7" w15:restartNumberingAfterBreak="0">
    <w:nsid w:val="703874A3"/>
    <w:multiLevelType w:val="multilevel"/>
    <w:tmpl w:val="444A4CA0"/>
    <w:lvl w:ilvl="0">
      <w:start w:val="2"/>
      <w:numFmt w:val="decimal"/>
      <w:lvlText w:val="%1."/>
      <w:lvlJc w:val="left"/>
      <w:pPr>
        <w:ind w:left="249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9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7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4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3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8" w15:restartNumberingAfterBreak="0">
    <w:nsid w:val="72AA44A0"/>
    <w:multiLevelType w:val="multilevel"/>
    <w:tmpl w:val="710EC280"/>
    <w:lvl w:ilvl="0">
      <w:start w:val="1"/>
      <w:numFmt w:val="decimal"/>
      <w:lvlText w:val="%1."/>
      <w:lvlJc w:val="left"/>
      <w:pPr>
        <w:ind w:left="682" w:firstLine="0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37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3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7"/>
  </w:num>
  <w:num w:numId="1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3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40"/>
    <w:rsid w:val="0001225F"/>
    <w:rsid w:val="00067578"/>
    <w:rsid w:val="000A3635"/>
    <w:rsid w:val="000B6BCB"/>
    <w:rsid w:val="001049C5"/>
    <w:rsid w:val="001178F7"/>
    <w:rsid w:val="001473D2"/>
    <w:rsid w:val="001F4A5D"/>
    <w:rsid w:val="002203DA"/>
    <w:rsid w:val="00221068"/>
    <w:rsid w:val="0022731A"/>
    <w:rsid w:val="00272E44"/>
    <w:rsid w:val="00297880"/>
    <w:rsid w:val="002A3CE9"/>
    <w:rsid w:val="00343625"/>
    <w:rsid w:val="0039242F"/>
    <w:rsid w:val="003A05BB"/>
    <w:rsid w:val="00403F43"/>
    <w:rsid w:val="00424C8D"/>
    <w:rsid w:val="004450F0"/>
    <w:rsid w:val="00475B47"/>
    <w:rsid w:val="0052229D"/>
    <w:rsid w:val="00580922"/>
    <w:rsid w:val="005E6D9A"/>
    <w:rsid w:val="005F5523"/>
    <w:rsid w:val="00626FC4"/>
    <w:rsid w:val="00677A9D"/>
    <w:rsid w:val="006F0C1A"/>
    <w:rsid w:val="00711C8B"/>
    <w:rsid w:val="008A466A"/>
    <w:rsid w:val="008C743B"/>
    <w:rsid w:val="008D135B"/>
    <w:rsid w:val="00947A40"/>
    <w:rsid w:val="009541B2"/>
    <w:rsid w:val="00996662"/>
    <w:rsid w:val="009C4986"/>
    <w:rsid w:val="009E3AC6"/>
    <w:rsid w:val="00A17499"/>
    <w:rsid w:val="00A5710B"/>
    <w:rsid w:val="00AD5E27"/>
    <w:rsid w:val="00B4088A"/>
    <w:rsid w:val="00B74A53"/>
    <w:rsid w:val="00C45777"/>
    <w:rsid w:val="00D60B18"/>
    <w:rsid w:val="00D62ECA"/>
    <w:rsid w:val="00FC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BDDAF"/>
  <w15:docId w15:val="{6F9E9DD1-B6DD-4B28-8CBE-8DC997B2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A4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49C5"/>
    <w:pPr>
      <w:keepNext/>
      <w:overflowPunct w:val="0"/>
      <w:autoSpaceDE w:val="0"/>
      <w:autoSpaceDN w:val="0"/>
      <w:adjustRightInd w:val="0"/>
      <w:spacing w:before="600" w:after="120" w:line="240" w:lineRule="auto"/>
      <w:jc w:val="center"/>
      <w:outlineLvl w:val="0"/>
    </w:pPr>
    <w:rPr>
      <w:rFonts w:ascii="Times New Roman" w:eastAsia="Times New Roman" w:hAnsi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3C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049C5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a3">
    <w:name w:val="Основной текст_"/>
    <w:link w:val="11"/>
    <w:locked/>
    <w:rsid w:val="001049C5"/>
    <w:rPr>
      <w:sz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1049C5"/>
    <w:pPr>
      <w:widowControl w:val="0"/>
      <w:shd w:val="clear" w:color="auto" w:fill="FFFFFF"/>
      <w:spacing w:after="0" w:line="240" w:lineRule="auto"/>
      <w:ind w:firstLine="400"/>
    </w:pPr>
    <w:rPr>
      <w:rFonts w:asciiTheme="minorHAnsi" w:eastAsiaTheme="minorHAnsi" w:hAnsiTheme="minorHAnsi" w:cstheme="minorBidi"/>
      <w:sz w:val="26"/>
    </w:rPr>
  </w:style>
  <w:style w:type="paragraph" w:customStyle="1" w:styleId="headertext">
    <w:name w:val="headertext"/>
    <w:basedOn w:val="a"/>
    <w:uiPriority w:val="99"/>
    <w:rsid w:val="00104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1049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25F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03F4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DejaVu Sans" w:hAnsi="Times New Roman"/>
      <w:color w:val="000000"/>
      <w:kern w:val="2"/>
      <w:sz w:val="24"/>
      <w:szCs w:val="24"/>
    </w:rPr>
  </w:style>
  <w:style w:type="character" w:styleId="a7">
    <w:name w:val="Hyperlink"/>
    <w:uiPriority w:val="99"/>
    <w:semiHidden/>
    <w:unhideWhenUsed/>
    <w:rsid w:val="00996662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03FB0-3B51-4DB1-A645-C22FA46BC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2854</Words>
  <Characters>16271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17</cp:revision>
  <cp:lastPrinted>2025-03-05T06:24:00Z</cp:lastPrinted>
  <dcterms:created xsi:type="dcterms:W3CDTF">2025-03-05T05:23:00Z</dcterms:created>
  <dcterms:modified xsi:type="dcterms:W3CDTF">2025-03-17T03:10:00Z</dcterms:modified>
</cp:coreProperties>
</file>