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09AB" w:rsidRPr="00FC09AB" w:rsidRDefault="00FC09AB" w:rsidP="00FC09AB">
      <w:pPr>
        <w:jc w:val="center"/>
        <w:rPr>
          <w:rFonts w:eastAsia="Calibri"/>
          <w:sz w:val="28"/>
          <w:szCs w:val="28"/>
          <w:lang w:eastAsia="en-US"/>
        </w:rPr>
      </w:pPr>
      <w:r w:rsidRPr="00FC09AB">
        <w:rPr>
          <w:rFonts w:eastAsia="Calibri"/>
          <w:sz w:val="28"/>
          <w:szCs w:val="28"/>
          <w:lang w:eastAsia="en-US"/>
        </w:rPr>
        <w:t>Красночикойский муниципальный округ Забайкальского края</w:t>
      </w:r>
    </w:p>
    <w:p w:rsidR="00FC09AB" w:rsidRPr="00FC09AB" w:rsidRDefault="00FC09AB" w:rsidP="00FC09AB">
      <w:pPr>
        <w:jc w:val="center"/>
        <w:rPr>
          <w:rFonts w:eastAsia="Calibri"/>
          <w:b/>
          <w:sz w:val="28"/>
          <w:szCs w:val="28"/>
          <w:lang w:eastAsia="en-US"/>
        </w:rPr>
      </w:pPr>
      <w:r w:rsidRPr="00FC09AB">
        <w:rPr>
          <w:rFonts w:eastAsia="Calibri"/>
          <w:b/>
          <w:sz w:val="28"/>
          <w:szCs w:val="28"/>
          <w:lang w:eastAsia="en-US"/>
        </w:rPr>
        <w:t>АДМИНИСТРАЦИЯ КРАСНОЧИКОЙСКОГО МУНИЦИПАЛЬНОГО ОКРУГА ЗАБАЙКАЛЬСКОГО КРАЯ</w:t>
      </w:r>
    </w:p>
    <w:p w:rsidR="00FC09AB" w:rsidRPr="00FC09AB" w:rsidRDefault="00FC09AB" w:rsidP="00FC09AB">
      <w:pPr>
        <w:ind w:left="-142" w:firstLine="709"/>
        <w:jc w:val="right"/>
        <w:rPr>
          <w:b/>
          <w:sz w:val="28"/>
          <w:szCs w:val="28"/>
        </w:rPr>
      </w:pPr>
    </w:p>
    <w:p w:rsidR="00FC09AB" w:rsidRPr="00FC09AB" w:rsidRDefault="00FC09AB" w:rsidP="00FC09AB">
      <w:pPr>
        <w:ind w:left="-142" w:firstLine="709"/>
        <w:jc w:val="right"/>
        <w:rPr>
          <w:b/>
          <w:sz w:val="28"/>
          <w:szCs w:val="28"/>
        </w:rPr>
      </w:pPr>
    </w:p>
    <w:p w:rsidR="00FC09AB" w:rsidRPr="00FC09AB" w:rsidRDefault="00FC09AB" w:rsidP="00FC09AB">
      <w:pPr>
        <w:autoSpaceDE w:val="0"/>
        <w:autoSpaceDN w:val="0"/>
        <w:adjustRightInd w:val="0"/>
        <w:jc w:val="center"/>
        <w:outlineLvl w:val="0"/>
        <w:rPr>
          <w:b/>
          <w:sz w:val="32"/>
          <w:szCs w:val="32"/>
        </w:rPr>
      </w:pPr>
      <w:r w:rsidRPr="00FC09AB">
        <w:rPr>
          <w:b/>
          <w:sz w:val="32"/>
          <w:szCs w:val="32"/>
        </w:rPr>
        <w:t>ПОСТАНОВЛЕНИЕ</w:t>
      </w:r>
    </w:p>
    <w:p w:rsidR="00FC09AB" w:rsidRPr="00FC09AB" w:rsidRDefault="00F85356" w:rsidP="00FC09AB">
      <w:pPr>
        <w:autoSpaceDE w:val="0"/>
        <w:autoSpaceDN w:val="0"/>
        <w:adjustRightInd w:val="0"/>
        <w:rPr>
          <w:b/>
          <w:sz w:val="28"/>
          <w:szCs w:val="28"/>
        </w:rPr>
      </w:pPr>
      <w:r>
        <w:rPr>
          <w:sz w:val="28"/>
          <w:szCs w:val="28"/>
        </w:rPr>
        <w:t>«</w:t>
      </w:r>
      <w:r w:rsidR="00DE0F0B">
        <w:rPr>
          <w:sz w:val="28"/>
          <w:szCs w:val="28"/>
        </w:rPr>
        <w:t>24</w:t>
      </w:r>
      <w:r>
        <w:rPr>
          <w:sz w:val="28"/>
          <w:szCs w:val="28"/>
        </w:rPr>
        <w:t xml:space="preserve">» декабря </w:t>
      </w:r>
      <w:r w:rsidR="00FC09AB" w:rsidRPr="00FC09AB">
        <w:rPr>
          <w:sz w:val="28"/>
          <w:szCs w:val="28"/>
        </w:rPr>
        <w:t xml:space="preserve"> 2025 года  </w:t>
      </w:r>
      <w:r>
        <w:rPr>
          <w:sz w:val="28"/>
          <w:szCs w:val="28"/>
        </w:rPr>
        <w:t xml:space="preserve">             </w:t>
      </w:r>
      <w:r>
        <w:rPr>
          <w:sz w:val="28"/>
          <w:szCs w:val="28"/>
        </w:rPr>
        <w:tab/>
      </w:r>
      <w:r>
        <w:rPr>
          <w:sz w:val="28"/>
          <w:szCs w:val="28"/>
        </w:rPr>
        <w:tab/>
      </w:r>
      <w:r>
        <w:rPr>
          <w:sz w:val="28"/>
          <w:szCs w:val="28"/>
        </w:rPr>
        <w:tab/>
      </w:r>
      <w:r>
        <w:rPr>
          <w:sz w:val="28"/>
          <w:szCs w:val="28"/>
        </w:rPr>
        <w:tab/>
        <w:t xml:space="preserve">            № </w:t>
      </w:r>
      <w:r w:rsidR="00DE0F0B">
        <w:rPr>
          <w:sz w:val="28"/>
          <w:szCs w:val="28"/>
        </w:rPr>
        <w:t>849</w:t>
      </w:r>
    </w:p>
    <w:p w:rsidR="00FC09AB" w:rsidRPr="00FC09AB" w:rsidRDefault="00FC09AB" w:rsidP="00FC09AB">
      <w:pPr>
        <w:autoSpaceDE w:val="0"/>
        <w:autoSpaceDN w:val="0"/>
        <w:adjustRightInd w:val="0"/>
        <w:jc w:val="center"/>
        <w:rPr>
          <w:sz w:val="28"/>
          <w:szCs w:val="28"/>
        </w:rPr>
      </w:pPr>
      <w:r w:rsidRPr="00FC09AB">
        <w:rPr>
          <w:sz w:val="28"/>
          <w:szCs w:val="28"/>
        </w:rPr>
        <w:t>с. Красный Чикой</w:t>
      </w:r>
    </w:p>
    <w:p w:rsidR="00FC09AB" w:rsidRPr="00FC09AB" w:rsidRDefault="00FC09AB" w:rsidP="00FC09AB">
      <w:pPr>
        <w:autoSpaceDE w:val="0"/>
        <w:autoSpaceDN w:val="0"/>
        <w:adjustRightInd w:val="0"/>
        <w:jc w:val="center"/>
        <w:rPr>
          <w:sz w:val="28"/>
          <w:szCs w:val="28"/>
        </w:rPr>
      </w:pPr>
    </w:p>
    <w:p w:rsidR="00FC09AB" w:rsidRPr="00FC09AB" w:rsidRDefault="00FC09AB" w:rsidP="00FC09AB">
      <w:pPr>
        <w:autoSpaceDE w:val="0"/>
        <w:autoSpaceDN w:val="0"/>
        <w:adjustRightInd w:val="0"/>
        <w:jc w:val="center"/>
        <w:rPr>
          <w:sz w:val="28"/>
          <w:szCs w:val="28"/>
        </w:rPr>
      </w:pPr>
    </w:p>
    <w:p w:rsidR="002F6C2C" w:rsidRPr="000E46EE" w:rsidRDefault="002F6C2C" w:rsidP="002F6C2C">
      <w:pPr>
        <w:jc w:val="center"/>
        <w:rPr>
          <w:b/>
          <w:bCs/>
          <w:sz w:val="28"/>
          <w:szCs w:val="28"/>
        </w:rPr>
      </w:pPr>
      <w:bookmarkStart w:id="0" w:name="_GoBack"/>
      <w:r w:rsidRPr="000E46EE">
        <w:rPr>
          <w:b/>
          <w:bCs/>
          <w:sz w:val="28"/>
          <w:szCs w:val="28"/>
        </w:rPr>
        <w:t xml:space="preserve">О некоторых мерах правового регулирования вопросов, связанных с оказанием </w:t>
      </w:r>
      <w:r>
        <w:rPr>
          <w:b/>
          <w:bCs/>
          <w:sz w:val="28"/>
          <w:szCs w:val="28"/>
        </w:rPr>
        <w:t>муниципальной</w:t>
      </w:r>
      <w:r w:rsidRPr="000E46EE">
        <w:rPr>
          <w:b/>
          <w:bCs/>
          <w:sz w:val="28"/>
          <w:szCs w:val="28"/>
        </w:rPr>
        <w:t xml:space="preserve"> услуги «Реализация дополнительных общеразвивающих программ» в соответствии с социальными сертификатами</w:t>
      </w:r>
    </w:p>
    <w:p w:rsidR="008A1C5B" w:rsidRDefault="008A1C5B" w:rsidP="00B83BD4">
      <w:pPr>
        <w:ind w:left="-142" w:firstLine="709"/>
        <w:jc w:val="both"/>
        <w:rPr>
          <w:sz w:val="28"/>
          <w:szCs w:val="28"/>
        </w:rPr>
      </w:pPr>
    </w:p>
    <w:bookmarkEnd w:id="0"/>
    <w:p w:rsidR="004827E1" w:rsidRDefault="00821F59" w:rsidP="006C6233">
      <w:pPr>
        <w:ind w:left="-142" w:firstLine="709"/>
        <w:jc w:val="both"/>
        <w:rPr>
          <w:color w:val="000000"/>
          <w:sz w:val="28"/>
          <w:szCs w:val="28"/>
        </w:rPr>
      </w:pPr>
      <w:r w:rsidRPr="000E46EE">
        <w:rPr>
          <w:sz w:val="28"/>
          <w:szCs w:val="28"/>
        </w:rPr>
        <w:t xml:space="preserve">В соответствии с </w:t>
      </w:r>
      <w:r w:rsidRPr="00821F59">
        <w:rPr>
          <w:rStyle w:val="af7"/>
          <w:color w:val="auto"/>
          <w:sz w:val="28"/>
          <w:szCs w:val="28"/>
        </w:rPr>
        <w:t>Федеральным законом</w:t>
      </w:r>
      <w:r w:rsidRPr="000E46EE">
        <w:rPr>
          <w:sz w:val="28"/>
          <w:szCs w:val="28"/>
        </w:rPr>
        <w:t xml:space="preserve"> от 13.07.2020 № 189-ФЗ «О государственном (муниципальном) социальном заказе на оказание государственных (муниципальных) услуг в социальной сфере» (далее – Федеральный закон), Федеральным законом от 29.12.2012 № 273-ФЗ «Об образовании в Российской Федерации», </w:t>
      </w:r>
      <w:r w:rsidRPr="006C6233">
        <w:rPr>
          <w:sz w:val="28"/>
          <w:szCs w:val="28"/>
        </w:rPr>
        <w:t xml:space="preserve">постановлением администрации </w:t>
      </w:r>
      <w:r w:rsidR="006C6233" w:rsidRPr="006C6233">
        <w:rPr>
          <w:sz w:val="28"/>
          <w:szCs w:val="28"/>
        </w:rPr>
        <w:t xml:space="preserve">Красночикойского муниципального округа Забайкальского края </w:t>
      </w:r>
      <w:r w:rsidR="009D2CD0" w:rsidRPr="006C6233">
        <w:rPr>
          <w:sz w:val="28"/>
          <w:szCs w:val="28"/>
        </w:rPr>
        <w:t xml:space="preserve">от </w:t>
      </w:r>
      <w:r w:rsidR="00DC738E">
        <w:rPr>
          <w:sz w:val="28"/>
          <w:szCs w:val="28"/>
        </w:rPr>
        <w:t>19</w:t>
      </w:r>
      <w:r w:rsidR="00DC738E" w:rsidRPr="00DC738E">
        <w:rPr>
          <w:sz w:val="28"/>
          <w:szCs w:val="28"/>
        </w:rPr>
        <w:t>.12</w:t>
      </w:r>
      <w:r w:rsidR="00B83BD4" w:rsidRPr="00DC738E">
        <w:rPr>
          <w:sz w:val="28"/>
          <w:szCs w:val="28"/>
        </w:rPr>
        <w:t>.202</w:t>
      </w:r>
      <w:r w:rsidR="00DC738E" w:rsidRPr="00DC738E">
        <w:rPr>
          <w:sz w:val="28"/>
          <w:szCs w:val="28"/>
        </w:rPr>
        <w:t>5</w:t>
      </w:r>
      <w:r w:rsidR="00B83BD4" w:rsidRPr="00DC738E">
        <w:rPr>
          <w:sz w:val="28"/>
          <w:szCs w:val="28"/>
        </w:rPr>
        <w:t>г №</w:t>
      </w:r>
      <w:r w:rsidR="00DC738E">
        <w:rPr>
          <w:sz w:val="28"/>
          <w:szCs w:val="28"/>
        </w:rPr>
        <w:t xml:space="preserve"> 827</w:t>
      </w:r>
      <w:r w:rsidR="00B83BD4" w:rsidRPr="00DC738E">
        <w:rPr>
          <w:sz w:val="28"/>
          <w:szCs w:val="28"/>
        </w:rPr>
        <w:t xml:space="preserve"> «</w:t>
      </w:r>
      <w:r w:rsidR="006C6233" w:rsidRPr="006C6233">
        <w:rPr>
          <w:sz w:val="28"/>
          <w:szCs w:val="28"/>
        </w:rPr>
        <w:t>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w:t>
      </w:r>
      <w:r w:rsidR="006C6233">
        <w:rPr>
          <w:sz w:val="28"/>
          <w:szCs w:val="28"/>
        </w:rPr>
        <w:t xml:space="preserve"> </w:t>
      </w:r>
      <w:r w:rsidR="006C6233" w:rsidRPr="006C6233">
        <w:rPr>
          <w:sz w:val="28"/>
          <w:szCs w:val="28"/>
        </w:rPr>
        <w:t>на территории Красночикойского муниципального округа Забайкальского края</w:t>
      </w:r>
      <w:r w:rsidR="00B83BD4" w:rsidRPr="006C6233">
        <w:rPr>
          <w:sz w:val="28"/>
          <w:szCs w:val="28"/>
        </w:rPr>
        <w:t xml:space="preserve">» </w:t>
      </w:r>
      <w:r w:rsidR="006C6233" w:rsidRPr="006C6233">
        <w:rPr>
          <w:sz w:val="28"/>
          <w:szCs w:val="28"/>
        </w:rPr>
        <w:t>и на основании статьи 26 Устава Красночикойского муниципального округа, администрация Красночикойского муниципального округа постановляет:</w:t>
      </w:r>
      <w:r w:rsidR="006C6233">
        <w:rPr>
          <w:sz w:val="28"/>
          <w:szCs w:val="28"/>
        </w:rPr>
        <w:t xml:space="preserve"> </w:t>
      </w:r>
    </w:p>
    <w:p w:rsidR="006C6233" w:rsidRPr="00B83BD4" w:rsidRDefault="006C6233" w:rsidP="006C6233">
      <w:pPr>
        <w:ind w:left="-142" w:firstLine="709"/>
        <w:jc w:val="both"/>
        <w:rPr>
          <w:sz w:val="28"/>
          <w:szCs w:val="28"/>
        </w:rPr>
      </w:pPr>
    </w:p>
    <w:p w:rsidR="006C6233" w:rsidRDefault="006C6233" w:rsidP="006C6233">
      <w:pPr>
        <w:tabs>
          <w:tab w:val="left" w:pos="1134"/>
          <w:tab w:val="left" w:pos="1276"/>
        </w:tabs>
        <w:ind w:firstLine="709"/>
        <w:jc w:val="both"/>
        <w:rPr>
          <w:sz w:val="28"/>
          <w:szCs w:val="28"/>
        </w:rPr>
      </w:pPr>
      <w:r w:rsidRPr="006C6233">
        <w:rPr>
          <w:sz w:val="28"/>
          <w:szCs w:val="28"/>
        </w:rPr>
        <w:t>1.</w:t>
      </w:r>
      <w:r>
        <w:rPr>
          <w:sz w:val="28"/>
          <w:szCs w:val="28"/>
        </w:rPr>
        <w:t xml:space="preserve"> </w:t>
      </w:r>
      <w:r w:rsidR="00133708" w:rsidRPr="006C6233">
        <w:rPr>
          <w:sz w:val="28"/>
          <w:szCs w:val="28"/>
        </w:rPr>
        <w:t>Утвердить:</w:t>
      </w:r>
    </w:p>
    <w:p w:rsidR="006C6233" w:rsidRDefault="006C6233" w:rsidP="006C6233">
      <w:pPr>
        <w:tabs>
          <w:tab w:val="left" w:pos="1134"/>
          <w:tab w:val="left" w:pos="1276"/>
        </w:tabs>
        <w:ind w:firstLine="709"/>
        <w:jc w:val="both"/>
        <w:rPr>
          <w:sz w:val="28"/>
          <w:szCs w:val="28"/>
        </w:rPr>
      </w:pPr>
      <w:r>
        <w:rPr>
          <w:sz w:val="28"/>
          <w:szCs w:val="28"/>
        </w:rPr>
        <w:t xml:space="preserve">1.1. </w:t>
      </w:r>
      <w:r w:rsidR="00133708" w:rsidRPr="006C6233">
        <w:rPr>
          <w:sz w:val="28"/>
          <w:szCs w:val="28"/>
        </w:rPr>
        <w:t>Правила формирования в электронном виде социальных сертификатов на получение муниципальной услуги «Реализация дополнительных общеразвивающих программ» и реестра их получателей (приложение № 1);</w:t>
      </w:r>
    </w:p>
    <w:p w:rsidR="00133708" w:rsidRPr="006C6233" w:rsidRDefault="006C6233" w:rsidP="006C6233">
      <w:pPr>
        <w:tabs>
          <w:tab w:val="left" w:pos="1134"/>
          <w:tab w:val="left" w:pos="1276"/>
        </w:tabs>
        <w:ind w:firstLine="709"/>
        <w:jc w:val="both"/>
        <w:rPr>
          <w:sz w:val="28"/>
          <w:szCs w:val="28"/>
        </w:rPr>
      </w:pPr>
      <w:r>
        <w:rPr>
          <w:sz w:val="28"/>
          <w:szCs w:val="28"/>
        </w:rPr>
        <w:t xml:space="preserve">1.2. </w:t>
      </w:r>
      <w:r w:rsidR="00133708" w:rsidRPr="006C6233">
        <w:rPr>
          <w:sz w:val="28"/>
          <w:szCs w:val="28"/>
        </w:rPr>
        <w:t>Порядок формирования реестра исполнителей муниципальной услуги «Реализация дополнительных общеразвивающих программ» в соответствии с социальным сертификатом (приложение № 2);</w:t>
      </w:r>
    </w:p>
    <w:p w:rsidR="00133708" w:rsidRDefault="00133708" w:rsidP="00133708">
      <w:pPr>
        <w:tabs>
          <w:tab w:val="left" w:pos="1276"/>
        </w:tabs>
        <w:ind w:firstLine="709"/>
        <w:jc w:val="both"/>
        <w:rPr>
          <w:sz w:val="28"/>
          <w:szCs w:val="28"/>
          <w:highlight w:val="yellow"/>
        </w:rPr>
      </w:pPr>
      <w:r w:rsidRPr="001D3478">
        <w:rPr>
          <w:sz w:val="28"/>
          <w:szCs w:val="28"/>
        </w:rPr>
        <w:t>2. Установить</w:t>
      </w:r>
      <w:r w:rsidRPr="000E46EE">
        <w:rPr>
          <w:sz w:val="28"/>
          <w:szCs w:val="28"/>
        </w:rPr>
        <w:t xml:space="preserve"> категорию получателей социального сертификата на получение муниципальной услуги «Реализация дополнительных общеразвивающих программ» – дети в возрасте от 5 до 18 лет, проживающие на территории </w:t>
      </w:r>
      <w:r w:rsidR="006C6233">
        <w:rPr>
          <w:sz w:val="28"/>
          <w:szCs w:val="28"/>
        </w:rPr>
        <w:t>Красночикойского</w:t>
      </w:r>
      <w:r w:rsidR="006C6233" w:rsidRPr="00133708">
        <w:rPr>
          <w:sz w:val="28"/>
          <w:szCs w:val="28"/>
        </w:rPr>
        <w:t xml:space="preserve"> </w:t>
      </w:r>
      <w:r w:rsidRPr="00133708">
        <w:rPr>
          <w:sz w:val="28"/>
          <w:szCs w:val="28"/>
        </w:rPr>
        <w:t xml:space="preserve">муниципального </w:t>
      </w:r>
      <w:r w:rsidR="006C6233">
        <w:rPr>
          <w:sz w:val="28"/>
          <w:szCs w:val="28"/>
        </w:rPr>
        <w:t>округа.</w:t>
      </w:r>
    </w:p>
    <w:p w:rsidR="00133708" w:rsidRDefault="00133708" w:rsidP="00133708">
      <w:pPr>
        <w:tabs>
          <w:tab w:val="left" w:pos="1276"/>
        </w:tabs>
        <w:ind w:firstLine="709"/>
        <w:jc w:val="both"/>
        <w:rPr>
          <w:sz w:val="28"/>
          <w:szCs w:val="28"/>
        </w:rPr>
      </w:pPr>
      <w:r w:rsidRPr="00133708">
        <w:rPr>
          <w:sz w:val="28"/>
          <w:szCs w:val="28"/>
        </w:rPr>
        <w:t xml:space="preserve">3. </w:t>
      </w:r>
      <w:r w:rsidR="00D934E7">
        <w:rPr>
          <w:sz w:val="28"/>
          <w:szCs w:val="28"/>
        </w:rPr>
        <w:t>А</w:t>
      </w:r>
      <w:r>
        <w:rPr>
          <w:sz w:val="28"/>
          <w:szCs w:val="28"/>
        </w:rPr>
        <w:t xml:space="preserve">дминистрации </w:t>
      </w:r>
      <w:r w:rsidR="00DC738E">
        <w:rPr>
          <w:sz w:val="28"/>
          <w:szCs w:val="28"/>
        </w:rPr>
        <w:t xml:space="preserve">Красночикойского </w:t>
      </w:r>
      <w:r w:rsidRPr="00133708">
        <w:rPr>
          <w:sz w:val="28"/>
          <w:szCs w:val="28"/>
        </w:rPr>
        <w:t xml:space="preserve">муниципального </w:t>
      </w:r>
      <w:r w:rsidR="00DC738E">
        <w:rPr>
          <w:sz w:val="28"/>
          <w:szCs w:val="28"/>
        </w:rPr>
        <w:t>округа Забайкальского края</w:t>
      </w:r>
      <w:r w:rsidRPr="001D3478">
        <w:rPr>
          <w:sz w:val="28"/>
          <w:szCs w:val="28"/>
        </w:rPr>
        <w:t xml:space="preserve"> (далее – Уполномоченный орган)</w:t>
      </w:r>
      <w:r>
        <w:rPr>
          <w:sz w:val="28"/>
          <w:szCs w:val="28"/>
        </w:rPr>
        <w:t>:</w:t>
      </w:r>
    </w:p>
    <w:p w:rsidR="00133708" w:rsidRDefault="00133708" w:rsidP="00133708">
      <w:pPr>
        <w:tabs>
          <w:tab w:val="left" w:pos="1276"/>
        </w:tabs>
        <w:ind w:firstLine="709"/>
        <w:jc w:val="both"/>
        <w:rPr>
          <w:sz w:val="28"/>
          <w:szCs w:val="28"/>
        </w:rPr>
      </w:pPr>
      <w:r>
        <w:rPr>
          <w:sz w:val="28"/>
          <w:szCs w:val="28"/>
        </w:rPr>
        <w:t xml:space="preserve">1) </w:t>
      </w:r>
      <w:r w:rsidRPr="001D3478">
        <w:rPr>
          <w:sz w:val="28"/>
          <w:szCs w:val="28"/>
        </w:rPr>
        <w:t>утвердить требования к условиям и порядку оказания муниципальной услуги в соответствии с социальным сертификатом в соответствии с пунктом 4 статьи 5 Федерального закона</w:t>
      </w:r>
      <w:r>
        <w:rPr>
          <w:sz w:val="28"/>
          <w:szCs w:val="28"/>
        </w:rPr>
        <w:t>;</w:t>
      </w:r>
    </w:p>
    <w:p w:rsidR="00133708" w:rsidRDefault="00133708" w:rsidP="00133708">
      <w:pPr>
        <w:tabs>
          <w:tab w:val="left" w:pos="1276"/>
        </w:tabs>
        <w:ind w:firstLine="709"/>
        <w:jc w:val="both"/>
        <w:rPr>
          <w:sz w:val="28"/>
          <w:szCs w:val="28"/>
        </w:rPr>
      </w:pPr>
      <w:r>
        <w:rPr>
          <w:sz w:val="28"/>
          <w:szCs w:val="28"/>
        </w:rPr>
        <w:lastRenderedPageBreak/>
        <w:t xml:space="preserve">2) </w:t>
      </w:r>
      <w:r w:rsidRPr="001D3478">
        <w:rPr>
          <w:sz w:val="28"/>
          <w:szCs w:val="28"/>
        </w:rPr>
        <w:t>осуществить перевод механизмов функционирования ПФ ДОД на механизмы, предусмотренные Федеральным законом</w:t>
      </w:r>
      <w:r>
        <w:rPr>
          <w:sz w:val="28"/>
          <w:szCs w:val="28"/>
        </w:rPr>
        <w:t>;</w:t>
      </w:r>
    </w:p>
    <w:p w:rsidR="00133708" w:rsidRPr="001D3478" w:rsidRDefault="00133708" w:rsidP="00133708">
      <w:pPr>
        <w:tabs>
          <w:tab w:val="left" w:pos="1276"/>
        </w:tabs>
        <w:ind w:firstLine="709"/>
        <w:jc w:val="both"/>
        <w:rPr>
          <w:sz w:val="28"/>
          <w:szCs w:val="28"/>
        </w:rPr>
      </w:pPr>
      <w:r>
        <w:rPr>
          <w:sz w:val="28"/>
          <w:szCs w:val="28"/>
        </w:rPr>
        <w:t>3) утвердить программу персонифицированного финансирования.</w:t>
      </w:r>
    </w:p>
    <w:p w:rsidR="006259BF" w:rsidRPr="006259BF" w:rsidRDefault="00133708" w:rsidP="006259BF">
      <w:pPr>
        <w:tabs>
          <w:tab w:val="left" w:pos="1276"/>
        </w:tabs>
        <w:ind w:firstLine="709"/>
        <w:jc w:val="both"/>
        <w:rPr>
          <w:sz w:val="28"/>
          <w:szCs w:val="28"/>
        </w:rPr>
      </w:pPr>
      <w:r>
        <w:rPr>
          <w:sz w:val="28"/>
          <w:szCs w:val="28"/>
        </w:rPr>
        <w:t xml:space="preserve">4. </w:t>
      </w:r>
      <w:r w:rsidR="006259BF" w:rsidRPr="006259BF">
        <w:rPr>
          <w:sz w:val="28"/>
          <w:szCs w:val="28"/>
        </w:rPr>
        <w:t xml:space="preserve">Признать утратившими силу: </w:t>
      </w:r>
    </w:p>
    <w:p w:rsidR="006259BF" w:rsidRDefault="006259BF" w:rsidP="006259BF">
      <w:pPr>
        <w:tabs>
          <w:tab w:val="left" w:pos="1276"/>
        </w:tabs>
        <w:ind w:firstLine="709"/>
        <w:jc w:val="both"/>
        <w:rPr>
          <w:sz w:val="28"/>
          <w:szCs w:val="28"/>
        </w:rPr>
      </w:pPr>
      <w:r w:rsidRPr="006259BF">
        <w:rPr>
          <w:sz w:val="28"/>
          <w:szCs w:val="28"/>
        </w:rPr>
        <w:t>- постановление администрации муниципального района «Красночикойский район» от 1</w:t>
      </w:r>
      <w:r>
        <w:rPr>
          <w:sz w:val="28"/>
          <w:szCs w:val="28"/>
        </w:rPr>
        <w:t>7</w:t>
      </w:r>
      <w:r w:rsidRPr="006259BF">
        <w:rPr>
          <w:sz w:val="28"/>
          <w:szCs w:val="28"/>
        </w:rPr>
        <w:t>.</w:t>
      </w:r>
      <w:r>
        <w:rPr>
          <w:sz w:val="28"/>
          <w:szCs w:val="28"/>
        </w:rPr>
        <w:t>10.2023г. № 549</w:t>
      </w:r>
      <w:r w:rsidRPr="006259BF">
        <w:rPr>
          <w:sz w:val="28"/>
          <w:szCs w:val="28"/>
        </w:rPr>
        <w:t xml:space="preserve"> «</w:t>
      </w:r>
      <w:r w:rsidR="007C54A5" w:rsidRPr="007C54A5">
        <w:rPr>
          <w:sz w:val="28"/>
          <w:szCs w:val="28"/>
        </w:rPr>
        <w:t>О некоторых мерах правового регулирования вопросов, связанных с оказанием муниципальной услуги «Реализация дополнительных общеразвивающих программ» в соответствии с социальными сертификатами</w:t>
      </w:r>
      <w:r w:rsidRPr="006259BF">
        <w:rPr>
          <w:sz w:val="28"/>
          <w:szCs w:val="28"/>
        </w:rPr>
        <w:t>»;</w:t>
      </w:r>
    </w:p>
    <w:p w:rsidR="006259BF" w:rsidRDefault="006259BF" w:rsidP="006259BF">
      <w:pPr>
        <w:tabs>
          <w:tab w:val="left" w:pos="1276"/>
        </w:tabs>
        <w:ind w:firstLine="709"/>
        <w:jc w:val="both"/>
        <w:rPr>
          <w:sz w:val="28"/>
          <w:szCs w:val="28"/>
        </w:rPr>
      </w:pPr>
      <w:r>
        <w:rPr>
          <w:sz w:val="28"/>
          <w:szCs w:val="28"/>
        </w:rPr>
        <w:t xml:space="preserve">- </w:t>
      </w:r>
      <w:r w:rsidRPr="006259BF">
        <w:rPr>
          <w:sz w:val="28"/>
          <w:szCs w:val="28"/>
        </w:rPr>
        <w:t xml:space="preserve">постановление администрации муниципального района «Красночикойский район» от </w:t>
      </w:r>
      <w:r>
        <w:rPr>
          <w:sz w:val="28"/>
          <w:szCs w:val="28"/>
        </w:rPr>
        <w:t>29.05.2025г. № 406</w:t>
      </w:r>
      <w:r w:rsidR="007C54A5" w:rsidRPr="007C54A5">
        <w:t xml:space="preserve"> </w:t>
      </w:r>
      <w:r w:rsidR="007C54A5">
        <w:t>«</w:t>
      </w:r>
      <w:r w:rsidR="007C54A5" w:rsidRPr="007C54A5">
        <w:rPr>
          <w:sz w:val="28"/>
          <w:szCs w:val="28"/>
        </w:rPr>
        <w:t xml:space="preserve">О </w:t>
      </w:r>
      <w:r w:rsidR="007C54A5">
        <w:rPr>
          <w:sz w:val="28"/>
          <w:szCs w:val="28"/>
        </w:rPr>
        <w:t xml:space="preserve">внесении изменений в постановление администрации муниципального района «Красночикойский район» от 17.10.2023г. № 549 «О </w:t>
      </w:r>
      <w:r w:rsidR="007C54A5" w:rsidRPr="007C54A5">
        <w:rPr>
          <w:sz w:val="28"/>
          <w:szCs w:val="28"/>
        </w:rPr>
        <w:t>некоторых мерах правового регулирования вопросов, связанных с оказанием муниципальной услуги «Реализация дополнительных общеразвивающих программ» в соответствии с социальными сертификатами</w:t>
      </w:r>
      <w:r w:rsidR="007C54A5">
        <w:rPr>
          <w:sz w:val="28"/>
          <w:szCs w:val="28"/>
        </w:rPr>
        <w:t>».</w:t>
      </w:r>
    </w:p>
    <w:p w:rsidR="00133708" w:rsidRDefault="007C54A5" w:rsidP="00133708">
      <w:pPr>
        <w:tabs>
          <w:tab w:val="left" w:pos="1276"/>
        </w:tabs>
        <w:ind w:firstLine="709"/>
        <w:jc w:val="both"/>
        <w:rPr>
          <w:sz w:val="28"/>
          <w:szCs w:val="28"/>
        </w:rPr>
      </w:pPr>
      <w:r>
        <w:rPr>
          <w:sz w:val="28"/>
          <w:szCs w:val="28"/>
        </w:rPr>
        <w:t xml:space="preserve">5. </w:t>
      </w:r>
      <w:r w:rsidR="00DC738E" w:rsidRPr="00DC738E">
        <w:rPr>
          <w:sz w:val="28"/>
          <w:szCs w:val="28"/>
        </w:rPr>
        <w:t xml:space="preserve">Настоящее постановление вступает в силу </w:t>
      </w:r>
      <w:r w:rsidR="00791AB2">
        <w:rPr>
          <w:sz w:val="28"/>
          <w:szCs w:val="28"/>
        </w:rPr>
        <w:t xml:space="preserve">на следующий день </w:t>
      </w:r>
      <w:r w:rsidR="00DC738E" w:rsidRPr="00DC738E">
        <w:rPr>
          <w:sz w:val="28"/>
          <w:szCs w:val="28"/>
        </w:rPr>
        <w:t>после его официального опубликования</w:t>
      </w:r>
      <w:r w:rsidR="00791AB2">
        <w:rPr>
          <w:sz w:val="28"/>
          <w:szCs w:val="28"/>
        </w:rPr>
        <w:t xml:space="preserve"> (</w:t>
      </w:r>
      <w:r w:rsidR="00791AB2" w:rsidRPr="00791AB2">
        <w:rPr>
          <w:sz w:val="28"/>
          <w:szCs w:val="28"/>
        </w:rPr>
        <w:t>обнародова</w:t>
      </w:r>
      <w:r w:rsidR="00791AB2">
        <w:rPr>
          <w:sz w:val="28"/>
          <w:szCs w:val="28"/>
        </w:rPr>
        <w:t>ния</w:t>
      </w:r>
      <w:r w:rsidR="00791AB2" w:rsidRPr="00791AB2">
        <w:rPr>
          <w:sz w:val="28"/>
          <w:szCs w:val="28"/>
        </w:rPr>
        <w:t>)</w:t>
      </w:r>
      <w:r w:rsidR="00DC738E" w:rsidRPr="00DC738E">
        <w:rPr>
          <w:sz w:val="28"/>
          <w:szCs w:val="28"/>
        </w:rPr>
        <w:t>.</w:t>
      </w:r>
    </w:p>
    <w:p w:rsidR="004042FC" w:rsidRDefault="004042FC" w:rsidP="00133708">
      <w:pPr>
        <w:tabs>
          <w:tab w:val="left" w:pos="1276"/>
        </w:tabs>
        <w:ind w:firstLine="709"/>
        <w:jc w:val="both"/>
        <w:rPr>
          <w:sz w:val="28"/>
          <w:szCs w:val="28"/>
        </w:rPr>
      </w:pPr>
    </w:p>
    <w:p w:rsidR="00167F14" w:rsidRDefault="00167F14" w:rsidP="00133708">
      <w:pPr>
        <w:tabs>
          <w:tab w:val="left" w:pos="1276"/>
        </w:tabs>
        <w:ind w:firstLine="709"/>
        <w:jc w:val="both"/>
        <w:rPr>
          <w:sz w:val="28"/>
          <w:szCs w:val="28"/>
        </w:rPr>
      </w:pPr>
    </w:p>
    <w:p w:rsidR="00167F14" w:rsidRPr="005A090B" w:rsidRDefault="00167F14" w:rsidP="00167F14">
      <w:pPr>
        <w:rPr>
          <w:sz w:val="28"/>
          <w:szCs w:val="28"/>
        </w:rPr>
      </w:pPr>
      <w:r>
        <w:rPr>
          <w:sz w:val="28"/>
          <w:szCs w:val="28"/>
        </w:rPr>
        <w:t>Глава</w:t>
      </w:r>
      <w:r w:rsidRPr="005A090B">
        <w:rPr>
          <w:sz w:val="28"/>
          <w:szCs w:val="28"/>
        </w:rPr>
        <w:t xml:space="preserve"> муниципального района                                                      </w:t>
      </w:r>
    </w:p>
    <w:p w:rsidR="00167F14" w:rsidRPr="005A090B" w:rsidRDefault="00167F14" w:rsidP="00167F14">
      <w:pPr>
        <w:rPr>
          <w:sz w:val="28"/>
          <w:szCs w:val="28"/>
        </w:rPr>
      </w:pPr>
      <w:r w:rsidRPr="005A090B">
        <w:rPr>
          <w:sz w:val="28"/>
          <w:szCs w:val="28"/>
        </w:rPr>
        <w:t xml:space="preserve">«Красночикойский район»                                          </w:t>
      </w:r>
      <w:r w:rsidR="00DC738E">
        <w:rPr>
          <w:sz w:val="28"/>
          <w:szCs w:val="28"/>
        </w:rPr>
        <w:t xml:space="preserve">            </w:t>
      </w:r>
      <w:r w:rsidRPr="005A090B">
        <w:rPr>
          <w:sz w:val="28"/>
          <w:szCs w:val="28"/>
        </w:rPr>
        <w:t xml:space="preserve">    </w:t>
      </w:r>
      <w:r w:rsidR="00DC738E">
        <w:rPr>
          <w:sz w:val="28"/>
          <w:szCs w:val="28"/>
        </w:rPr>
        <w:t>Е. А. Гостев</w:t>
      </w:r>
    </w:p>
    <w:p w:rsidR="004042FC" w:rsidRDefault="004042FC" w:rsidP="005F34B6">
      <w:pPr>
        <w:tabs>
          <w:tab w:val="left" w:pos="1276"/>
        </w:tabs>
        <w:jc w:val="both"/>
        <w:rPr>
          <w:sz w:val="28"/>
          <w:szCs w:val="28"/>
        </w:rPr>
      </w:pPr>
    </w:p>
    <w:p w:rsidR="005F34B6" w:rsidRPr="00C32184" w:rsidRDefault="005F34B6" w:rsidP="005F34B6">
      <w:pPr>
        <w:tabs>
          <w:tab w:val="left" w:pos="1276"/>
        </w:tabs>
        <w:jc w:val="both"/>
        <w:rPr>
          <w:sz w:val="28"/>
          <w:szCs w:val="28"/>
        </w:rPr>
        <w:sectPr w:rsidR="005F34B6" w:rsidRPr="00C32184" w:rsidSect="00094C8E">
          <w:headerReference w:type="default" r:id="rId8"/>
          <w:pgSz w:w="11906" w:h="16838"/>
          <w:pgMar w:top="1134" w:right="850" w:bottom="1134" w:left="1701" w:header="708" w:footer="708" w:gutter="0"/>
          <w:pgNumType w:start="1"/>
          <w:cols w:space="708"/>
          <w:titlePg/>
          <w:docGrid w:linePitch="360"/>
        </w:sectPr>
      </w:pPr>
    </w:p>
    <w:p w:rsidR="009D2CD0" w:rsidRPr="009D2CD0" w:rsidRDefault="009D2CD0" w:rsidP="009D2CD0">
      <w:pPr>
        <w:autoSpaceDE w:val="0"/>
        <w:autoSpaceDN w:val="0"/>
        <w:adjustRightInd w:val="0"/>
        <w:ind w:left="5103"/>
        <w:jc w:val="both"/>
        <w:rPr>
          <w:bCs/>
          <w:sz w:val="28"/>
          <w:szCs w:val="28"/>
        </w:rPr>
      </w:pPr>
      <w:r w:rsidRPr="009D2CD0">
        <w:rPr>
          <w:bCs/>
          <w:sz w:val="28"/>
          <w:szCs w:val="28"/>
        </w:rPr>
        <w:lastRenderedPageBreak/>
        <w:t>Приложение</w:t>
      </w:r>
      <w:r w:rsidR="00332F39">
        <w:rPr>
          <w:bCs/>
          <w:sz w:val="28"/>
          <w:szCs w:val="28"/>
        </w:rPr>
        <w:t xml:space="preserve"> №1</w:t>
      </w:r>
    </w:p>
    <w:p w:rsidR="009D2CD0" w:rsidRPr="009D2CD0" w:rsidRDefault="009D2CD0" w:rsidP="009D2CD0">
      <w:pPr>
        <w:autoSpaceDE w:val="0"/>
        <w:autoSpaceDN w:val="0"/>
        <w:adjustRightInd w:val="0"/>
        <w:ind w:left="5103"/>
        <w:rPr>
          <w:bCs/>
          <w:sz w:val="28"/>
          <w:szCs w:val="28"/>
        </w:rPr>
      </w:pPr>
      <w:r w:rsidRPr="009D2CD0">
        <w:rPr>
          <w:bCs/>
          <w:sz w:val="28"/>
          <w:szCs w:val="28"/>
        </w:rPr>
        <w:t xml:space="preserve">к постановлению администрации </w:t>
      </w:r>
    </w:p>
    <w:p w:rsidR="009D2CD0" w:rsidRDefault="00813827" w:rsidP="00813827">
      <w:pPr>
        <w:autoSpaceDE w:val="0"/>
        <w:autoSpaceDN w:val="0"/>
        <w:adjustRightInd w:val="0"/>
        <w:ind w:left="5103"/>
        <w:rPr>
          <w:bCs/>
          <w:sz w:val="28"/>
          <w:szCs w:val="28"/>
        </w:rPr>
      </w:pPr>
      <w:r>
        <w:rPr>
          <w:bCs/>
          <w:sz w:val="28"/>
          <w:szCs w:val="28"/>
        </w:rPr>
        <w:t>Красночикойского</w:t>
      </w:r>
      <w:r w:rsidRPr="009D2CD0">
        <w:rPr>
          <w:bCs/>
          <w:sz w:val="28"/>
          <w:szCs w:val="28"/>
        </w:rPr>
        <w:t xml:space="preserve"> </w:t>
      </w:r>
      <w:r w:rsidR="009D2CD0" w:rsidRPr="009D2CD0">
        <w:rPr>
          <w:bCs/>
          <w:sz w:val="28"/>
          <w:szCs w:val="28"/>
        </w:rPr>
        <w:t xml:space="preserve">муниципального </w:t>
      </w:r>
      <w:r>
        <w:rPr>
          <w:bCs/>
          <w:sz w:val="28"/>
          <w:szCs w:val="28"/>
        </w:rPr>
        <w:t>округа Забайкальского края</w:t>
      </w:r>
    </w:p>
    <w:p w:rsidR="00813827" w:rsidRPr="009D2CD0" w:rsidRDefault="00F85356" w:rsidP="009D2CD0">
      <w:pPr>
        <w:autoSpaceDE w:val="0"/>
        <w:autoSpaceDN w:val="0"/>
        <w:adjustRightInd w:val="0"/>
        <w:ind w:left="5103"/>
        <w:jc w:val="both"/>
        <w:rPr>
          <w:bCs/>
          <w:sz w:val="28"/>
          <w:szCs w:val="28"/>
        </w:rPr>
      </w:pPr>
      <w:r>
        <w:rPr>
          <w:bCs/>
          <w:sz w:val="28"/>
          <w:szCs w:val="28"/>
        </w:rPr>
        <w:t>от «</w:t>
      </w:r>
      <w:r w:rsidR="00DE0F0B">
        <w:rPr>
          <w:bCs/>
          <w:sz w:val="28"/>
          <w:szCs w:val="28"/>
        </w:rPr>
        <w:t>24</w:t>
      </w:r>
      <w:r>
        <w:rPr>
          <w:bCs/>
          <w:sz w:val="28"/>
          <w:szCs w:val="28"/>
        </w:rPr>
        <w:t xml:space="preserve">» декабря 2025 года № </w:t>
      </w:r>
      <w:r w:rsidR="00DE0F0B">
        <w:rPr>
          <w:bCs/>
          <w:sz w:val="28"/>
          <w:szCs w:val="28"/>
        </w:rPr>
        <w:t>849</w:t>
      </w:r>
    </w:p>
    <w:p w:rsidR="00C05841" w:rsidRDefault="00C05841" w:rsidP="004827E1">
      <w:pPr>
        <w:pStyle w:val="ConsPlusTitle"/>
        <w:jc w:val="center"/>
        <w:rPr>
          <w:rFonts w:ascii="Times New Roman" w:hAnsi="Times New Roman" w:cs="Times New Roman"/>
          <w:b w:val="0"/>
          <w:sz w:val="28"/>
          <w:szCs w:val="28"/>
        </w:rPr>
      </w:pPr>
    </w:p>
    <w:p w:rsidR="005F34B6" w:rsidRPr="00B7104F" w:rsidRDefault="005F34B6" w:rsidP="005F34B6">
      <w:pPr>
        <w:jc w:val="center"/>
        <w:rPr>
          <w:b/>
          <w:bCs/>
          <w:caps/>
          <w:sz w:val="28"/>
          <w:szCs w:val="28"/>
        </w:rPr>
      </w:pPr>
      <w:r w:rsidRPr="00B7104F">
        <w:rPr>
          <w:b/>
          <w:bCs/>
          <w:caps/>
          <w:sz w:val="28"/>
          <w:szCs w:val="28"/>
        </w:rPr>
        <w:t xml:space="preserve">Правила </w:t>
      </w:r>
      <w:bookmarkStart w:id="1" w:name="_Hlk109039373"/>
    </w:p>
    <w:p w:rsidR="005F34B6" w:rsidRPr="00B7104F" w:rsidRDefault="005F34B6" w:rsidP="005F34B6">
      <w:pPr>
        <w:jc w:val="center"/>
        <w:rPr>
          <w:b/>
          <w:bCs/>
          <w:sz w:val="28"/>
          <w:szCs w:val="28"/>
        </w:rPr>
      </w:pPr>
      <w:r w:rsidRPr="00B7104F">
        <w:rPr>
          <w:b/>
          <w:bCs/>
          <w:sz w:val="28"/>
          <w:szCs w:val="28"/>
        </w:rPr>
        <w:t xml:space="preserve">формирования в электронном виде социальных сертификатов на получение </w:t>
      </w:r>
      <w:bookmarkEnd w:id="1"/>
      <w:r w:rsidRPr="005F34B6">
        <w:rPr>
          <w:rStyle w:val="af7"/>
          <w:b/>
          <w:bCs/>
          <w:color w:val="auto"/>
          <w:sz w:val="28"/>
          <w:szCs w:val="28"/>
        </w:rPr>
        <w:t>муниципальной услуги «Реализация дополнительных общеразвивающих программ» и реестра их получателей</w:t>
      </w:r>
    </w:p>
    <w:p w:rsidR="005F34B6" w:rsidRDefault="005F34B6" w:rsidP="005F34B6">
      <w:pPr>
        <w:ind w:firstLine="709"/>
        <w:jc w:val="both"/>
        <w:rPr>
          <w:sz w:val="28"/>
          <w:szCs w:val="28"/>
        </w:rPr>
      </w:pPr>
    </w:p>
    <w:p w:rsidR="00DE33F2" w:rsidRPr="00DE33F2" w:rsidRDefault="00DE33F2" w:rsidP="00DE33F2">
      <w:pPr>
        <w:ind w:firstLine="708"/>
        <w:jc w:val="both"/>
        <w:rPr>
          <w:rFonts w:eastAsia="Calibri"/>
          <w:b/>
          <w:sz w:val="28"/>
          <w:szCs w:val="28"/>
          <w:lang w:eastAsia="en-US"/>
        </w:rPr>
      </w:pPr>
      <w:r w:rsidRPr="00DE33F2">
        <w:rPr>
          <w:rFonts w:eastAsia="Calibri"/>
          <w:b/>
          <w:sz w:val="28"/>
          <w:szCs w:val="28"/>
          <w:lang w:val="en-US" w:eastAsia="en-US"/>
        </w:rPr>
        <w:t>I</w:t>
      </w:r>
      <w:r w:rsidRPr="00DE33F2">
        <w:rPr>
          <w:rFonts w:eastAsia="Calibri"/>
          <w:b/>
          <w:sz w:val="28"/>
          <w:szCs w:val="28"/>
          <w:lang w:eastAsia="en-US"/>
        </w:rPr>
        <w:t>. Общие положения</w:t>
      </w:r>
    </w:p>
    <w:p w:rsidR="00DE33F2" w:rsidRPr="00B7104F" w:rsidRDefault="00DE33F2" w:rsidP="005F34B6">
      <w:pPr>
        <w:ind w:firstLine="709"/>
        <w:jc w:val="both"/>
        <w:rPr>
          <w:sz w:val="28"/>
          <w:szCs w:val="28"/>
        </w:rPr>
      </w:pP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1. Настоящие Правила определяют порядок формирования в электронном виде социального сертификата на получение муниципальной услуги «Реализация дополнительных общеразвивающих программ» (далее – социальный сертификат, муниципальная услуга) в соответствии с Федеральным законом от 13.07.2020 № 189-ФЗ «О государственном (муниципальном) социальном заказе на оказание государственных услуг» (далее – Федеральный закон № 189-ФЗ), Федеральным законом от 29.12.2012 № 273-ФЗ «Об образовании в Российской Федерации».</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2. Для целей настоящих Правил используются следующие понятия:</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 xml:space="preserve">1) получатель социального сертификата – потребитель муниципальной услуги в возрасте от 5 до 18 лет, проживающий на территории </w:t>
      </w:r>
      <w:r w:rsidR="00A1286A">
        <w:rPr>
          <w:rFonts w:eastAsia="Calibri"/>
          <w:sz w:val="28"/>
          <w:szCs w:val="28"/>
          <w:lang w:eastAsia="en-US"/>
        </w:rPr>
        <w:t>Красночикойского</w:t>
      </w:r>
      <w:r w:rsidR="00A1286A" w:rsidRPr="00332F39">
        <w:rPr>
          <w:rFonts w:eastAsia="Calibri"/>
          <w:sz w:val="28"/>
          <w:szCs w:val="28"/>
          <w:lang w:eastAsia="en-US"/>
        </w:rPr>
        <w:t xml:space="preserve"> </w:t>
      </w:r>
      <w:r w:rsidRPr="00332F39">
        <w:rPr>
          <w:rFonts w:eastAsia="Calibri"/>
          <w:sz w:val="28"/>
          <w:szCs w:val="28"/>
          <w:lang w:eastAsia="en-US"/>
        </w:rPr>
        <w:t xml:space="preserve">муниципального </w:t>
      </w:r>
      <w:r w:rsidR="00A1286A">
        <w:rPr>
          <w:rFonts w:eastAsia="Calibri"/>
          <w:sz w:val="28"/>
          <w:szCs w:val="28"/>
          <w:lang w:eastAsia="en-US"/>
        </w:rPr>
        <w:t>округа</w:t>
      </w:r>
      <w:r w:rsidRPr="00332F39">
        <w:rPr>
          <w:rFonts w:eastAsia="Calibri"/>
          <w:sz w:val="28"/>
          <w:szCs w:val="28"/>
          <w:lang w:eastAsia="en-US"/>
        </w:rPr>
        <w:t xml:space="preserve"> и имеющий право на получение муниципальных услуг в соответствии с социальным сертификатом;</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 xml:space="preserve">2) уполномоченный орган – администрация </w:t>
      </w:r>
      <w:r w:rsidR="00A1286A">
        <w:rPr>
          <w:rFonts w:eastAsia="Calibri"/>
          <w:sz w:val="28"/>
          <w:szCs w:val="28"/>
          <w:lang w:eastAsia="en-US"/>
        </w:rPr>
        <w:t>Красночикойского</w:t>
      </w:r>
      <w:r w:rsidR="00A1286A" w:rsidRPr="00332F39">
        <w:rPr>
          <w:rFonts w:eastAsia="Calibri"/>
          <w:sz w:val="28"/>
          <w:szCs w:val="28"/>
          <w:lang w:eastAsia="en-US"/>
        </w:rPr>
        <w:t xml:space="preserve"> </w:t>
      </w:r>
      <w:r w:rsidRPr="00332F39">
        <w:rPr>
          <w:rFonts w:eastAsia="Calibri"/>
          <w:sz w:val="28"/>
          <w:szCs w:val="28"/>
          <w:lang w:eastAsia="en-US"/>
        </w:rPr>
        <w:t xml:space="preserve">муниципального </w:t>
      </w:r>
      <w:r w:rsidR="00A1286A">
        <w:rPr>
          <w:rFonts w:eastAsia="Calibri"/>
          <w:sz w:val="28"/>
          <w:szCs w:val="28"/>
          <w:lang w:eastAsia="en-US"/>
        </w:rPr>
        <w:t>округа Забайкальского края</w:t>
      </w:r>
      <w:r w:rsidRPr="00332F39">
        <w:rPr>
          <w:rFonts w:eastAsia="Calibri"/>
          <w:sz w:val="28"/>
          <w:szCs w:val="28"/>
          <w:lang w:eastAsia="en-US"/>
        </w:rPr>
        <w:t>, утверждающий муниципальный социальный заказ на оказание муниципальных услуг по реализации дополнительных образовательных программ (за исключением дополнительных предпрофессиональных программ в области искусств) (далее – социальный заказ) и обеспечивающий предоставление муниципальной услуги потребителям в соответствии с показателями, характеризующими качество и (или) объем оказания муниципальной услуги и установленным муниципальным социальным заказом;</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3) исполнитель муниципальных услуг (далее - исполнитель услуг) - юридическое лицо, в том числе государственное (муниципальное) учреждение, либо индивидуальный предприниматель - производитель товаров, работ, услуг, включенный в реестр исполнителей муниципальной услуги «Реализация дополнительных общеразвивающих программ» в соответствии с социальным сертификатом на основании соглашения, заключенного по результатам отбора исполнителей услуг в соответствии с Федеральным законом № 189-ФЗ (далее – соглашение в соответствии с сертификатом);</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 xml:space="preserve">4) информационная система «Навигатор дополнительного образования детей Забайкальского края» (далее – информационная система) – программно-коммуникационная среда, создаваемая и используемая с целью автоматизации </w:t>
      </w:r>
      <w:r w:rsidRPr="00332F39">
        <w:rPr>
          <w:rFonts w:eastAsia="Calibri"/>
          <w:sz w:val="28"/>
          <w:szCs w:val="28"/>
          <w:lang w:eastAsia="en-US"/>
        </w:rPr>
        <w:lastRenderedPageBreak/>
        <w:t>процедур выбора потребителями исполнителей услуг, учета использования социальных сертификатов;</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5) реестр получателей социального сертификата – перечень сведений о получателях социального сертификата в электронной форме, учитываемый в информационной системе, ведение которого осуществляется оператором реестра получателей социального сертификата в порядке, определенном в соответствии с настоящими Правилами;</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 xml:space="preserve">6) оператор реестра получателей социального сертификата – муниципальный опорный центр дополнительного образования детей муниципального образования, созданный на базе МУ ДО «Красночикойская детско-юношеская спортивная школа», которому уполномоченным органом переданы функции по ведению реестра получателей социального сертификата в соответствии с постановлением администрации </w:t>
      </w:r>
      <w:r w:rsidR="00A1286A">
        <w:rPr>
          <w:rFonts w:eastAsia="Calibri"/>
          <w:sz w:val="28"/>
          <w:szCs w:val="28"/>
          <w:lang w:eastAsia="en-US"/>
        </w:rPr>
        <w:t>Красночикойского</w:t>
      </w:r>
      <w:r w:rsidR="00A1286A" w:rsidRPr="00332F39">
        <w:rPr>
          <w:rFonts w:eastAsia="Calibri"/>
          <w:sz w:val="28"/>
          <w:szCs w:val="28"/>
          <w:lang w:eastAsia="en-US"/>
        </w:rPr>
        <w:t xml:space="preserve"> </w:t>
      </w:r>
      <w:r w:rsidRPr="00332F39">
        <w:rPr>
          <w:rFonts w:eastAsia="Calibri"/>
          <w:sz w:val="28"/>
          <w:szCs w:val="28"/>
          <w:lang w:eastAsia="en-US"/>
        </w:rPr>
        <w:t xml:space="preserve">муниципального </w:t>
      </w:r>
      <w:r w:rsidR="00A1286A">
        <w:rPr>
          <w:rFonts w:eastAsia="Calibri"/>
          <w:sz w:val="28"/>
          <w:szCs w:val="28"/>
          <w:lang w:eastAsia="en-US"/>
        </w:rPr>
        <w:t>округа</w:t>
      </w:r>
      <w:r w:rsidRPr="00332F39">
        <w:rPr>
          <w:rFonts w:eastAsia="Calibri"/>
          <w:sz w:val="28"/>
          <w:szCs w:val="28"/>
          <w:lang w:eastAsia="en-US"/>
        </w:rPr>
        <w:t>.</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Иные понятия, применяемые в настоящих Правилах, используются в значениях, указанных в Федеральном законе № 189-ФЗ.</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3.</w:t>
      </w:r>
      <w:r w:rsidRPr="00332F39">
        <w:rPr>
          <w:rFonts w:ascii="Calibri" w:eastAsia="Calibri" w:hAnsi="Calibri"/>
          <w:sz w:val="22"/>
          <w:szCs w:val="22"/>
          <w:lang w:eastAsia="en-US"/>
        </w:rPr>
        <w:t xml:space="preserve"> </w:t>
      </w:r>
      <w:r w:rsidRPr="00332F39">
        <w:rPr>
          <w:rFonts w:eastAsia="Calibri"/>
          <w:sz w:val="28"/>
          <w:szCs w:val="28"/>
          <w:lang w:eastAsia="en-US"/>
        </w:rPr>
        <w:t>Социальный сертификат в электронном виде представляет собой реестровую запись, созданную в информационной системе.</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4. Социальный сертификат формируется уполномоченным органом в электронном виде в соответствии с общими требованиями к форме и содержанию социального сертификата, установленными постановлением Правительства Российской Федерации от 24.11.2020 № 1915 «Об утверждении общих требований к форме и содержанию социального сертификата на получение государственной услуги» (далее – Общие требования).</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Состав сведений о социальном сертификате определяется в соответствии с Общими требованиями.</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Норматив обеспечения (номинал) социального сертификата, объем обеспечения социальных сертификатов устанавливаются программой персонифицированного финансирования, утверждаемой нормативным правовым актом уполномоченного органа ежегодно до начала очередного финансового года, определяемого как период действия программы персонифицированного финансирования.</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5. Уполномоченный орган при необходимости передает функции по обеспечению формирования социальных сертификатов в информационной системе муниципальному опорному центру дополнительного образования детей, наделенному правовым актом администрации муниципального образования функциями по организационному, методическому и аналитическому сопровождению и мониторингу развития системы дополнительного образования детей на территории муниципального образования (далее – оператор). В этом случае на оператора распространяются требования, устанавливаемые настоящими Правилами, по отношению к уполномоченному органу.</w:t>
      </w:r>
    </w:p>
    <w:p w:rsidR="00B14C2E" w:rsidRDefault="00B14C2E" w:rsidP="00332F39">
      <w:pPr>
        <w:ind w:firstLine="708"/>
        <w:jc w:val="center"/>
        <w:rPr>
          <w:rFonts w:eastAsia="Calibri"/>
          <w:b/>
          <w:sz w:val="28"/>
          <w:szCs w:val="28"/>
          <w:lang w:eastAsia="en-US"/>
        </w:rPr>
      </w:pPr>
    </w:p>
    <w:p w:rsidR="00332F39" w:rsidRPr="00332F39" w:rsidRDefault="00332F39" w:rsidP="00332F39">
      <w:pPr>
        <w:ind w:firstLine="708"/>
        <w:jc w:val="center"/>
        <w:rPr>
          <w:rFonts w:eastAsia="Calibri"/>
          <w:b/>
          <w:sz w:val="28"/>
          <w:szCs w:val="28"/>
          <w:lang w:eastAsia="en-US"/>
        </w:rPr>
      </w:pPr>
      <w:r w:rsidRPr="00332F39">
        <w:rPr>
          <w:rFonts w:eastAsia="Calibri"/>
          <w:b/>
          <w:sz w:val="28"/>
          <w:szCs w:val="28"/>
          <w:lang w:eastAsia="en-US"/>
        </w:rPr>
        <w:t>II. Порядок выдачи социального сертификата</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 xml:space="preserve">6. Основанием для формирования социального сертификата является поданное получателем социального сертификата, его законным представителем </w:t>
      </w:r>
      <w:r w:rsidRPr="00332F39">
        <w:rPr>
          <w:rFonts w:eastAsia="Calibri"/>
          <w:sz w:val="28"/>
          <w:szCs w:val="28"/>
          <w:lang w:eastAsia="en-US"/>
        </w:rPr>
        <w:lastRenderedPageBreak/>
        <w:t>заявление о зачислении на обучение и получение социального сертификата (далее – заявление о зачислении), содержащее следующие сведения:</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а) фамилия, имя, отчество (при наличии) получателя социального сертификата;</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б) дата рождения получателя социального сертификата;</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в) фамилия, имя, отчество (последнее – при наличии) законного представителя получателя социального сертификата услуги;</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г) контактная информация законного представителя получателя социального сертификата (адрес электронной почты, телефон);</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д) данные страхового номера индивидуального лицевого счета (СНИЛС) получателя социального сертификата;</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е) данные страхового номера индивидуального лицевого счета (СНИЛС) законного представителя получателя социального сертификата;</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ж) наименование дополнительной общеразвивающей программы, реализуемой в рамках муниципальной услуги в соответствии с социальным сертификатом;</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з) наименование исполнителя услуги.</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Заявление о зачислении подается в адрес уполномоченного органа в бумажной форме либо в электронном виде посредством информационной системы. Уполномоченный орган определяет организации, уполномоченные от его лица на прием указанных заявлений.</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 xml:space="preserve">Информация, предусмотренная подпунктами «а» - «з» настоящего пункта, при получении данного заявления направляется уполномоченным органом в адрес исполнителя услуг, указанного в заявлении о получении социального сертификата, посредством информационной системы. </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7. В случае, если потребитель, которому не был выдан социальный сертификат, обращается к исполнителю услуг с заявлением о зачислении на дополнительную общеразвивающую программу, реализуемую в рамках социального заказа, то такое заявление признается также заявлением о зачислении, предусмотренным пунктом 6 настоящих Правил. Информация о поступившем заявлении в течение одного рабочего дня передается исполнителем услуг в уполномоченный орган посредством информационной системы.</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В заявлении о зачислении на дополнительную общеразвивающую программу, реализуемую в рамках социального заказа, указывается информация, предусмотренная подпунктами «а» - «з» пункта 6 настоящих Правил.</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 xml:space="preserve">8. Правовым основанием для обработки персональных данных в информационной системе в соответствии с пунктом 1 части 1 статьи 6 Федерального закона от 27.07.2006 № 152-ФЗ «О персональных данных» (далее – 152-ФЗ) является согласие субъектов персональных данных на обработку персональных данных операторами персональных данных. Согласие подается одновременно с заявлениями, предусмотренными пунктами 6-7 настоящих Правил, в адрес уполномоченного органа и (или) исполнителя услуг в бумажной форме или в электронной форме посредством информационной системы. В случае предоставления получателем сертификата персональных </w:t>
      </w:r>
      <w:r w:rsidRPr="00332F39">
        <w:rPr>
          <w:rFonts w:eastAsia="Calibri"/>
          <w:sz w:val="28"/>
          <w:szCs w:val="28"/>
          <w:lang w:eastAsia="en-US"/>
        </w:rPr>
        <w:lastRenderedPageBreak/>
        <w:t>данных, предусмотренных частью 1 статьи 10 152-ФЗ, согласие на обработку персональных данных дается исключительно в бумажной форме.</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 xml:space="preserve">9. Социальный сертификат после его формирования или изменения информации, содержащейся в нем, подписывается электронной подписью лица, имеющего право действовать от имени уполномоченного органа. </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10. В целях осуществления персонифицированного учета получателей социального сертификата оператором реестра получателей социального сертификата в информационной системе осуществляется ведение реестра получателей социального сертификата, содержащего следующие сведения:</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а) номер реестровой записи;</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б) фамилия, имя, отчество (последнее – при наличии) потребителя услуги;</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в) вид документа, удостоверяющего личность потребителя услуги, его серия, номер и дата выдачи, а также наименование органа и код подразделения, выдавшего документ (при наличии);</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г) пол потребителя услуги;</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д) дата рождения потребителя услуги;</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е) место (адрес) проживания потребителя услуги;</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ж) данные страхового номера индивидуального лицевого счета (СНИЛС) потребителя услуги;</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з) фамилия, имя, отчество (последнее – при наличии) родителя (законного представителя) потребителя услуги;</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и) вид документа, удостоверяющего личность родителя (законного представителя) потребителя услуги, его серия, номер и дата выдачи, а также наименование органа и код подразделения, выдавшего документ (при наличии);</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к) контактная информация родителя (законного представителя) потребителя услуги (адрес электронной почты, телефон);</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л) данные страхового номера индивидуального лицевого счета (СНИЛС) родителя (законного представителя) потребителя услуги;</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м) идентификационный номер дополнительной общеразвивающей программы, включенной в реестр образовательных программ, по которой обучается или обучался потребитель услуги (в случае подачи заявления, предусмотренного пунктом 7 настоящих Правил);</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н) информация о социальном сертификате.</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11. Сведения, указанные в подпункте «а» пункта 10 настоящих Правил, формируется автоматически в информационной системе.</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 xml:space="preserve">Сведения, указанные в подпунктах «б» – «м» пункта 10 настоящих Правил, формируются оператором реестра получателей социального сертификата на основании заявления получателя социального сертификата, его законного представителя, поданного в соответствии с пунктами 6-7 настоящих Правил. </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12. Сведения, указанные в подпункте «н» пункта 10 настоящих Правил, формируются в соответствии с Общими требованиями.</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 xml:space="preserve">13. Уполномоченный орган не позднее одного рабочего дня, следующего за днем формирования социального сертификата, направляет оператору реестра получателей социального сертификата информацию о социальном сертификате, </w:t>
      </w:r>
      <w:r w:rsidRPr="00332F39">
        <w:rPr>
          <w:rFonts w:eastAsia="Calibri"/>
          <w:sz w:val="28"/>
          <w:szCs w:val="28"/>
          <w:lang w:eastAsia="en-US"/>
        </w:rPr>
        <w:lastRenderedPageBreak/>
        <w:t>предусмотренную пунктом 5 и подпунктами «а» и «б» пункта 6 Общих требований.</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14. Оператор в течение одного рабочего дня, следующего за днем получения от Уполномоченного органа в соответствии с пунктом 13 настоящих Правил информации о социальном сертификате, предусмотренной пунктом 5 и подпунктами «а» и «б» пункта 6 Общих требований, формирует ее в составе реестра получателей социального сертификата.</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15. В случа</w:t>
      </w:r>
      <w:r w:rsidR="00137676">
        <w:rPr>
          <w:rFonts w:eastAsia="Calibri"/>
          <w:sz w:val="28"/>
          <w:szCs w:val="28"/>
          <w:lang w:eastAsia="en-US"/>
        </w:rPr>
        <w:t xml:space="preserve">е, если получатель социального </w:t>
      </w:r>
      <w:r w:rsidRPr="00332F39">
        <w:rPr>
          <w:rFonts w:eastAsia="Calibri"/>
          <w:sz w:val="28"/>
          <w:szCs w:val="28"/>
          <w:lang w:eastAsia="en-US"/>
        </w:rPr>
        <w:t>сертификата, его законный представитель при подаче одного из заявлений, предусмотренных пунктами 6-7 настоящих Правил, отказывается от обработки персональных данных (персональных данных получ</w:t>
      </w:r>
      <w:r w:rsidR="00137676">
        <w:rPr>
          <w:rFonts w:eastAsia="Calibri"/>
          <w:sz w:val="28"/>
          <w:szCs w:val="28"/>
          <w:lang w:eastAsia="en-US"/>
        </w:rPr>
        <w:t>ателя социального</w:t>
      </w:r>
      <w:r w:rsidRPr="00332F39">
        <w:rPr>
          <w:rFonts w:eastAsia="Calibri"/>
          <w:sz w:val="28"/>
          <w:szCs w:val="28"/>
          <w:lang w:eastAsia="en-US"/>
        </w:rPr>
        <w:t xml:space="preserve"> сертификата и его законного представителя) посредством информационной системы, реестровая запись о получателе социального сертификата в реестре получателей социальных сертификатов в информационной системе обезличивается. </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16. Уполномоченный орган:</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в течение пяти рабочих дней с даты получения одного из заявлений, предусмотренных пунктами 6-7 настоящих Правил, рассматривает полученное заявление, осуществляет проверку наличия (отсутствия) оснований для отказа в формировании социального сертификата, предусмотренных пунктом 17 настоящих Правил и принимает решение о формировании социального сертификата, или об отказе в формировании социального сертификата;</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в день принятия решения о формировании социального сертификата, или об отказе в формировании социального сертификата, направляет получателю социального сертификата, его законному представителю и исполнителю услуги посредством информационной системы уведомление о формировании социального сертификата, или об отказе в формировании социального сертификата.</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17. Основаниями для отказа в формировании социального сертификата, являются:</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1) ранее осуществленное включение сведений о получателе социального сертификата в реестр получателей социального сертификата;</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2) предоставление получателем социального сертификата, его законным представителем неполных (недостоверных) сведений, указанных в заявлениях, предусмотренных пунктами 6-7 настоящих Правил;</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3) отсутствие согласия получателя социального сертификата на обработку персональных данных;</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4) превышение общего объема оказания муниципальной услуги, установленного для социальных сертификатов, используемых получателями социальных сертификатов, социальным заказом на соответствующий календарный год.</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18. Получатель социального сертификата, его законный представитель вправе изменить сведения, указанные в подпунктах «б» - «в», «з» - «к» пункта 10 настоящих Правил, посредством подачи заявления об изменении сведений о потребителе, содержащим:</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а) перечень сведений, подлежащих изменению;</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б) причину либо причины изменения сведений.</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lastRenderedPageBreak/>
        <w:t>Заявление может быть подано на бумажном носителе либо посредством информационной системы.</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19. Исключение сведений о получателе социального сертификата из реестра получателей социального сертификата осуществляется оператором реестра получателей социального сертификата в течение 2-х рабочих дней с даты поступления заявления получателя социального сертификата, его законного представителя об отказе от включения сведений о нем в реестр получателей социального сертификата, поданное на бумажном носителе либо в электронном виде посредством информационной системы.</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20. Оператор реестра получателей социального сертификата направляет получателю социального сертификата уведомление об исключении сведений о потребителе из реестра получателей социального сертификата в день исключения сведений в соответствии с пунктом 19 настоящих Правил, посредством информационной системы.</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21. Формы и порядок работы с заявлениями и согласиями на обработку персональных данных, указанными в пунктах 6, 7, 8, 18 и 19 настоящих Правил, устанавливаются уполномоченным органом.</w:t>
      </w:r>
    </w:p>
    <w:p w:rsidR="00332F39" w:rsidRPr="00332F39" w:rsidRDefault="00332F39" w:rsidP="00332F39">
      <w:pPr>
        <w:ind w:firstLine="708"/>
        <w:jc w:val="both"/>
        <w:rPr>
          <w:rFonts w:eastAsia="Calibri"/>
          <w:sz w:val="28"/>
          <w:szCs w:val="28"/>
          <w:lang w:eastAsia="en-US"/>
        </w:rPr>
      </w:pPr>
    </w:p>
    <w:p w:rsidR="00332F39" w:rsidRPr="00332F39" w:rsidRDefault="00332F39" w:rsidP="00332F39">
      <w:pPr>
        <w:ind w:firstLine="708"/>
        <w:jc w:val="center"/>
        <w:rPr>
          <w:rFonts w:eastAsia="Calibri"/>
          <w:b/>
          <w:sz w:val="28"/>
          <w:szCs w:val="28"/>
          <w:lang w:eastAsia="en-US"/>
        </w:rPr>
      </w:pPr>
      <w:r w:rsidRPr="00332F39">
        <w:rPr>
          <w:rFonts w:eastAsia="Calibri"/>
          <w:b/>
          <w:sz w:val="28"/>
          <w:szCs w:val="28"/>
          <w:lang w:eastAsia="en-US"/>
        </w:rPr>
        <w:t>III. Порядок заключения, изменения и расторжения договоров об оказании муниципальных услуг в социальной сфере с использованием социального сертификата</w:t>
      </w:r>
    </w:p>
    <w:p w:rsidR="00332F39" w:rsidRPr="00332F39" w:rsidRDefault="00332F39" w:rsidP="00332F39">
      <w:pPr>
        <w:ind w:firstLine="708"/>
        <w:jc w:val="center"/>
        <w:rPr>
          <w:rFonts w:eastAsia="Calibri"/>
          <w:b/>
          <w:sz w:val="28"/>
          <w:szCs w:val="28"/>
          <w:lang w:eastAsia="en-US"/>
        </w:rPr>
      </w:pP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22. Для заключения договора об оказании муниципальных услуг в социальной сфере между получателем социального сертификата, его законным представителем и исполнителем услуг необходимо соблюдение для социального сертификата и дополнительной общеобразовательной программы следующих условий:</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а) для дополнительной общеобразовательной программы исполнителем услуг открыта возможность заключения договоров об образовании;</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б) возможность использования социального сертификата для обучения по соответствующей направленности дополнительной общеобразовательной программы предусмотрена социальным заказом;</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в) доступный объем оказания муниципальной услуги для социального сертификата в соответствующем периоде действия социального заказа больше или равен объему часов образовательной услуги по выбранной дополнительной общеобразовательной программе в соответствии с установленным расписанием. В случае, если доступный объем оказания муниципальной услуги для социального сертификата в соответствующем периоде действия социального заказа меньше объема часов образовательной услуги по выбранной дополнительной общеобразовательной программе в соответствии с установленным расписанием необходимо включение в договор об оказании муниципальных услуг в социальной сфере условия о доплате за счет средств получателя социального сертификата, его законного представителя в части объема часов образовательной услуги, превышающей установленный объем социального сертификата.</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lastRenderedPageBreak/>
        <w:t>23. Оператор реестра получателей социального сертификата в течение одного рабочего дня после формирования уполномоченным органом социального сертификата, направляет в адрес исполнителя услуг, указанного в заявлениях, предусмотренных пунктами 6-7 настоящих Правил, информацию о получателе социального сертификата, предусмотренную пунктом 10 настоящих Правил, и выбранной им образовательной программе, а также информацию об акцепте получателем социального сертификата, его законным представителем, сформированного в информационной системе на основании поданного в соответствии с пунктами 6-7 настоящих Правил заявления о зачислении, договора об оказании муниципальных услуг в социальной сфере в случае выполнения всех условий, предусмотренных пунктом 22 настоящих Правил.</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24. Дата планируемого начала освоения дополнительной общеразвивающей программы устанавливается в договоре об оказании муниципальных услуг в социальной сфере как дата ближайшего занятия по программе согласно установленному исполнителем услуг расписанию.</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25. В случае, предусмотренном пунктом 13 настоящих Правил, получатель социального сертификата предъявляет исполнителю услуг номер социального сертификата, а также информацию, предусмотренную пунктом 6 настоящих Правил. Исполнитель услуг после получения такой информации формирует в срок не более 2–х рабочих дней в адрес Уполномоченного органа запрос о возможности заключения договора об оказании муниципальных услуг в социальной сфере посредством информационной системы, содержащий:</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а) идентификатор (номер) реестровой записи о получателе социального сертификата в реестре получателей социального сертификата;</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б) идентификатор (номер) социального сертификата;</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в) идентификатор (номер) дополнительной общеобразовательной программы;</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г) дату планируемого начала освоения получателем социального сертификата дополнительной общеобразовательной программы.</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26. Уполномоченный орган в день получения запроса исполнителя услуг, предусмотренного пунктом 25 настоящих Правил, проверяет соответствие номера реестровой записи о получателе социального сертификата в реестре получателей социального сертификата, номера социального сертификата и фамилии, имени, отчества (последнее – при наличии) получателя социального сертификата.</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27. В случае выявления несоответствия номера социального сертификата и фамилии, имени и отчества (последнее – при наличии) получателя социального сертификата с записью в реестре получателей социального сертификата уполномоченный орган в день получения запроса исполнителя услуг, предусмотренного пунктом 25 настоящих Правил, направляет посредством информационной системы исполнителю услуг уведомление о необходимости уточнения сведений о номере социального сертификата.</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 xml:space="preserve">28. В случае выполнения всех условий, указанных в пункте 22 настоящих Правил, уполномоченный орган формирует и направляет посредством информационной системы исполнителю услуг договор об оказании муниципальных услуг в социальной сфере (проект договора об оказании </w:t>
      </w:r>
      <w:r w:rsidRPr="00332F39">
        <w:rPr>
          <w:rFonts w:eastAsia="Calibri"/>
          <w:sz w:val="28"/>
          <w:szCs w:val="28"/>
          <w:lang w:eastAsia="en-US"/>
        </w:rPr>
        <w:lastRenderedPageBreak/>
        <w:t>муниципальных услуг в социальной сфере в случае, предусмотренном пунктом 13 настоящих Правил), а также предоставляет исполнителю услуг сведения об объеме оказания муниципальной услуги для социального сертификата, направляемом на оплату образовательной услуги, в пределах нормативных затрат на реализацию дополнительной общеобразовательной программы в расчете на человеко-час умноженных на количество человеко-часов реализации дополнительной общеобразовательной программы.</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29. Получатель социального сертификата вправе получить образовательную услугу в объеме, превышающем установленный социальным сертификатом объем оказания муниципальной услуги, при этом получатель социального сертификата либо его законный представитель возмещает разницу за счет собственных средств в соответствии с заключаемым договором об оказании муниципальных услуг в социальной сфере. В указанный договор в качестве приложения включается размер оплаты, осуществляемой получателем социального сертификата либо его законным представителем за счет собственных средств, а также не менее одного из следующих показателей:</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а) показатели, характеризующие качество оказания муниципальной услуги, превышающие соответствующие показатели, определенные социальным сертификатом;</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б) показатели, характеризующие объем оказания муниципальной услуги, превышающие соответствующие показатели, определенные социальным сертификатом;</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30. Договор об оказании муниципальных услуг в социальной сфере может быть заключен (акцептирован) в бумажной форме или в электронной форме посредством информационной системы и содержит следующие условия:</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 xml:space="preserve">а) оплата образовательных услуг, оказываемых получателю социального сертификата в соответствии с социальным сертификатом, производится за счет средств местного бюджета </w:t>
      </w:r>
      <w:r w:rsidR="00933F26">
        <w:rPr>
          <w:rFonts w:eastAsia="Calibri"/>
          <w:sz w:val="28"/>
          <w:szCs w:val="28"/>
          <w:lang w:eastAsia="en-US"/>
        </w:rPr>
        <w:t>Красночикойского</w:t>
      </w:r>
      <w:r w:rsidR="00933F26" w:rsidRPr="00332F39">
        <w:rPr>
          <w:rFonts w:eastAsia="Calibri"/>
          <w:sz w:val="28"/>
          <w:szCs w:val="28"/>
          <w:lang w:eastAsia="en-US"/>
        </w:rPr>
        <w:t xml:space="preserve"> </w:t>
      </w:r>
      <w:r w:rsidRPr="00332F39">
        <w:rPr>
          <w:rFonts w:eastAsia="Calibri"/>
          <w:sz w:val="28"/>
          <w:szCs w:val="28"/>
          <w:lang w:eastAsia="en-US"/>
        </w:rPr>
        <w:t xml:space="preserve">муниципального </w:t>
      </w:r>
      <w:r w:rsidR="00933F26">
        <w:rPr>
          <w:rFonts w:eastAsia="Calibri"/>
          <w:sz w:val="28"/>
          <w:szCs w:val="28"/>
          <w:lang w:eastAsia="en-US"/>
        </w:rPr>
        <w:t>округа</w:t>
      </w:r>
      <w:r w:rsidRPr="00332F39">
        <w:rPr>
          <w:rFonts w:eastAsia="Calibri"/>
          <w:sz w:val="28"/>
          <w:szCs w:val="28"/>
          <w:lang w:eastAsia="en-US"/>
        </w:rPr>
        <w:t>, осуществляющего финансовое обеспечение социального сертификата;</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 xml:space="preserve">б) образовательная услуга признается оказанной в полном объеме в случае фактической реализации образовательной услуги в установленном объеме в группе обучающихся независимо от числа фактических посещений получателем социального сертификата учебных занятий в соответствующем месяце; </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в) согласие получателя социального сертификата, его законного представителя на продление исполнителем услуг договора об оказании муниципальных услуг в социальной сфере для обучения по выбранной дополнительной общеобразовательной программе в случае, если договор об оказании муниципальных услуг в социальной сфере не расторгнут в соответствии с пунктом 37 настоящих Правил по состоянию на 20 день до момента окончания срока действия договора образовании при условии продолжения реализации дополнительной общеобразовательной программы;</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г) срок, установленный исполнителем услуг для акцепта договора об оказании муниципальных услуг в социальной сфере;</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 xml:space="preserve">д) в случае, предусмотренном пунктом 27 настоящих Правил, в договор об оказании муниципальных услуг в социальной сфере включается как </w:t>
      </w:r>
      <w:r w:rsidRPr="00332F39">
        <w:rPr>
          <w:rFonts w:eastAsia="Calibri"/>
          <w:sz w:val="28"/>
          <w:szCs w:val="28"/>
          <w:lang w:eastAsia="en-US"/>
        </w:rPr>
        <w:lastRenderedPageBreak/>
        <w:t>минимум одно из условий, предусмотренных подпунктами «а» – «б» пункта 29 настоящих Правил.</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 xml:space="preserve">31. Договор об оказании муниципальных услуг в социальной сфере считается заключенным (акцептованным) с момента подписания получателем социального сертификата, его законным представителем договора об оказании муниципальных услуг в социальной сфере посредством информационной системы при подаче одного из заявлений, предусмотренных пунктами 6-7 настоящих Правил, после проверки соблюдения условий, предусмотренных пунктом 22 настоящих Правил, или совершения исполнителем услуг отметки о подписании договора об оказании муниципальных услуг в социальной сфере в бумажной форме не позднее 14 календарных дней после подачи получателем социального сертификата, его законным представителем одного из заявлений, предусмотренных пунктами 6-7 настоящих Правил, в бумажной форме. </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32. Уполномоченный орган не позднее одного рабочего дня, следующего за днем получения от исполнителя услуг электронной копии договора об оказании муниципальных услуг в социальной сфере либо подписания указанных документов в электронном виде в информационной системе, направляет оператору реестра получателей социального сертификата информацию о социальном сертификате, предусмотренную подпунктами «а» и «б» пункта 7 Общих требований.</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33. Оператор реестра получателей социального сертификата в течение одного рабочего дня, следующего за днем получения от уполномоченного органа информации в соответствии с пунктом 32 настоящих Правил, формирует ее в составе реестра получателей социального сертификата, а также присваивает информации о социальном сертификате, предусмотренной абзацами девятым и десятым подпункта «а» и подпунктом «б» пункта 6 Общих требований, в составе реестра получателей социального сертификата статус «утверждена»</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34. Исполнитель услуг имеет право установить минимальное число предложений со стороны получателей социального сертификата, их законных представителей о заключении договоров об оказании муниципальных услуг в социальной сфере, необходимое для заключения таких договоров (минимальный размер группы). При поступлении со стороны получателей социального сертификата, их законных представителей меньшего количества предложений о заключении договоров об оказании муниципальных услуг в социальной сфере, чем указанное минимальное число, исполнитель услуг имеет право отклонить указанные предложения.</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35. В случае необходимости предоставления получателем социального сертификата, его законным представителем документов о состоянии здоровья получателя социального сертификата (иных документов, предусмотренных правилами приема на обучение по дополнительной общеразвивающей программе), исполнитель услуг направляет посредством информационной системы получателю социального сертификата, его законному представителю сведения о необходимости предоставления соответствующих документов с указанием срока предоставления соответствующих документов.</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lastRenderedPageBreak/>
        <w:t>36. В случае, если в срок, указанный в соответствии с пунктом 35 настоящих Правил исполнителем услуг, получатель социального сертификата, его законный представитель не предоставил соответствующие документы, то получатель социального сертификата, его законный представитель считается отклонившимся от заключения договора об оказании муниципальных услуг в социальной сфере. В случае состоявшегося акцепта договора об оказании муниципальных услуг в социальной сфере он расторгается в одностороннем порядке на основании уведомления исполнителя услуг, направленного в уполномоченный орган.</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37. Договор об оказании муниципальных услуг в социальной сфере может быть расторгнут в соответствии с законодательством Российской Федерации по инициативе получателя социального сертификата, его законного представителя, по соглашению сторон не ранее чем с первого числа месяца, следующего за месяцем направления уведомления о его расторжении. Получатель социального сертификата может направить уведомление о расторжении договора об образовании посредством информационной системы.</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38. В случае расторжения договора об оказании муниципальных услуг в социальной сфере исполнитель услуг направляет посредством информационной системы в уполномоченный орган уведомление о расторжении указанного договора, внося информацию в сведения о социальном сертификате, формируемые в соответствии с Общими требованиями. По окончании срока действия договора об оказании муниципальных услуг в социальной сфере действие такого договора продлевается до момента окончания периода обучения по дополнительной общеразвивающей программе, но не более чем до окончания периода действия социального заказа, в соответствии с которой определен номинал социального сертификата, и одновременно не более чем до достижения получателем социального сертификата возраста 18 лет, в случае, если договор об образовании не расторгнут в соответствии с пунктом 37 настоящих Правил по состоянию на 20 день до момента окончания срока действия договора об образовании.</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39. Типовая форма договора об оказании муниципальных услуг в социальной сфере, формы и порядок направления запросов и уведомлений, указанных в пунктах 25, 27-28, настоящих Правил, устанавливаются уполномоченным органом.</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 xml:space="preserve">40. Если с исполнителем услуг в случаях, предусмотренных частью 1 статьи 24 Федерального закона № 189-ФЗ, расторгнуто соглашение о финансовом обеспечении (возмещении) затрат, связанных с оказанием муниципальных услуг в социальной сфере в соответствии с социальным сертификатом (далее - соглашение о финансовом обеспечении (возмещении) затрат), уполномоченный орган не позднее 3 рабочих дней со дня, следующего за днем включения информации о расторжении соглашения о финансовом обеспечении (возмещении) затрат в реестр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w:t>
      </w:r>
      <w:r w:rsidRPr="00332F39">
        <w:rPr>
          <w:rFonts w:eastAsia="Calibri"/>
          <w:sz w:val="28"/>
          <w:szCs w:val="28"/>
          <w:lang w:eastAsia="en-US"/>
        </w:rPr>
        <w:lastRenderedPageBreak/>
        <w:t>Федерации, формируемый в соответствии с абзацем четырнадцатым пункта 1 статьи 166.1 Бюджетного кодекса Российской Федерации, направляет оператору реестра получателей социального сертификата сведения о расторжении соглашения о финансовом обеспечении (возмещении) затрат, а также об объеме оказания муниципальной услуги и (или) объеме финансового обеспечения (возмещения) затрат, связанных с оказанием соответствующей муниципальной услуги, указанные в отчетах исполнителя услуг об исполнении соглашения о финансовом обеспечении (возмещении) затрат.</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41. Оператор реестра получателей социального сертификата в течение одного рабочего дня, следующего за днем получения от уполномоченного органа сведений в соответствии с пунктом 40 настоящих Правил, присваивает информации о социальном сертификате, предусмотренной подпунктом «б» пункта 6 Общих требований, в составе реестра получателей социального сертификата статус «приостановлено», а также вносит соответствующие изменения в информацию о социальном сертификате, предусмотренную абзацами девятым и десятым подпункта «а» пункта 6 Общих требований, включенную в состав реестра получателей социального сертификата.</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42. Уполномоченный орган не позднее 3 рабочих дней, следующих за днем формирования заключения о соответствии или несоответствии включенных в договор об оказании муниципальных услуг показателей, характеризующих качество оказания муниципальной услуги и (или) объем оказания такой услуги, и размера оплаты условиям оказания этой услуги по договору об оказании услуг, направляет оператору реестра получателей социального сертификата информацию о социальном сертификате, предусмотренную подпунктом «в» пункта 7 Общих требований.</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43. Оператор реестра получателей социального сертификата в течение одного рабочего дня, следующего за днем получения от уполномоченного органа информации в соответствии с пунктом 42 настоящих Правил, формирует ее в составе реестра получателей социального сертификата.</w:t>
      </w:r>
    </w:p>
    <w:p w:rsidR="00332F39" w:rsidRPr="00332F39" w:rsidRDefault="00332F39" w:rsidP="00332F39">
      <w:pPr>
        <w:ind w:firstLine="708"/>
        <w:jc w:val="both"/>
        <w:rPr>
          <w:rFonts w:eastAsia="Calibri"/>
          <w:sz w:val="28"/>
          <w:szCs w:val="28"/>
          <w:lang w:eastAsia="en-US"/>
        </w:rPr>
      </w:pPr>
    </w:p>
    <w:p w:rsidR="00332F39" w:rsidRPr="00332F39" w:rsidRDefault="00332F39" w:rsidP="00332F39">
      <w:pPr>
        <w:ind w:firstLine="708"/>
        <w:jc w:val="center"/>
        <w:rPr>
          <w:rFonts w:eastAsia="Calibri"/>
          <w:b/>
          <w:sz w:val="28"/>
          <w:szCs w:val="28"/>
          <w:lang w:eastAsia="en-US"/>
        </w:rPr>
      </w:pPr>
      <w:r w:rsidRPr="00332F39">
        <w:rPr>
          <w:rFonts w:eastAsia="Calibri"/>
          <w:b/>
          <w:sz w:val="28"/>
          <w:szCs w:val="28"/>
          <w:lang w:eastAsia="en-US"/>
        </w:rPr>
        <w:t>IV. Порядок информирования получателя социального сертификата, его законного представителя об объеме фактически оказанной ему муниципальной услуги</w:t>
      </w:r>
    </w:p>
    <w:p w:rsidR="00332F39" w:rsidRPr="00332F39" w:rsidRDefault="00332F39" w:rsidP="00332F39">
      <w:pPr>
        <w:ind w:firstLine="708"/>
        <w:jc w:val="both"/>
        <w:rPr>
          <w:rFonts w:eastAsia="Calibri"/>
          <w:sz w:val="28"/>
          <w:szCs w:val="28"/>
          <w:lang w:eastAsia="en-US"/>
        </w:rPr>
      </w:pP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44. Уполномоченный орган не позднее одного рабочего дня, следующего за днем получения от исполнителя услуг сведений о фактическом значении объема оказания муниципальной услуги и (или) объема финансового обеспечения (возмещения) затрат, связанных с оказанием соответствующей муниципальной услуги, на последнюю отчетную дату, направляет оператору реестра получателей социального сертификата информацию о социальном сертификате, предусмотренную подпунктом «г» пункта 7 Общих требований.</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45. Оператор реестра получателей социального сертификата в течение одного рабочего дня, следующего за днем получения от уполномоченного органа информации в соответствии с пунктом 44 настоящих Правил, формирует ее в составе реестра получателей социального сертификата.</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lastRenderedPageBreak/>
        <w:t>46. Уполномоченные органы, органы местного самоуправления, уполномоченные на формирование муниципальных социальных заказов на оказание муниципальных услуг в социальной сфере, и иные организации при направлении информации о социальных сертификатах оператору реестра получателей социального сертификата несут ответственность за ее соответствие информации, включенной в сформированные социальные сертификаты.</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47. В случае утраты в соответствии с законодательством Российской Федерации получателем социального сертификата права на получение муниципальной услуги в соответствии с социальным сертификатом уполномоченный орган не позднее одного рабочего дня, следующего за днем получения информации о такой утрате, направляет оператору реестра получателей социального сертификата информацию о необходимости присвоения информации о социальном сертификате такого получателя социального сертификата в составе реестра получателей социального сертификата статуса «недействительная».</w:t>
      </w:r>
    </w:p>
    <w:p w:rsidR="00332F39" w:rsidRPr="00332F39" w:rsidRDefault="00332F39" w:rsidP="00332F39">
      <w:pPr>
        <w:ind w:firstLine="708"/>
        <w:jc w:val="both"/>
        <w:rPr>
          <w:rFonts w:eastAsia="Calibri"/>
          <w:sz w:val="28"/>
          <w:szCs w:val="28"/>
          <w:lang w:eastAsia="en-US"/>
        </w:rPr>
      </w:pPr>
      <w:r w:rsidRPr="00332F39">
        <w:rPr>
          <w:rFonts w:eastAsia="Calibri"/>
          <w:sz w:val="28"/>
          <w:szCs w:val="28"/>
          <w:lang w:eastAsia="en-US"/>
        </w:rPr>
        <w:t>48. Оператор реестра получателей социального сертификата в течение одного рабочего дня, следующего за днем получения от уполномоченного органа информации в соответствии с пунктом 47 настоящих Правил, присваивает информации о социальном сертификате в составе реестра получателей социального сертификата статус «недействительная».</w:t>
      </w:r>
    </w:p>
    <w:p w:rsidR="00E64071" w:rsidRDefault="00E64071" w:rsidP="004827E1">
      <w:pPr>
        <w:ind w:firstLine="709"/>
        <w:jc w:val="both"/>
        <w:rPr>
          <w:sz w:val="28"/>
          <w:szCs w:val="28"/>
        </w:rPr>
      </w:pPr>
    </w:p>
    <w:p w:rsidR="0076213E" w:rsidRDefault="0076213E" w:rsidP="004827E1">
      <w:pPr>
        <w:ind w:firstLine="709"/>
        <w:jc w:val="both"/>
        <w:rPr>
          <w:sz w:val="28"/>
          <w:szCs w:val="28"/>
        </w:rPr>
      </w:pPr>
    </w:p>
    <w:p w:rsidR="0076213E" w:rsidRDefault="0076213E" w:rsidP="004827E1">
      <w:pPr>
        <w:ind w:firstLine="709"/>
        <w:jc w:val="both"/>
        <w:rPr>
          <w:sz w:val="28"/>
          <w:szCs w:val="28"/>
        </w:rPr>
      </w:pPr>
    </w:p>
    <w:p w:rsidR="0076213E" w:rsidRDefault="0076213E" w:rsidP="004827E1">
      <w:pPr>
        <w:ind w:firstLine="709"/>
        <w:jc w:val="both"/>
        <w:rPr>
          <w:sz w:val="28"/>
          <w:szCs w:val="28"/>
        </w:rPr>
      </w:pPr>
    </w:p>
    <w:p w:rsidR="0076213E" w:rsidRDefault="0076213E" w:rsidP="004827E1">
      <w:pPr>
        <w:ind w:firstLine="709"/>
        <w:jc w:val="both"/>
        <w:rPr>
          <w:sz w:val="28"/>
          <w:szCs w:val="28"/>
        </w:rPr>
      </w:pPr>
    </w:p>
    <w:p w:rsidR="0076213E" w:rsidRDefault="0076213E" w:rsidP="004827E1">
      <w:pPr>
        <w:ind w:firstLine="709"/>
        <w:jc w:val="both"/>
        <w:rPr>
          <w:sz w:val="28"/>
          <w:szCs w:val="28"/>
        </w:rPr>
      </w:pPr>
    </w:p>
    <w:p w:rsidR="0076213E" w:rsidRDefault="0076213E" w:rsidP="004827E1">
      <w:pPr>
        <w:ind w:firstLine="709"/>
        <w:jc w:val="both"/>
        <w:rPr>
          <w:sz w:val="28"/>
          <w:szCs w:val="28"/>
        </w:rPr>
      </w:pPr>
    </w:p>
    <w:p w:rsidR="0076213E" w:rsidRDefault="0076213E" w:rsidP="004827E1">
      <w:pPr>
        <w:ind w:firstLine="709"/>
        <w:jc w:val="both"/>
        <w:rPr>
          <w:sz w:val="28"/>
          <w:szCs w:val="28"/>
        </w:rPr>
      </w:pPr>
    </w:p>
    <w:p w:rsidR="0076213E" w:rsidRDefault="0076213E" w:rsidP="004827E1">
      <w:pPr>
        <w:ind w:firstLine="709"/>
        <w:jc w:val="both"/>
        <w:rPr>
          <w:sz w:val="28"/>
          <w:szCs w:val="28"/>
        </w:rPr>
      </w:pPr>
    </w:p>
    <w:p w:rsidR="0076213E" w:rsidRDefault="0076213E" w:rsidP="004827E1">
      <w:pPr>
        <w:ind w:firstLine="709"/>
        <w:jc w:val="both"/>
        <w:rPr>
          <w:sz w:val="28"/>
          <w:szCs w:val="28"/>
        </w:rPr>
      </w:pPr>
    </w:p>
    <w:p w:rsidR="0076213E" w:rsidRDefault="0076213E" w:rsidP="004827E1">
      <w:pPr>
        <w:ind w:firstLine="709"/>
        <w:jc w:val="both"/>
        <w:rPr>
          <w:sz w:val="28"/>
          <w:szCs w:val="28"/>
        </w:rPr>
      </w:pPr>
    </w:p>
    <w:p w:rsidR="0076213E" w:rsidRDefault="0076213E" w:rsidP="004827E1">
      <w:pPr>
        <w:ind w:firstLine="709"/>
        <w:jc w:val="both"/>
        <w:rPr>
          <w:sz w:val="28"/>
          <w:szCs w:val="28"/>
        </w:rPr>
      </w:pPr>
    </w:p>
    <w:p w:rsidR="0076213E" w:rsidRDefault="0076213E" w:rsidP="004827E1">
      <w:pPr>
        <w:ind w:firstLine="709"/>
        <w:jc w:val="both"/>
        <w:rPr>
          <w:sz w:val="28"/>
          <w:szCs w:val="28"/>
        </w:rPr>
      </w:pPr>
    </w:p>
    <w:p w:rsidR="0076213E" w:rsidRDefault="0076213E" w:rsidP="004827E1">
      <w:pPr>
        <w:ind w:firstLine="709"/>
        <w:jc w:val="both"/>
        <w:rPr>
          <w:sz w:val="28"/>
          <w:szCs w:val="28"/>
        </w:rPr>
      </w:pPr>
    </w:p>
    <w:p w:rsidR="00E64071" w:rsidRDefault="00E64071" w:rsidP="004827E1">
      <w:pPr>
        <w:ind w:firstLine="709"/>
        <w:jc w:val="both"/>
        <w:rPr>
          <w:sz w:val="28"/>
          <w:szCs w:val="28"/>
        </w:rPr>
      </w:pPr>
    </w:p>
    <w:p w:rsidR="00B14C2E" w:rsidRDefault="00B14C2E" w:rsidP="00E64071">
      <w:pPr>
        <w:jc w:val="right"/>
        <w:rPr>
          <w:sz w:val="28"/>
          <w:szCs w:val="28"/>
        </w:rPr>
      </w:pPr>
    </w:p>
    <w:p w:rsidR="00B14C2E" w:rsidRDefault="00B14C2E" w:rsidP="00E64071">
      <w:pPr>
        <w:jc w:val="right"/>
        <w:rPr>
          <w:sz w:val="28"/>
          <w:szCs w:val="28"/>
        </w:rPr>
      </w:pPr>
    </w:p>
    <w:p w:rsidR="00B14C2E" w:rsidRDefault="00B14C2E" w:rsidP="00E64071">
      <w:pPr>
        <w:jc w:val="right"/>
        <w:rPr>
          <w:sz w:val="28"/>
          <w:szCs w:val="28"/>
        </w:rPr>
      </w:pPr>
    </w:p>
    <w:p w:rsidR="00B14C2E" w:rsidRDefault="00B14C2E" w:rsidP="00E64071">
      <w:pPr>
        <w:jc w:val="right"/>
        <w:rPr>
          <w:sz w:val="28"/>
          <w:szCs w:val="28"/>
        </w:rPr>
      </w:pPr>
    </w:p>
    <w:p w:rsidR="00B14C2E" w:rsidRDefault="00B14C2E" w:rsidP="00E64071">
      <w:pPr>
        <w:jc w:val="right"/>
        <w:rPr>
          <w:sz w:val="28"/>
          <w:szCs w:val="28"/>
        </w:rPr>
      </w:pPr>
    </w:p>
    <w:p w:rsidR="00B14C2E" w:rsidRDefault="00B14C2E" w:rsidP="00E64071">
      <w:pPr>
        <w:jc w:val="right"/>
        <w:rPr>
          <w:sz w:val="28"/>
          <w:szCs w:val="28"/>
        </w:rPr>
      </w:pPr>
    </w:p>
    <w:p w:rsidR="00B14C2E" w:rsidRDefault="00B14C2E" w:rsidP="00E64071">
      <w:pPr>
        <w:jc w:val="right"/>
        <w:rPr>
          <w:sz w:val="28"/>
          <w:szCs w:val="28"/>
        </w:rPr>
      </w:pPr>
    </w:p>
    <w:p w:rsidR="00B14C2E" w:rsidRDefault="00B14C2E" w:rsidP="00E64071">
      <w:pPr>
        <w:jc w:val="right"/>
        <w:rPr>
          <w:sz w:val="28"/>
          <w:szCs w:val="28"/>
        </w:rPr>
      </w:pPr>
    </w:p>
    <w:p w:rsidR="00B14C2E" w:rsidRDefault="00B14C2E" w:rsidP="00E64071">
      <w:pPr>
        <w:jc w:val="right"/>
        <w:rPr>
          <w:sz w:val="28"/>
          <w:szCs w:val="28"/>
        </w:rPr>
      </w:pPr>
    </w:p>
    <w:p w:rsidR="00B14C2E" w:rsidRDefault="00B14C2E" w:rsidP="00E64071">
      <w:pPr>
        <w:jc w:val="right"/>
        <w:rPr>
          <w:sz w:val="28"/>
          <w:szCs w:val="28"/>
        </w:rPr>
      </w:pPr>
    </w:p>
    <w:p w:rsidR="00E64071" w:rsidRPr="00663853" w:rsidRDefault="00D11C5A" w:rsidP="00E64071">
      <w:pPr>
        <w:jc w:val="right"/>
        <w:rPr>
          <w:sz w:val="28"/>
          <w:szCs w:val="28"/>
        </w:rPr>
      </w:pPr>
      <w:r>
        <w:rPr>
          <w:sz w:val="28"/>
          <w:szCs w:val="28"/>
        </w:rPr>
        <w:lastRenderedPageBreak/>
        <w:t>Приложение № 2</w:t>
      </w:r>
    </w:p>
    <w:p w:rsidR="00E64071" w:rsidRPr="00663853" w:rsidRDefault="00E64071" w:rsidP="00E64071">
      <w:pPr>
        <w:jc w:val="right"/>
        <w:rPr>
          <w:sz w:val="28"/>
          <w:szCs w:val="28"/>
        </w:rPr>
      </w:pPr>
      <w:r w:rsidRPr="00663853">
        <w:rPr>
          <w:sz w:val="28"/>
          <w:szCs w:val="28"/>
        </w:rPr>
        <w:t>к постановлению администрации</w:t>
      </w:r>
    </w:p>
    <w:p w:rsidR="0076213E" w:rsidRDefault="0076213E" w:rsidP="00E64071">
      <w:pPr>
        <w:jc w:val="right"/>
        <w:rPr>
          <w:sz w:val="28"/>
          <w:szCs w:val="28"/>
        </w:rPr>
      </w:pPr>
      <w:r>
        <w:rPr>
          <w:sz w:val="28"/>
          <w:szCs w:val="28"/>
        </w:rPr>
        <w:t>Красночикойского</w:t>
      </w:r>
      <w:r w:rsidRPr="00663853">
        <w:rPr>
          <w:sz w:val="28"/>
          <w:szCs w:val="28"/>
        </w:rPr>
        <w:t xml:space="preserve"> </w:t>
      </w:r>
      <w:r>
        <w:rPr>
          <w:sz w:val="28"/>
          <w:szCs w:val="28"/>
        </w:rPr>
        <w:t>муниципального</w:t>
      </w:r>
    </w:p>
    <w:p w:rsidR="00E64071" w:rsidRDefault="0076213E" w:rsidP="0076213E">
      <w:pPr>
        <w:jc w:val="right"/>
        <w:rPr>
          <w:sz w:val="28"/>
          <w:szCs w:val="28"/>
        </w:rPr>
      </w:pPr>
      <w:r>
        <w:rPr>
          <w:sz w:val="28"/>
          <w:szCs w:val="28"/>
        </w:rPr>
        <w:t>округа Забайкальского края</w:t>
      </w:r>
    </w:p>
    <w:p w:rsidR="00E64071" w:rsidRPr="00FA0D2C" w:rsidRDefault="00E64071" w:rsidP="0076213E">
      <w:pPr>
        <w:jc w:val="right"/>
        <w:rPr>
          <w:sz w:val="28"/>
          <w:szCs w:val="28"/>
        </w:rPr>
      </w:pPr>
      <w:r w:rsidRPr="00663853">
        <w:rPr>
          <w:sz w:val="28"/>
          <w:szCs w:val="28"/>
        </w:rPr>
        <w:t>от «_</w:t>
      </w:r>
      <w:r w:rsidR="00DE0F0B">
        <w:rPr>
          <w:sz w:val="28"/>
          <w:szCs w:val="28"/>
        </w:rPr>
        <w:t>24</w:t>
      </w:r>
      <w:r w:rsidR="0076213E">
        <w:rPr>
          <w:sz w:val="28"/>
          <w:szCs w:val="28"/>
        </w:rPr>
        <w:t>_</w:t>
      </w:r>
      <w:r w:rsidRPr="00663853">
        <w:rPr>
          <w:sz w:val="28"/>
          <w:szCs w:val="28"/>
        </w:rPr>
        <w:t>_» _</w:t>
      </w:r>
      <w:r w:rsidR="00DE0F0B">
        <w:rPr>
          <w:sz w:val="28"/>
          <w:szCs w:val="28"/>
        </w:rPr>
        <w:t>12</w:t>
      </w:r>
      <w:r w:rsidR="0076213E">
        <w:rPr>
          <w:sz w:val="28"/>
          <w:szCs w:val="28"/>
        </w:rPr>
        <w:t>__ 2025</w:t>
      </w:r>
      <w:r w:rsidRPr="00663853">
        <w:rPr>
          <w:sz w:val="28"/>
          <w:szCs w:val="28"/>
        </w:rPr>
        <w:t xml:space="preserve"> г. № </w:t>
      </w:r>
      <w:r w:rsidR="0076213E">
        <w:rPr>
          <w:sz w:val="28"/>
          <w:szCs w:val="28"/>
        </w:rPr>
        <w:t>_</w:t>
      </w:r>
      <w:r w:rsidR="00DE0F0B">
        <w:rPr>
          <w:sz w:val="28"/>
          <w:szCs w:val="28"/>
        </w:rPr>
        <w:t>849</w:t>
      </w:r>
      <w:r w:rsidR="0076213E">
        <w:rPr>
          <w:sz w:val="28"/>
          <w:szCs w:val="28"/>
        </w:rPr>
        <w:t>__</w:t>
      </w:r>
    </w:p>
    <w:p w:rsidR="00E64071" w:rsidRDefault="00E64071" w:rsidP="00E64071">
      <w:pPr>
        <w:ind w:firstLine="709"/>
        <w:jc w:val="right"/>
        <w:rPr>
          <w:sz w:val="28"/>
          <w:szCs w:val="28"/>
        </w:rPr>
      </w:pPr>
    </w:p>
    <w:p w:rsidR="00A950AA" w:rsidRDefault="00AC2657" w:rsidP="00AC2657">
      <w:pPr>
        <w:pStyle w:val="1"/>
        <w:spacing w:before="0" w:after="0"/>
        <w:rPr>
          <w:rFonts w:ascii="Times New Roman" w:hAnsi="Times New Roman" w:cs="Times New Roman"/>
          <w:caps/>
          <w:color w:val="auto"/>
          <w:sz w:val="28"/>
          <w:szCs w:val="28"/>
        </w:rPr>
      </w:pPr>
      <w:r w:rsidRPr="000E46EE">
        <w:rPr>
          <w:rFonts w:ascii="Times New Roman" w:hAnsi="Times New Roman" w:cs="Times New Roman"/>
          <w:caps/>
          <w:color w:val="auto"/>
          <w:sz w:val="28"/>
          <w:szCs w:val="28"/>
        </w:rPr>
        <w:t>Порядок</w:t>
      </w:r>
    </w:p>
    <w:p w:rsidR="00AC2657" w:rsidRPr="000E46EE" w:rsidRDefault="00AC2657" w:rsidP="00AC2657">
      <w:pPr>
        <w:pStyle w:val="1"/>
        <w:spacing w:before="0" w:after="0"/>
        <w:rPr>
          <w:rFonts w:ascii="Times New Roman" w:hAnsi="Times New Roman" w:cs="Times New Roman"/>
          <w:color w:val="auto"/>
          <w:sz w:val="28"/>
          <w:szCs w:val="28"/>
        </w:rPr>
      </w:pPr>
      <w:r w:rsidRPr="000E46EE">
        <w:rPr>
          <w:rFonts w:ascii="Times New Roman" w:hAnsi="Times New Roman" w:cs="Times New Roman"/>
          <w:color w:val="auto"/>
          <w:sz w:val="28"/>
          <w:szCs w:val="28"/>
        </w:rPr>
        <w:t xml:space="preserve">формирования реестра исполнителей </w:t>
      </w:r>
      <w:r>
        <w:rPr>
          <w:rFonts w:ascii="Times New Roman" w:hAnsi="Times New Roman" w:cs="Times New Roman"/>
          <w:color w:val="auto"/>
          <w:sz w:val="28"/>
          <w:szCs w:val="28"/>
        </w:rPr>
        <w:t>муниципальной</w:t>
      </w:r>
      <w:r w:rsidRPr="000E46EE">
        <w:rPr>
          <w:rFonts w:ascii="Times New Roman" w:hAnsi="Times New Roman" w:cs="Times New Roman"/>
          <w:color w:val="auto"/>
          <w:sz w:val="28"/>
          <w:szCs w:val="28"/>
        </w:rPr>
        <w:t xml:space="preserve"> услуги «</w:t>
      </w:r>
      <w:r w:rsidRPr="000E46EE">
        <w:rPr>
          <w:rStyle w:val="af7"/>
          <w:rFonts w:ascii="Times New Roman" w:hAnsi="Times New Roman"/>
          <w:bCs w:val="0"/>
          <w:color w:val="auto"/>
          <w:sz w:val="28"/>
          <w:szCs w:val="28"/>
        </w:rPr>
        <w:t>Реализация дополнительных общеразвивающих программ</w:t>
      </w:r>
      <w:r w:rsidRPr="000E46EE">
        <w:rPr>
          <w:rStyle w:val="af7"/>
          <w:rFonts w:ascii="Times New Roman" w:hAnsi="Times New Roman"/>
          <w:color w:val="auto"/>
          <w:sz w:val="28"/>
          <w:szCs w:val="28"/>
        </w:rPr>
        <w:t>»</w:t>
      </w:r>
      <w:r w:rsidRPr="000E46EE">
        <w:rPr>
          <w:rFonts w:ascii="Times New Roman" w:hAnsi="Times New Roman" w:cs="Times New Roman"/>
          <w:color w:val="auto"/>
          <w:sz w:val="28"/>
          <w:szCs w:val="28"/>
        </w:rPr>
        <w:t xml:space="preserve"> в соответствии с социальным сертификатом</w:t>
      </w:r>
    </w:p>
    <w:p w:rsidR="00AC2657" w:rsidRPr="000E46EE" w:rsidRDefault="00AC2657" w:rsidP="00AC2657">
      <w:pPr>
        <w:rPr>
          <w:sz w:val="28"/>
          <w:szCs w:val="28"/>
        </w:rPr>
      </w:pPr>
    </w:p>
    <w:p w:rsidR="00AC2657" w:rsidRPr="005B4F1F" w:rsidRDefault="00AC2657" w:rsidP="005B4F1F">
      <w:pPr>
        <w:pStyle w:val="1"/>
        <w:spacing w:before="0" w:after="0"/>
        <w:ind w:firstLine="709"/>
        <w:jc w:val="both"/>
        <w:rPr>
          <w:rFonts w:ascii="Times New Roman" w:hAnsi="Times New Roman" w:cs="Times New Roman"/>
          <w:color w:val="auto"/>
          <w:sz w:val="28"/>
          <w:szCs w:val="28"/>
        </w:rPr>
      </w:pPr>
      <w:bookmarkStart w:id="2" w:name="sub_1004"/>
      <w:r w:rsidRPr="000E46EE">
        <w:rPr>
          <w:rFonts w:ascii="Times New Roman" w:hAnsi="Times New Roman" w:cs="Times New Roman"/>
          <w:color w:val="auto"/>
          <w:sz w:val="28"/>
          <w:szCs w:val="28"/>
        </w:rPr>
        <w:t>1. Общие положения</w:t>
      </w:r>
      <w:bookmarkEnd w:id="2"/>
    </w:p>
    <w:p w:rsidR="00AC2657" w:rsidRPr="00A950AA" w:rsidRDefault="00805723" w:rsidP="00805723">
      <w:pPr>
        <w:widowControl w:val="0"/>
        <w:autoSpaceDE w:val="0"/>
        <w:autoSpaceDN w:val="0"/>
        <w:adjustRightInd w:val="0"/>
        <w:ind w:firstLine="709"/>
        <w:jc w:val="both"/>
        <w:rPr>
          <w:sz w:val="28"/>
          <w:szCs w:val="28"/>
        </w:rPr>
      </w:pPr>
      <w:bookmarkStart w:id="3" w:name="sub_1011"/>
      <w:r>
        <w:rPr>
          <w:sz w:val="28"/>
          <w:szCs w:val="28"/>
        </w:rPr>
        <w:t xml:space="preserve">1.1. </w:t>
      </w:r>
      <w:r w:rsidR="00AC2657" w:rsidRPr="00A950AA">
        <w:rPr>
          <w:sz w:val="28"/>
          <w:szCs w:val="28"/>
        </w:rPr>
        <w:t>Настоящий Порядок определяет процедуру формирования Реестра исполнителей муниципальной услуги «</w:t>
      </w:r>
      <w:r w:rsidR="00AC2657" w:rsidRPr="00A950AA">
        <w:rPr>
          <w:rStyle w:val="af7"/>
          <w:bCs/>
          <w:color w:val="auto"/>
          <w:sz w:val="28"/>
          <w:szCs w:val="28"/>
        </w:rPr>
        <w:t>Реализация дополнительных общеразвивающих программ</w:t>
      </w:r>
      <w:r w:rsidR="00AC2657" w:rsidRPr="00A950AA">
        <w:rPr>
          <w:rStyle w:val="af7"/>
          <w:color w:val="auto"/>
          <w:sz w:val="28"/>
          <w:szCs w:val="28"/>
        </w:rPr>
        <w:t>»</w:t>
      </w:r>
      <w:r w:rsidR="00AC2657" w:rsidRPr="00A950AA">
        <w:rPr>
          <w:sz w:val="28"/>
          <w:szCs w:val="28"/>
        </w:rPr>
        <w:t xml:space="preserve"> в соответствии с социальным сертификатом (далее - Реестр исполнителей услуги, услуга, исполнитель услуги), порядок формирования включаемой в него информации, порядок включения в него исполнителей услуги, исключения из него исполнителей услуги, а также определяет оператора Реестра исполнителей услуги.</w:t>
      </w:r>
    </w:p>
    <w:p w:rsidR="00AC2657" w:rsidRPr="00805723" w:rsidRDefault="00805723" w:rsidP="00805723">
      <w:pPr>
        <w:widowControl w:val="0"/>
        <w:autoSpaceDE w:val="0"/>
        <w:autoSpaceDN w:val="0"/>
        <w:adjustRightInd w:val="0"/>
        <w:ind w:firstLine="720"/>
        <w:jc w:val="both"/>
        <w:rPr>
          <w:sz w:val="28"/>
          <w:szCs w:val="28"/>
        </w:rPr>
      </w:pPr>
      <w:bookmarkStart w:id="4" w:name="sub_1012"/>
      <w:bookmarkEnd w:id="3"/>
      <w:r>
        <w:rPr>
          <w:sz w:val="28"/>
          <w:szCs w:val="28"/>
        </w:rPr>
        <w:t xml:space="preserve">1.2. </w:t>
      </w:r>
      <w:r w:rsidR="00AC2657" w:rsidRPr="00805723">
        <w:rPr>
          <w:sz w:val="28"/>
          <w:szCs w:val="28"/>
        </w:rPr>
        <w:t xml:space="preserve">Понятия, применяемые в настоящем Порядке, используются в значениях, указанных в </w:t>
      </w:r>
      <w:r w:rsidR="00AC2657" w:rsidRPr="00805723">
        <w:rPr>
          <w:rStyle w:val="af7"/>
          <w:color w:val="auto"/>
          <w:sz w:val="28"/>
          <w:szCs w:val="28"/>
        </w:rPr>
        <w:t>Федеральном законе</w:t>
      </w:r>
      <w:r w:rsidR="00AC2657" w:rsidRPr="00805723">
        <w:rPr>
          <w:sz w:val="28"/>
          <w:szCs w:val="28"/>
        </w:rPr>
        <w:t xml:space="preserve"> от 13.07.2020 № 189-ФЗ «О государственном (муниципальном) социальном заказе на оказание государственных (муниципальных) услуг в социальной сфере».</w:t>
      </w:r>
    </w:p>
    <w:p w:rsidR="00805723" w:rsidRDefault="00805723" w:rsidP="00805723">
      <w:pPr>
        <w:widowControl w:val="0"/>
        <w:autoSpaceDE w:val="0"/>
        <w:autoSpaceDN w:val="0"/>
        <w:adjustRightInd w:val="0"/>
        <w:ind w:firstLine="709"/>
        <w:jc w:val="both"/>
        <w:rPr>
          <w:sz w:val="28"/>
          <w:szCs w:val="28"/>
        </w:rPr>
      </w:pPr>
      <w:bookmarkStart w:id="5" w:name="sub_1013"/>
      <w:bookmarkEnd w:id="4"/>
      <w:r>
        <w:rPr>
          <w:sz w:val="28"/>
          <w:szCs w:val="28"/>
        </w:rPr>
        <w:t xml:space="preserve">1.3. </w:t>
      </w:r>
      <w:r w:rsidR="00AC2657" w:rsidRPr="00805723">
        <w:rPr>
          <w:sz w:val="28"/>
          <w:szCs w:val="28"/>
        </w:rPr>
        <w:t xml:space="preserve">Реестр исполнителей услуги формируется в соответствии с </w:t>
      </w:r>
      <w:r w:rsidR="00AC2657" w:rsidRPr="00805723">
        <w:rPr>
          <w:rStyle w:val="af7"/>
          <w:color w:val="auto"/>
          <w:sz w:val="28"/>
          <w:szCs w:val="28"/>
        </w:rPr>
        <w:t>постановлением</w:t>
      </w:r>
      <w:r w:rsidR="00AC2657" w:rsidRPr="00805723">
        <w:rPr>
          <w:sz w:val="28"/>
          <w:szCs w:val="28"/>
        </w:rPr>
        <w:t xml:space="preserve"> Правительства Российской Федерации от 13.02.2021 № 183 «Об утверждении Положения о структуре реестра исполнителей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 и порядке формирования информации, включаемой в такой реестр, а также Правил исключения исполнителя государственных (муниципальных) услуг в социальной сфере из реестра исполнителей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 (далее соответственно – Положение о структуре реестра исполнителей услуг, Правила исключения) с учетом особенностей, установленных настоящим Порядком.</w:t>
      </w:r>
      <w:bookmarkStart w:id="6" w:name="sub_1014"/>
      <w:bookmarkEnd w:id="5"/>
    </w:p>
    <w:p w:rsidR="00805723" w:rsidRDefault="00805723" w:rsidP="00805723">
      <w:pPr>
        <w:widowControl w:val="0"/>
        <w:autoSpaceDE w:val="0"/>
        <w:autoSpaceDN w:val="0"/>
        <w:adjustRightInd w:val="0"/>
        <w:ind w:firstLine="709"/>
        <w:jc w:val="both"/>
        <w:rPr>
          <w:sz w:val="28"/>
          <w:szCs w:val="28"/>
        </w:rPr>
      </w:pPr>
      <w:r>
        <w:rPr>
          <w:sz w:val="28"/>
          <w:szCs w:val="28"/>
        </w:rPr>
        <w:t xml:space="preserve">1.4. </w:t>
      </w:r>
      <w:r w:rsidR="00AC2657" w:rsidRPr="00805723">
        <w:rPr>
          <w:sz w:val="28"/>
          <w:szCs w:val="28"/>
        </w:rPr>
        <w:t xml:space="preserve">Уполномоченным органом на формирование Реестра исполнителей услуги </w:t>
      </w:r>
      <w:r w:rsidR="00A74812" w:rsidRPr="00805723">
        <w:rPr>
          <w:sz w:val="28"/>
          <w:szCs w:val="28"/>
        </w:rPr>
        <w:t>администрация</w:t>
      </w:r>
      <w:r w:rsidR="00AC2657" w:rsidRPr="00805723">
        <w:rPr>
          <w:sz w:val="28"/>
          <w:szCs w:val="28"/>
        </w:rPr>
        <w:t xml:space="preserve"> </w:t>
      </w:r>
      <w:r w:rsidR="0076213E" w:rsidRPr="00805723">
        <w:rPr>
          <w:sz w:val="28"/>
          <w:szCs w:val="28"/>
        </w:rPr>
        <w:t>Красночикойск</w:t>
      </w:r>
      <w:r w:rsidR="0076213E">
        <w:rPr>
          <w:sz w:val="28"/>
          <w:szCs w:val="28"/>
        </w:rPr>
        <w:t>ого</w:t>
      </w:r>
      <w:r w:rsidR="0076213E" w:rsidRPr="00805723">
        <w:rPr>
          <w:sz w:val="28"/>
          <w:szCs w:val="28"/>
        </w:rPr>
        <w:t xml:space="preserve"> </w:t>
      </w:r>
      <w:r w:rsidR="00AC2657" w:rsidRPr="00805723">
        <w:rPr>
          <w:sz w:val="28"/>
          <w:szCs w:val="28"/>
        </w:rPr>
        <w:t xml:space="preserve">муниципального </w:t>
      </w:r>
      <w:r w:rsidR="0076213E">
        <w:rPr>
          <w:sz w:val="28"/>
          <w:szCs w:val="28"/>
        </w:rPr>
        <w:t>округа Забайкальского края</w:t>
      </w:r>
      <w:r w:rsidR="00AC2657" w:rsidRPr="00805723">
        <w:rPr>
          <w:sz w:val="28"/>
          <w:szCs w:val="28"/>
        </w:rPr>
        <w:t xml:space="preserve"> (далее – Уполномоченный орган).</w:t>
      </w:r>
    </w:p>
    <w:p w:rsidR="00805723" w:rsidRDefault="00805723" w:rsidP="00805723">
      <w:pPr>
        <w:widowControl w:val="0"/>
        <w:autoSpaceDE w:val="0"/>
        <w:autoSpaceDN w:val="0"/>
        <w:adjustRightInd w:val="0"/>
        <w:ind w:firstLine="709"/>
        <w:jc w:val="both"/>
        <w:rPr>
          <w:sz w:val="28"/>
          <w:szCs w:val="28"/>
        </w:rPr>
      </w:pPr>
      <w:r>
        <w:rPr>
          <w:sz w:val="28"/>
          <w:szCs w:val="28"/>
        </w:rPr>
        <w:t xml:space="preserve">1.5. </w:t>
      </w:r>
      <w:r w:rsidR="00AC2657" w:rsidRPr="00805723">
        <w:rPr>
          <w:sz w:val="28"/>
          <w:szCs w:val="28"/>
        </w:rPr>
        <w:t xml:space="preserve">Оператором Реестра исполнителей услуги является </w:t>
      </w:r>
      <w:r w:rsidR="00AC2657" w:rsidRPr="00805723">
        <w:rPr>
          <w:rFonts w:eastAsia="Calibri"/>
          <w:sz w:val="28"/>
          <w:szCs w:val="28"/>
        </w:rPr>
        <w:t xml:space="preserve">муниципальный опорный центр дополнительного образования детей </w:t>
      </w:r>
      <w:r w:rsidR="0076213E">
        <w:rPr>
          <w:rFonts w:eastAsia="Calibri"/>
          <w:sz w:val="28"/>
          <w:szCs w:val="28"/>
        </w:rPr>
        <w:t>Красночикойского</w:t>
      </w:r>
      <w:r w:rsidR="0076213E" w:rsidRPr="00805723">
        <w:rPr>
          <w:rFonts w:eastAsia="Calibri"/>
          <w:sz w:val="28"/>
          <w:szCs w:val="28"/>
        </w:rPr>
        <w:t xml:space="preserve"> </w:t>
      </w:r>
      <w:r w:rsidR="00AC2657" w:rsidRPr="00805723">
        <w:rPr>
          <w:rFonts w:eastAsia="Calibri"/>
          <w:sz w:val="28"/>
          <w:szCs w:val="28"/>
        </w:rPr>
        <w:t xml:space="preserve">муниципального </w:t>
      </w:r>
      <w:r w:rsidR="0076213E">
        <w:rPr>
          <w:rFonts w:eastAsia="Calibri"/>
          <w:sz w:val="28"/>
          <w:szCs w:val="28"/>
        </w:rPr>
        <w:t>округа</w:t>
      </w:r>
      <w:r w:rsidR="00AC2657" w:rsidRPr="00805723">
        <w:rPr>
          <w:rFonts w:eastAsia="Calibri"/>
          <w:sz w:val="28"/>
          <w:szCs w:val="28"/>
        </w:rPr>
        <w:t xml:space="preserve">, созданный на базе МУ ДО «Красночикойская детско-юношеская спортивная школа», которому </w:t>
      </w:r>
      <w:r w:rsidR="000D3297" w:rsidRPr="00805723">
        <w:rPr>
          <w:rFonts w:eastAsia="Calibri"/>
          <w:sz w:val="28"/>
          <w:szCs w:val="28"/>
        </w:rPr>
        <w:t>постановлением уполномоченного органа</w:t>
      </w:r>
      <w:r w:rsidR="00AC2657" w:rsidRPr="00805723">
        <w:rPr>
          <w:rFonts w:eastAsia="Calibri"/>
          <w:sz w:val="28"/>
          <w:szCs w:val="28"/>
        </w:rPr>
        <w:t xml:space="preserve"> переданы функции по ведению </w:t>
      </w:r>
      <w:r w:rsidR="00AC2657" w:rsidRPr="00805723">
        <w:rPr>
          <w:sz w:val="28"/>
          <w:szCs w:val="28"/>
        </w:rPr>
        <w:t>Реестра исполнителей услуги</w:t>
      </w:r>
      <w:r w:rsidR="00AC2657" w:rsidRPr="00805723">
        <w:rPr>
          <w:rFonts w:eastAsia="Calibri"/>
          <w:sz w:val="28"/>
          <w:szCs w:val="28"/>
        </w:rPr>
        <w:t>.</w:t>
      </w:r>
      <w:bookmarkStart w:id="7" w:name="sub_1015"/>
      <w:bookmarkEnd w:id="6"/>
    </w:p>
    <w:p w:rsidR="00AC2657" w:rsidRPr="00805723" w:rsidRDefault="00805723" w:rsidP="00805723">
      <w:pPr>
        <w:widowControl w:val="0"/>
        <w:autoSpaceDE w:val="0"/>
        <w:autoSpaceDN w:val="0"/>
        <w:adjustRightInd w:val="0"/>
        <w:ind w:firstLine="709"/>
        <w:jc w:val="both"/>
        <w:rPr>
          <w:sz w:val="28"/>
          <w:szCs w:val="28"/>
        </w:rPr>
      </w:pPr>
      <w:r>
        <w:rPr>
          <w:sz w:val="28"/>
          <w:szCs w:val="28"/>
        </w:rPr>
        <w:t xml:space="preserve">1.6. </w:t>
      </w:r>
      <w:r w:rsidR="00AC2657" w:rsidRPr="00805723">
        <w:rPr>
          <w:sz w:val="28"/>
          <w:szCs w:val="28"/>
        </w:rPr>
        <w:t xml:space="preserve">Формирование Реестра исполнителей услуги в муниципальном образовании осуществляется с использованием региональной информационной </w:t>
      </w:r>
      <w:r w:rsidR="00AC2657" w:rsidRPr="00805723">
        <w:rPr>
          <w:sz w:val="28"/>
          <w:szCs w:val="28"/>
        </w:rPr>
        <w:lastRenderedPageBreak/>
        <w:t>системы «Навигатор дополнительного образования детей Забайкальского края» (далее - информационная система).</w:t>
      </w:r>
    </w:p>
    <w:bookmarkEnd w:id="7"/>
    <w:p w:rsidR="00AC2657" w:rsidRPr="000E46EE" w:rsidRDefault="00AC2657" w:rsidP="00AC2657">
      <w:pPr>
        <w:rPr>
          <w:sz w:val="28"/>
          <w:szCs w:val="28"/>
        </w:rPr>
      </w:pPr>
    </w:p>
    <w:p w:rsidR="005B4F1F" w:rsidRPr="005B4F1F" w:rsidRDefault="00805723" w:rsidP="00805723">
      <w:pPr>
        <w:pStyle w:val="1"/>
        <w:spacing w:before="0" w:after="0"/>
        <w:ind w:left="709"/>
        <w:jc w:val="left"/>
        <w:rPr>
          <w:rFonts w:ascii="Times New Roman" w:hAnsi="Times New Roman" w:cs="Times New Roman"/>
          <w:color w:val="auto"/>
          <w:sz w:val="28"/>
          <w:szCs w:val="28"/>
        </w:rPr>
      </w:pPr>
      <w:bookmarkStart w:id="8" w:name="sub_1016"/>
      <w:r>
        <w:rPr>
          <w:rFonts w:ascii="Times New Roman" w:hAnsi="Times New Roman" w:cs="Times New Roman"/>
          <w:color w:val="auto"/>
          <w:sz w:val="28"/>
          <w:szCs w:val="28"/>
        </w:rPr>
        <w:t xml:space="preserve">2. </w:t>
      </w:r>
      <w:r w:rsidR="00AC2657" w:rsidRPr="000E46EE">
        <w:rPr>
          <w:rFonts w:ascii="Times New Roman" w:hAnsi="Times New Roman" w:cs="Times New Roman"/>
          <w:color w:val="auto"/>
          <w:sz w:val="28"/>
          <w:szCs w:val="28"/>
        </w:rPr>
        <w:t>Включение исполнителей услуги в Реестр исполнителей услуги</w:t>
      </w:r>
      <w:bookmarkEnd w:id="8"/>
    </w:p>
    <w:p w:rsidR="00805723" w:rsidRDefault="00805723" w:rsidP="00805723">
      <w:pPr>
        <w:widowControl w:val="0"/>
        <w:autoSpaceDE w:val="0"/>
        <w:autoSpaceDN w:val="0"/>
        <w:adjustRightInd w:val="0"/>
        <w:ind w:firstLine="709"/>
        <w:jc w:val="both"/>
        <w:rPr>
          <w:sz w:val="28"/>
          <w:szCs w:val="28"/>
        </w:rPr>
      </w:pPr>
      <w:bookmarkStart w:id="9" w:name="sub_1021"/>
      <w:r>
        <w:rPr>
          <w:sz w:val="28"/>
          <w:szCs w:val="28"/>
        </w:rPr>
        <w:t xml:space="preserve">2.1. </w:t>
      </w:r>
      <w:r w:rsidR="00AC2657" w:rsidRPr="00805723">
        <w:rPr>
          <w:sz w:val="28"/>
          <w:szCs w:val="28"/>
        </w:rPr>
        <w:t>Включение исполнителей услуги в Реестр исполнителей услуги осуществляется на заявительной основе на основании информации, предоставляемой юридическими лицами, независимо от их организационно-правовой формы, и индивидуальными предпринимателями, в целях обеспечения осуществления о</w:t>
      </w:r>
      <w:r w:rsidR="00AC2657" w:rsidRPr="00805723">
        <w:rPr>
          <w:color w:val="000000"/>
          <w:sz w:val="28"/>
          <w:szCs w:val="28"/>
          <w:shd w:val="clear" w:color="auto" w:fill="FFFFFF"/>
        </w:rPr>
        <w:t>тбора обозначенным в социальном сертификате потребителем услуг либо его законным представителем исполнителя (исполнителей) услуги из реестра исполнителей услуги по социальному сертификату (далее – отбор).</w:t>
      </w:r>
      <w:bookmarkStart w:id="10" w:name="sub_1022"/>
      <w:bookmarkEnd w:id="9"/>
    </w:p>
    <w:p w:rsidR="00805723" w:rsidRDefault="00805723" w:rsidP="00805723">
      <w:pPr>
        <w:widowControl w:val="0"/>
        <w:autoSpaceDE w:val="0"/>
        <w:autoSpaceDN w:val="0"/>
        <w:adjustRightInd w:val="0"/>
        <w:ind w:firstLine="709"/>
        <w:jc w:val="both"/>
        <w:rPr>
          <w:sz w:val="28"/>
          <w:szCs w:val="28"/>
        </w:rPr>
      </w:pPr>
      <w:r>
        <w:rPr>
          <w:sz w:val="28"/>
          <w:szCs w:val="28"/>
        </w:rPr>
        <w:t xml:space="preserve">2.2. </w:t>
      </w:r>
      <w:r w:rsidR="00AC2657" w:rsidRPr="00805723">
        <w:rPr>
          <w:sz w:val="28"/>
          <w:szCs w:val="28"/>
        </w:rPr>
        <w:t>В Реестр исполнителей услуги в целях обеспечения осуществления отбора включаются исполнители услуги, имеющие лицензию, дающую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 и направившие заявку на включение в Реестр исполнителей услуги (далее – заявка).</w:t>
      </w:r>
      <w:bookmarkStart w:id="11" w:name="_Ref114234500"/>
      <w:bookmarkStart w:id="12" w:name="sub_1028"/>
      <w:bookmarkEnd w:id="10"/>
    </w:p>
    <w:p w:rsidR="00805723" w:rsidRDefault="00805723" w:rsidP="00805723">
      <w:pPr>
        <w:widowControl w:val="0"/>
        <w:autoSpaceDE w:val="0"/>
        <w:autoSpaceDN w:val="0"/>
        <w:adjustRightInd w:val="0"/>
        <w:ind w:firstLine="709"/>
        <w:jc w:val="both"/>
        <w:rPr>
          <w:sz w:val="28"/>
          <w:szCs w:val="28"/>
        </w:rPr>
      </w:pPr>
      <w:r>
        <w:rPr>
          <w:sz w:val="28"/>
          <w:szCs w:val="28"/>
        </w:rPr>
        <w:t xml:space="preserve">2.3. </w:t>
      </w:r>
      <w:r w:rsidR="00AC2657" w:rsidRPr="00805723">
        <w:rPr>
          <w:sz w:val="28"/>
          <w:szCs w:val="28"/>
        </w:rPr>
        <w:t>Заявка направляется Исполнителем услуги Оператору Реестра исполнителей услуги путем заполнения экранных форм в информационной системе с указанием следующих сведений:</w:t>
      </w:r>
      <w:bookmarkEnd w:id="11"/>
    </w:p>
    <w:p w:rsidR="00805723" w:rsidRDefault="00805723" w:rsidP="00805723">
      <w:pPr>
        <w:widowControl w:val="0"/>
        <w:autoSpaceDE w:val="0"/>
        <w:autoSpaceDN w:val="0"/>
        <w:adjustRightInd w:val="0"/>
        <w:ind w:firstLine="709"/>
        <w:jc w:val="both"/>
        <w:rPr>
          <w:sz w:val="28"/>
          <w:szCs w:val="28"/>
        </w:rPr>
      </w:pPr>
      <w:r>
        <w:rPr>
          <w:sz w:val="28"/>
          <w:szCs w:val="28"/>
        </w:rPr>
        <w:t xml:space="preserve">1) </w:t>
      </w:r>
      <w:r w:rsidR="00AC2657" w:rsidRPr="00805723">
        <w:rPr>
          <w:sz w:val="28"/>
          <w:szCs w:val="28"/>
        </w:rPr>
        <w:t>полное наименование юридического лица в соответствии со сведениями ЕГРЮЛ (для юридических лиц), фамилия, имя, отчество (при наличии) индивидуального предпринимателя, осуществляющего образовательную деятельность, в соответствии со сведениями ЕГРИП (для индивидуальных предпринимателей);</w:t>
      </w:r>
    </w:p>
    <w:p w:rsidR="00805723" w:rsidRDefault="00805723" w:rsidP="00805723">
      <w:pPr>
        <w:widowControl w:val="0"/>
        <w:autoSpaceDE w:val="0"/>
        <w:autoSpaceDN w:val="0"/>
        <w:adjustRightInd w:val="0"/>
        <w:ind w:firstLine="709"/>
        <w:jc w:val="both"/>
        <w:rPr>
          <w:sz w:val="28"/>
          <w:szCs w:val="28"/>
        </w:rPr>
      </w:pPr>
      <w:r>
        <w:rPr>
          <w:sz w:val="28"/>
          <w:szCs w:val="28"/>
        </w:rPr>
        <w:t xml:space="preserve">2) </w:t>
      </w:r>
      <w:r w:rsidR="00AC2657" w:rsidRPr="00805723">
        <w:rPr>
          <w:sz w:val="28"/>
          <w:szCs w:val="28"/>
        </w:rPr>
        <w:t>основной государственный регистрационный номер юридического лица в соответствии со сведениями ЕГРЮЛ (для юридических лиц), основной государственный регистрационный номер индивидуального предпринимателя в соответствии со сведениями ЕГРИП (для индивидуальных предпринимателей);</w:t>
      </w:r>
    </w:p>
    <w:p w:rsidR="00805723" w:rsidRDefault="00805723" w:rsidP="00805723">
      <w:pPr>
        <w:widowControl w:val="0"/>
        <w:autoSpaceDE w:val="0"/>
        <w:autoSpaceDN w:val="0"/>
        <w:adjustRightInd w:val="0"/>
        <w:ind w:firstLine="709"/>
        <w:jc w:val="both"/>
        <w:rPr>
          <w:sz w:val="28"/>
          <w:szCs w:val="28"/>
        </w:rPr>
      </w:pPr>
      <w:r>
        <w:rPr>
          <w:sz w:val="28"/>
          <w:szCs w:val="28"/>
        </w:rPr>
        <w:t xml:space="preserve">3) </w:t>
      </w:r>
      <w:r w:rsidR="00AC2657" w:rsidRPr="00805723">
        <w:rPr>
          <w:sz w:val="28"/>
          <w:szCs w:val="28"/>
        </w:rPr>
        <w:t>идентификационный номер налогоплательщика;</w:t>
      </w:r>
    </w:p>
    <w:p w:rsidR="00805723" w:rsidRDefault="00805723" w:rsidP="00805723">
      <w:pPr>
        <w:widowControl w:val="0"/>
        <w:autoSpaceDE w:val="0"/>
        <w:autoSpaceDN w:val="0"/>
        <w:adjustRightInd w:val="0"/>
        <w:ind w:firstLine="709"/>
        <w:jc w:val="both"/>
        <w:rPr>
          <w:sz w:val="28"/>
          <w:szCs w:val="28"/>
        </w:rPr>
      </w:pPr>
      <w:r>
        <w:rPr>
          <w:sz w:val="28"/>
          <w:szCs w:val="28"/>
        </w:rPr>
        <w:t xml:space="preserve">4) </w:t>
      </w:r>
      <w:r w:rsidR="00AC2657" w:rsidRPr="00805723">
        <w:rPr>
          <w:sz w:val="28"/>
          <w:szCs w:val="28"/>
        </w:rPr>
        <w:t>наименование и код организационно-правовой формы юридического лица по Общероссийскому классификатору организационно-правовых форм в соответствии со сведениями ЕГРЮЛ (для юридических лиц);</w:t>
      </w:r>
    </w:p>
    <w:p w:rsidR="00805723" w:rsidRDefault="00805723" w:rsidP="00805723">
      <w:pPr>
        <w:widowControl w:val="0"/>
        <w:autoSpaceDE w:val="0"/>
        <w:autoSpaceDN w:val="0"/>
        <w:adjustRightInd w:val="0"/>
        <w:ind w:firstLine="709"/>
        <w:jc w:val="both"/>
        <w:rPr>
          <w:sz w:val="28"/>
          <w:szCs w:val="28"/>
        </w:rPr>
      </w:pPr>
      <w:r>
        <w:rPr>
          <w:sz w:val="28"/>
          <w:szCs w:val="28"/>
        </w:rPr>
        <w:t xml:space="preserve">5) </w:t>
      </w:r>
      <w:r w:rsidR="00AC2657" w:rsidRPr="00805723">
        <w:rPr>
          <w:sz w:val="28"/>
          <w:szCs w:val="28"/>
        </w:rPr>
        <w:t>адрес (место нахождения) юридического лица в соответствии со сведениями ЕГРЮЛ (для юридических лиц), адрес места жительства индивидуального предпринимателя в соответствии со сведениями ЕГРИП;</w:t>
      </w:r>
    </w:p>
    <w:p w:rsidR="00805723" w:rsidRDefault="00805723" w:rsidP="00805723">
      <w:pPr>
        <w:widowControl w:val="0"/>
        <w:autoSpaceDE w:val="0"/>
        <w:autoSpaceDN w:val="0"/>
        <w:adjustRightInd w:val="0"/>
        <w:ind w:firstLine="709"/>
        <w:jc w:val="both"/>
        <w:rPr>
          <w:sz w:val="28"/>
          <w:szCs w:val="28"/>
        </w:rPr>
      </w:pPr>
      <w:r>
        <w:rPr>
          <w:sz w:val="28"/>
          <w:szCs w:val="28"/>
        </w:rPr>
        <w:t xml:space="preserve">6) </w:t>
      </w:r>
      <w:r w:rsidR="00AC2657" w:rsidRPr="00805723">
        <w:rPr>
          <w:sz w:val="28"/>
          <w:szCs w:val="28"/>
        </w:rPr>
        <w:t>контактный номер телефона руководителя исполнителя (индивидуального предпринимателя);</w:t>
      </w:r>
    </w:p>
    <w:p w:rsidR="00805723" w:rsidRDefault="00805723" w:rsidP="00805723">
      <w:pPr>
        <w:widowControl w:val="0"/>
        <w:autoSpaceDE w:val="0"/>
        <w:autoSpaceDN w:val="0"/>
        <w:adjustRightInd w:val="0"/>
        <w:ind w:firstLine="709"/>
        <w:jc w:val="both"/>
        <w:rPr>
          <w:sz w:val="28"/>
          <w:szCs w:val="28"/>
        </w:rPr>
      </w:pPr>
      <w:r>
        <w:rPr>
          <w:sz w:val="28"/>
          <w:szCs w:val="28"/>
        </w:rPr>
        <w:t xml:space="preserve">7) </w:t>
      </w:r>
      <w:r w:rsidR="00AC2657" w:rsidRPr="00805723">
        <w:rPr>
          <w:sz w:val="28"/>
          <w:szCs w:val="28"/>
        </w:rPr>
        <w:t xml:space="preserve">адрес электронной почты (при наличии); </w:t>
      </w:r>
    </w:p>
    <w:p w:rsidR="00805723" w:rsidRDefault="00805723" w:rsidP="00805723">
      <w:pPr>
        <w:widowControl w:val="0"/>
        <w:autoSpaceDE w:val="0"/>
        <w:autoSpaceDN w:val="0"/>
        <w:adjustRightInd w:val="0"/>
        <w:ind w:firstLine="709"/>
        <w:jc w:val="both"/>
        <w:rPr>
          <w:sz w:val="28"/>
          <w:szCs w:val="28"/>
        </w:rPr>
      </w:pPr>
      <w:r>
        <w:rPr>
          <w:sz w:val="28"/>
          <w:szCs w:val="28"/>
        </w:rPr>
        <w:t xml:space="preserve">8) </w:t>
      </w:r>
      <w:r w:rsidR="00AC2657" w:rsidRPr="00805723">
        <w:rPr>
          <w:sz w:val="28"/>
          <w:szCs w:val="28"/>
        </w:rPr>
        <w:t>номер и дата выдачи лицензии, дающей право в соответствии с законодательством Российской Федерации на осуществление образовательной деятельности по реализации дополнительных общеразвивающих программ (за исключением индивидуальных предпринимателей, осуществляющих образовательную деятельность непосредственно);</w:t>
      </w:r>
    </w:p>
    <w:p w:rsidR="00805723" w:rsidRDefault="00805723" w:rsidP="00805723">
      <w:pPr>
        <w:widowControl w:val="0"/>
        <w:autoSpaceDE w:val="0"/>
        <w:autoSpaceDN w:val="0"/>
        <w:adjustRightInd w:val="0"/>
        <w:ind w:firstLine="709"/>
        <w:jc w:val="both"/>
        <w:rPr>
          <w:sz w:val="28"/>
          <w:szCs w:val="28"/>
        </w:rPr>
      </w:pPr>
      <w:r>
        <w:rPr>
          <w:sz w:val="28"/>
          <w:szCs w:val="28"/>
        </w:rPr>
        <w:t xml:space="preserve">9) </w:t>
      </w:r>
      <w:r w:rsidR="00AC2657" w:rsidRPr="00805723">
        <w:rPr>
          <w:sz w:val="28"/>
          <w:szCs w:val="28"/>
        </w:rPr>
        <w:t xml:space="preserve">контактные данные руководителя исполнителя (индивидуального </w:t>
      </w:r>
      <w:r w:rsidR="00AC2657" w:rsidRPr="00805723">
        <w:rPr>
          <w:sz w:val="28"/>
          <w:szCs w:val="28"/>
        </w:rPr>
        <w:lastRenderedPageBreak/>
        <w:t>предпринимателя);</w:t>
      </w:r>
      <w:bookmarkStart w:id="13" w:name="sub_1031"/>
      <w:bookmarkEnd w:id="12"/>
    </w:p>
    <w:p w:rsidR="00805723" w:rsidRDefault="00805723" w:rsidP="00805723">
      <w:pPr>
        <w:widowControl w:val="0"/>
        <w:autoSpaceDE w:val="0"/>
        <w:autoSpaceDN w:val="0"/>
        <w:adjustRightInd w:val="0"/>
        <w:ind w:firstLine="709"/>
        <w:jc w:val="both"/>
        <w:rPr>
          <w:sz w:val="28"/>
          <w:szCs w:val="28"/>
        </w:rPr>
      </w:pPr>
      <w:r>
        <w:rPr>
          <w:sz w:val="28"/>
          <w:szCs w:val="28"/>
        </w:rPr>
        <w:t xml:space="preserve">2.4. </w:t>
      </w:r>
      <w:r w:rsidR="00AC2657" w:rsidRPr="00805723">
        <w:rPr>
          <w:sz w:val="28"/>
          <w:szCs w:val="28"/>
        </w:rPr>
        <w:t>К заявке Участник отбора вправе приложить копию лицензии, дающей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 заверенную печатью (при наличии) и подписью руководителя (уполномоченного представителя) исполнителя.</w:t>
      </w:r>
      <w:bookmarkStart w:id="14" w:name="_Ref114234412"/>
    </w:p>
    <w:p w:rsidR="00805723" w:rsidRDefault="00805723" w:rsidP="00805723">
      <w:pPr>
        <w:widowControl w:val="0"/>
        <w:autoSpaceDE w:val="0"/>
        <w:autoSpaceDN w:val="0"/>
        <w:adjustRightInd w:val="0"/>
        <w:ind w:firstLine="709"/>
        <w:jc w:val="both"/>
        <w:rPr>
          <w:sz w:val="28"/>
          <w:szCs w:val="28"/>
        </w:rPr>
      </w:pPr>
      <w:r>
        <w:rPr>
          <w:sz w:val="28"/>
          <w:szCs w:val="28"/>
        </w:rPr>
        <w:t xml:space="preserve">2.5. </w:t>
      </w:r>
      <w:r w:rsidR="00AC2657" w:rsidRPr="00805723">
        <w:rPr>
          <w:sz w:val="28"/>
          <w:szCs w:val="28"/>
        </w:rPr>
        <w:t>Уполномоченный орган дополнительно запрашивает в рамках межведомственного информационного взаимодействия:</w:t>
      </w:r>
      <w:bookmarkStart w:id="15" w:name="_Ref114234386"/>
      <w:bookmarkEnd w:id="14"/>
    </w:p>
    <w:p w:rsidR="00805723" w:rsidRDefault="00805723" w:rsidP="00805723">
      <w:pPr>
        <w:widowControl w:val="0"/>
        <w:autoSpaceDE w:val="0"/>
        <w:autoSpaceDN w:val="0"/>
        <w:adjustRightInd w:val="0"/>
        <w:ind w:firstLine="709"/>
        <w:jc w:val="both"/>
        <w:rPr>
          <w:sz w:val="28"/>
          <w:szCs w:val="28"/>
        </w:rPr>
      </w:pPr>
      <w:r>
        <w:rPr>
          <w:sz w:val="28"/>
          <w:szCs w:val="28"/>
        </w:rPr>
        <w:t xml:space="preserve">1) </w:t>
      </w:r>
      <w:r w:rsidR="00AC2657" w:rsidRPr="00805723">
        <w:rPr>
          <w:sz w:val="28"/>
          <w:szCs w:val="28"/>
        </w:rPr>
        <w:t>выписку из Единого государственного реестра юридических лиц (Единого государственного реестра индивидуальных предпринимателей);</w:t>
      </w:r>
      <w:bookmarkStart w:id="16" w:name="_Ref114234395"/>
      <w:bookmarkEnd w:id="15"/>
    </w:p>
    <w:p w:rsidR="00AC2657" w:rsidRPr="00805723" w:rsidRDefault="00805723" w:rsidP="00805723">
      <w:pPr>
        <w:widowControl w:val="0"/>
        <w:autoSpaceDE w:val="0"/>
        <w:autoSpaceDN w:val="0"/>
        <w:adjustRightInd w:val="0"/>
        <w:ind w:firstLine="709"/>
        <w:jc w:val="both"/>
        <w:rPr>
          <w:sz w:val="28"/>
          <w:szCs w:val="28"/>
        </w:rPr>
      </w:pPr>
      <w:r>
        <w:rPr>
          <w:sz w:val="28"/>
          <w:szCs w:val="28"/>
        </w:rPr>
        <w:t xml:space="preserve">2) </w:t>
      </w:r>
      <w:r w:rsidR="00AC2657" w:rsidRPr="00805723">
        <w:rPr>
          <w:sz w:val="28"/>
          <w:szCs w:val="28"/>
        </w:rPr>
        <w:t>сведения о лицензии на осуществление образовательной деятельности.</w:t>
      </w:r>
      <w:bookmarkEnd w:id="16"/>
    </w:p>
    <w:p w:rsidR="00612CD5" w:rsidRDefault="00AC2657" w:rsidP="00612CD5">
      <w:pPr>
        <w:pStyle w:val="af"/>
        <w:tabs>
          <w:tab w:val="left" w:pos="1276"/>
        </w:tabs>
        <w:ind w:left="0" w:firstLine="709"/>
        <w:jc w:val="both"/>
        <w:rPr>
          <w:sz w:val="28"/>
          <w:szCs w:val="28"/>
        </w:rPr>
      </w:pPr>
      <w:r w:rsidRPr="000E46EE">
        <w:rPr>
          <w:sz w:val="28"/>
          <w:szCs w:val="28"/>
        </w:rPr>
        <w:t>Исполнитель услуги вправе по собственной инициативе представить указанные в подпунктах 1 и 2 настоящего пункта документы.</w:t>
      </w:r>
      <w:bookmarkStart w:id="17" w:name="sub_1264"/>
      <w:bookmarkEnd w:id="13"/>
    </w:p>
    <w:p w:rsidR="00612CD5" w:rsidRDefault="00612CD5" w:rsidP="00612CD5">
      <w:pPr>
        <w:pStyle w:val="af"/>
        <w:tabs>
          <w:tab w:val="left" w:pos="1276"/>
        </w:tabs>
        <w:ind w:left="0" w:firstLine="709"/>
        <w:jc w:val="both"/>
        <w:rPr>
          <w:sz w:val="28"/>
          <w:szCs w:val="28"/>
        </w:rPr>
      </w:pPr>
      <w:r>
        <w:rPr>
          <w:sz w:val="28"/>
          <w:szCs w:val="28"/>
        </w:rPr>
        <w:t xml:space="preserve">2.6. </w:t>
      </w:r>
      <w:r w:rsidR="00AC2657" w:rsidRPr="00612CD5">
        <w:rPr>
          <w:sz w:val="28"/>
          <w:szCs w:val="28"/>
        </w:rPr>
        <w:t>Ответственность за своевременность, полноту и достоверность представляемых документов и сведений, кроме полученных Уполномоченным органом в порядке, установленном абзацем первым пункта 2.5 настоящего Порядка, возлагается на исполнителя услуги.</w:t>
      </w:r>
      <w:bookmarkStart w:id="18" w:name="sub_1265"/>
      <w:bookmarkEnd w:id="17"/>
    </w:p>
    <w:p w:rsidR="00612CD5" w:rsidRPr="00612CD5" w:rsidRDefault="00612CD5" w:rsidP="00612CD5">
      <w:pPr>
        <w:tabs>
          <w:tab w:val="left" w:pos="1276"/>
        </w:tabs>
        <w:ind w:firstLine="709"/>
        <w:jc w:val="both"/>
        <w:rPr>
          <w:sz w:val="28"/>
          <w:szCs w:val="28"/>
        </w:rPr>
      </w:pPr>
      <w:r w:rsidRPr="00612CD5">
        <w:rPr>
          <w:sz w:val="28"/>
          <w:szCs w:val="28"/>
        </w:rPr>
        <w:t xml:space="preserve">2.7. </w:t>
      </w:r>
      <w:bookmarkStart w:id="19" w:name="sub_1272"/>
      <w:bookmarkEnd w:id="18"/>
      <w:r w:rsidRPr="00612CD5">
        <w:rPr>
          <w:sz w:val="28"/>
          <w:szCs w:val="28"/>
        </w:rPr>
        <w:t>Уполномоченный орган в течение пяти рабочих дней со дня получения заявки, указанной в пункте 2.3 настоящего Порядка:</w:t>
      </w:r>
    </w:p>
    <w:p w:rsidR="00612CD5" w:rsidRPr="00612CD5" w:rsidRDefault="00612CD5" w:rsidP="00612CD5">
      <w:pPr>
        <w:pStyle w:val="af"/>
        <w:tabs>
          <w:tab w:val="left" w:pos="1276"/>
        </w:tabs>
        <w:ind w:left="0" w:firstLine="709"/>
        <w:jc w:val="both"/>
        <w:rPr>
          <w:sz w:val="28"/>
          <w:szCs w:val="28"/>
        </w:rPr>
      </w:pPr>
      <w:r w:rsidRPr="00612CD5">
        <w:rPr>
          <w:sz w:val="28"/>
          <w:szCs w:val="28"/>
        </w:rPr>
        <w:t>рассматривает заявку и документы (информацию), указанные в пункте 2.5 настоящего Порядка, осуществляет проверку наличия (отсутствия) оснований для отказа в формировании соответствующей информации, включаемой в Реестр исполнителей услуги, предусмотренных пунктом 2.9 настоящего Порядка, принимает решение о формировании соответствующей информации, включаемой в Реестр исполнителей услуги, или об отказе в формировании соответствующей информации, включаемой в Реестр исполнителей услуги, решение оформляется распоряжением Уполномоченного органа (далее - распоряжение);</w:t>
      </w:r>
    </w:p>
    <w:p w:rsidR="00612CD5" w:rsidRPr="00612CD5" w:rsidRDefault="00612CD5" w:rsidP="00612CD5">
      <w:pPr>
        <w:pStyle w:val="af"/>
        <w:tabs>
          <w:tab w:val="left" w:pos="1276"/>
        </w:tabs>
        <w:ind w:left="0" w:firstLine="709"/>
        <w:jc w:val="both"/>
        <w:rPr>
          <w:sz w:val="28"/>
          <w:szCs w:val="28"/>
        </w:rPr>
      </w:pPr>
      <w:r w:rsidRPr="00612CD5">
        <w:rPr>
          <w:sz w:val="28"/>
          <w:szCs w:val="28"/>
        </w:rPr>
        <w:t>посредством изменения статуса запроса в информационной системе уведомляет представившего заявку исполнителя услуги о принятом решении и направляет посредством информационной системы проект соглашения о финансовом обеспечении (возмещении) затрат, связанных с оказанием услуги (далее - соглашение), в случае принятия решения о формировании соответствующей информации, включаемой в Реестр исполнителей услуги. В случае отказа в формировании соответствующей информации, включаемой в Реестр исполнителей услуги, исполнителю услуги посредством изменения статуса запроса в информационной системе разъясняются причины отказа.</w:t>
      </w:r>
    </w:p>
    <w:p w:rsidR="00612CD5" w:rsidRPr="00612CD5" w:rsidRDefault="00612CD5" w:rsidP="00612CD5">
      <w:pPr>
        <w:pStyle w:val="af"/>
        <w:tabs>
          <w:tab w:val="left" w:pos="1276"/>
        </w:tabs>
        <w:ind w:left="0" w:firstLine="709"/>
        <w:jc w:val="both"/>
        <w:rPr>
          <w:sz w:val="28"/>
          <w:szCs w:val="28"/>
        </w:rPr>
      </w:pPr>
      <w:r w:rsidRPr="00612CD5">
        <w:rPr>
          <w:sz w:val="28"/>
          <w:szCs w:val="28"/>
        </w:rPr>
        <w:t xml:space="preserve">Заключение соглашения в соответствии с сертификатом осуществляется в порядке и в сроки, установленные постановлением администрации </w:t>
      </w:r>
      <w:r w:rsidR="0076213E" w:rsidRPr="00612CD5">
        <w:rPr>
          <w:sz w:val="28"/>
          <w:szCs w:val="28"/>
        </w:rPr>
        <w:t>Красночикойск</w:t>
      </w:r>
      <w:r w:rsidR="0076213E">
        <w:rPr>
          <w:sz w:val="28"/>
          <w:szCs w:val="28"/>
        </w:rPr>
        <w:t>ого</w:t>
      </w:r>
      <w:r w:rsidR="0076213E" w:rsidRPr="00612CD5">
        <w:rPr>
          <w:sz w:val="28"/>
          <w:szCs w:val="28"/>
        </w:rPr>
        <w:t xml:space="preserve"> </w:t>
      </w:r>
      <w:r w:rsidRPr="00612CD5">
        <w:rPr>
          <w:sz w:val="28"/>
          <w:szCs w:val="28"/>
        </w:rPr>
        <w:t xml:space="preserve">муниципального </w:t>
      </w:r>
      <w:r w:rsidR="0076213E">
        <w:rPr>
          <w:sz w:val="28"/>
          <w:szCs w:val="28"/>
        </w:rPr>
        <w:t>округа</w:t>
      </w:r>
      <w:r w:rsidRPr="00612CD5">
        <w:rPr>
          <w:sz w:val="28"/>
          <w:szCs w:val="28"/>
        </w:rPr>
        <w:t xml:space="preserve"> в соответствии с частью 3 статьи 21 Федерального закона от 13.07.2020 № 189-ФЗ «О государственном (муниципальном) социальном заказе на оказание государственных (муниципальных) услуг в социальной сфере».</w:t>
      </w:r>
    </w:p>
    <w:p w:rsidR="00612CD5" w:rsidRDefault="00612CD5" w:rsidP="00612CD5">
      <w:pPr>
        <w:pStyle w:val="af"/>
        <w:tabs>
          <w:tab w:val="left" w:pos="1276"/>
        </w:tabs>
        <w:ind w:left="0" w:firstLine="709"/>
        <w:jc w:val="both"/>
        <w:rPr>
          <w:sz w:val="28"/>
          <w:szCs w:val="28"/>
        </w:rPr>
      </w:pPr>
      <w:r w:rsidRPr="00612CD5">
        <w:rPr>
          <w:sz w:val="28"/>
          <w:szCs w:val="28"/>
        </w:rPr>
        <w:t xml:space="preserve">Сведения о показателях, характеризующих качество и (или) объем оказания муниципальной услуги, объеме субсидии, предоставляемой исполнителю услуг в целях оплаты соглашения, указанные в соглашении, </w:t>
      </w:r>
      <w:r w:rsidRPr="00612CD5">
        <w:rPr>
          <w:sz w:val="28"/>
          <w:szCs w:val="28"/>
        </w:rPr>
        <w:lastRenderedPageBreak/>
        <w:t>подлежат обязательной корректировке в течение 5 рабочих дней со дня фактического начала оказания услуги потребителям услуги.</w:t>
      </w:r>
    </w:p>
    <w:p w:rsidR="00612CD5" w:rsidRDefault="00612CD5" w:rsidP="00612CD5">
      <w:pPr>
        <w:pStyle w:val="af"/>
        <w:tabs>
          <w:tab w:val="left" w:pos="1276"/>
        </w:tabs>
        <w:ind w:left="0" w:firstLine="709"/>
        <w:jc w:val="both"/>
        <w:rPr>
          <w:sz w:val="28"/>
          <w:szCs w:val="28"/>
        </w:rPr>
      </w:pPr>
      <w:r>
        <w:rPr>
          <w:sz w:val="28"/>
          <w:szCs w:val="28"/>
        </w:rPr>
        <w:t xml:space="preserve">2.8. </w:t>
      </w:r>
      <w:r w:rsidR="00AC2657" w:rsidRPr="00857A22">
        <w:rPr>
          <w:sz w:val="28"/>
          <w:szCs w:val="28"/>
        </w:rPr>
        <w:t>Оператор Реестра исполнителей в день принятия Уполномоченным органом решения о формировании соответствующей информации, включаемой в Реестр исполнителей услуги, включает исполнителя услуги в Реестр исполнителей услуги в информационной системе.</w:t>
      </w:r>
      <w:bookmarkStart w:id="20" w:name="_Ref114234561"/>
      <w:bookmarkStart w:id="21" w:name="sub_1273"/>
      <w:bookmarkEnd w:id="19"/>
    </w:p>
    <w:p w:rsidR="00612CD5" w:rsidRDefault="00612CD5" w:rsidP="00612CD5">
      <w:pPr>
        <w:pStyle w:val="af"/>
        <w:tabs>
          <w:tab w:val="left" w:pos="1276"/>
        </w:tabs>
        <w:ind w:left="0" w:firstLine="709"/>
        <w:jc w:val="both"/>
        <w:rPr>
          <w:sz w:val="28"/>
          <w:szCs w:val="28"/>
        </w:rPr>
      </w:pPr>
      <w:r>
        <w:rPr>
          <w:sz w:val="28"/>
          <w:szCs w:val="28"/>
        </w:rPr>
        <w:t xml:space="preserve">2.9. </w:t>
      </w:r>
      <w:r w:rsidR="00AC2657" w:rsidRPr="00612CD5">
        <w:rPr>
          <w:sz w:val="28"/>
          <w:szCs w:val="28"/>
        </w:rPr>
        <w:t>Основаниями для принятия Уполномоченным органом решения об отказе во включении информации об исполнителе услуги в Реестр исполнителей услуги являются:</w:t>
      </w:r>
      <w:bookmarkStart w:id="22" w:name="sub_1274"/>
      <w:bookmarkEnd w:id="20"/>
      <w:bookmarkEnd w:id="21"/>
    </w:p>
    <w:p w:rsidR="00612CD5" w:rsidRDefault="00612CD5" w:rsidP="00612CD5">
      <w:pPr>
        <w:pStyle w:val="af"/>
        <w:tabs>
          <w:tab w:val="left" w:pos="1276"/>
        </w:tabs>
        <w:ind w:left="0" w:firstLine="709"/>
        <w:jc w:val="both"/>
        <w:rPr>
          <w:sz w:val="28"/>
          <w:szCs w:val="28"/>
        </w:rPr>
      </w:pPr>
      <w:r>
        <w:rPr>
          <w:sz w:val="28"/>
          <w:szCs w:val="28"/>
        </w:rPr>
        <w:t xml:space="preserve">1) </w:t>
      </w:r>
      <w:r w:rsidR="00AC2657" w:rsidRPr="00612CD5">
        <w:rPr>
          <w:sz w:val="28"/>
          <w:szCs w:val="28"/>
        </w:rPr>
        <w:t>наличие в Реестре исполнителей услуги информации об исполнителе услуги в соответствии с ранее поданной заявкой;</w:t>
      </w:r>
      <w:bookmarkStart w:id="23" w:name="sub_1278"/>
      <w:bookmarkEnd w:id="22"/>
    </w:p>
    <w:p w:rsidR="00612CD5" w:rsidRDefault="00612CD5" w:rsidP="00612CD5">
      <w:pPr>
        <w:pStyle w:val="af"/>
        <w:tabs>
          <w:tab w:val="left" w:pos="1276"/>
        </w:tabs>
        <w:ind w:left="0" w:firstLine="709"/>
        <w:jc w:val="both"/>
        <w:rPr>
          <w:sz w:val="28"/>
          <w:szCs w:val="28"/>
        </w:rPr>
      </w:pPr>
      <w:r>
        <w:rPr>
          <w:sz w:val="28"/>
          <w:szCs w:val="28"/>
        </w:rPr>
        <w:t xml:space="preserve">2) </w:t>
      </w:r>
      <w:r w:rsidR="00AC2657" w:rsidRPr="00612CD5">
        <w:rPr>
          <w:sz w:val="28"/>
          <w:szCs w:val="28"/>
        </w:rPr>
        <w:t>установление факта недостоверности представленной исполнителем услуги информации.</w:t>
      </w:r>
      <w:bookmarkStart w:id="24" w:name="sub_1279"/>
      <w:bookmarkEnd w:id="23"/>
    </w:p>
    <w:p w:rsidR="00612CD5" w:rsidRDefault="00612CD5" w:rsidP="00612CD5">
      <w:pPr>
        <w:pStyle w:val="af"/>
        <w:tabs>
          <w:tab w:val="left" w:pos="1276"/>
        </w:tabs>
        <w:ind w:left="0" w:firstLine="709"/>
        <w:jc w:val="both"/>
        <w:rPr>
          <w:sz w:val="28"/>
          <w:szCs w:val="28"/>
        </w:rPr>
      </w:pPr>
      <w:r>
        <w:rPr>
          <w:sz w:val="28"/>
          <w:szCs w:val="28"/>
        </w:rPr>
        <w:t xml:space="preserve">2.10. </w:t>
      </w:r>
      <w:r w:rsidR="00AC2657" w:rsidRPr="00612CD5">
        <w:rPr>
          <w:sz w:val="28"/>
          <w:szCs w:val="28"/>
        </w:rPr>
        <w:t xml:space="preserve">Отказ во включении информации об исполнителе услуги в Реестр исполнителей услуги по основаниям, указанным в </w:t>
      </w:r>
      <w:r w:rsidR="00AC2657" w:rsidRPr="00612CD5">
        <w:rPr>
          <w:rStyle w:val="af7"/>
          <w:color w:val="auto"/>
          <w:sz w:val="28"/>
          <w:szCs w:val="28"/>
        </w:rPr>
        <w:t xml:space="preserve">пункте 2.9 </w:t>
      </w:r>
      <w:r w:rsidR="00AC2657" w:rsidRPr="00612CD5">
        <w:rPr>
          <w:sz w:val="28"/>
          <w:szCs w:val="28"/>
        </w:rPr>
        <w:t>настоящего Порядка, не препятствует повторному обращению исполнителя услуги в Уполномоченный орган после устранения обстоятельств, послуживших основанием для отказа.</w:t>
      </w:r>
      <w:bookmarkStart w:id="25" w:name="sub_1210"/>
      <w:bookmarkEnd w:id="24"/>
    </w:p>
    <w:p w:rsidR="00AC2657" w:rsidRPr="00612CD5" w:rsidRDefault="00612CD5" w:rsidP="00612CD5">
      <w:pPr>
        <w:pStyle w:val="af"/>
        <w:tabs>
          <w:tab w:val="left" w:pos="1276"/>
        </w:tabs>
        <w:ind w:left="0" w:firstLine="709"/>
        <w:jc w:val="both"/>
        <w:rPr>
          <w:sz w:val="28"/>
          <w:szCs w:val="28"/>
        </w:rPr>
      </w:pPr>
      <w:r>
        <w:rPr>
          <w:sz w:val="28"/>
          <w:szCs w:val="28"/>
        </w:rPr>
        <w:t xml:space="preserve">2.11. </w:t>
      </w:r>
      <w:r w:rsidR="00AC2657" w:rsidRPr="00612CD5">
        <w:rPr>
          <w:sz w:val="28"/>
          <w:szCs w:val="28"/>
        </w:rPr>
        <w:t xml:space="preserve">В случае изменения информации, указанной в </w:t>
      </w:r>
      <w:r w:rsidR="00AC2657" w:rsidRPr="00612CD5">
        <w:rPr>
          <w:rStyle w:val="af7"/>
          <w:color w:val="auto"/>
          <w:sz w:val="28"/>
          <w:szCs w:val="28"/>
        </w:rPr>
        <w:t>пункте 4</w:t>
      </w:r>
      <w:r w:rsidR="00AC2657" w:rsidRPr="00612CD5">
        <w:rPr>
          <w:sz w:val="28"/>
          <w:szCs w:val="28"/>
        </w:rPr>
        <w:t xml:space="preserve"> и </w:t>
      </w:r>
      <w:r w:rsidR="00AC2657" w:rsidRPr="00612CD5">
        <w:rPr>
          <w:rStyle w:val="af7"/>
          <w:color w:val="auto"/>
          <w:sz w:val="28"/>
          <w:szCs w:val="28"/>
        </w:rPr>
        <w:t>подпункте «л» пункта 5</w:t>
      </w:r>
      <w:r w:rsidR="00AC2657" w:rsidRPr="00612CD5">
        <w:rPr>
          <w:sz w:val="28"/>
          <w:szCs w:val="28"/>
        </w:rPr>
        <w:t xml:space="preserve"> Положения о структуре реестра исполнителей услуг, Уполномоченный орган формирует изменения для внесения в Реестр исполнителей услуги в течение трех рабочих дней с даты получения заявки об изменении соответствующих сведений от исполнителя услуги в соответствии с требованиями Положения о структуре реестра исполнителей услуг, установленными для первоначального формирования таких сведений.</w:t>
      </w:r>
    </w:p>
    <w:bookmarkEnd w:id="25"/>
    <w:p w:rsidR="00AC2657" w:rsidRPr="00857A22" w:rsidRDefault="00AC2657" w:rsidP="00AC2657">
      <w:pPr>
        <w:rPr>
          <w:sz w:val="28"/>
          <w:szCs w:val="28"/>
        </w:rPr>
      </w:pPr>
    </w:p>
    <w:p w:rsidR="00AC2657" w:rsidRPr="00857A22" w:rsidRDefault="00AC2657" w:rsidP="005B4F1F">
      <w:pPr>
        <w:pStyle w:val="1"/>
        <w:spacing w:before="0" w:after="0"/>
        <w:ind w:firstLine="709"/>
        <w:jc w:val="both"/>
        <w:rPr>
          <w:rFonts w:ascii="Times New Roman" w:hAnsi="Times New Roman" w:cs="Times New Roman"/>
          <w:color w:val="auto"/>
          <w:sz w:val="28"/>
          <w:szCs w:val="28"/>
        </w:rPr>
      </w:pPr>
      <w:bookmarkStart w:id="26" w:name="sub_1280"/>
      <w:r w:rsidRPr="00857A22">
        <w:rPr>
          <w:rFonts w:ascii="Times New Roman" w:hAnsi="Times New Roman" w:cs="Times New Roman"/>
          <w:color w:val="auto"/>
          <w:sz w:val="28"/>
          <w:szCs w:val="28"/>
        </w:rPr>
        <w:t>3. Правила формирования сведений об услуге и условиях ее оказания в информационной системе</w:t>
      </w:r>
    </w:p>
    <w:p w:rsidR="00612CD5" w:rsidRDefault="00612CD5" w:rsidP="00612CD5">
      <w:pPr>
        <w:widowControl w:val="0"/>
        <w:tabs>
          <w:tab w:val="left" w:pos="1276"/>
        </w:tabs>
        <w:autoSpaceDE w:val="0"/>
        <w:autoSpaceDN w:val="0"/>
        <w:adjustRightInd w:val="0"/>
        <w:ind w:firstLine="709"/>
        <w:jc w:val="both"/>
        <w:rPr>
          <w:sz w:val="28"/>
          <w:szCs w:val="28"/>
        </w:rPr>
      </w:pPr>
      <w:r>
        <w:rPr>
          <w:sz w:val="28"/>
          <w:szCs w:val="28"/>
        </w:rPr>
        <w:t xml:space="preserve">3.1. </w:t>
      </w:r>
      <w:r w:rsidR="00AC2657" w:rsidRPr="00612CD5">
        <w:rPr>
          <w:sz w:val="28"/>
          <w:szCs w:val="28"/>
        </w:rPr>
        <w:t xml:space="preserve">Оператор </w:t>
      </w:r>
      <w:bookmarkStart w:id="27" w:name="_Hlk110013562"/>
      <w:r w:rsidR="00AC2657" w:rsidRPr="00612CD5">
        <w:rPr>
          <w:sz w:val="28"/>
          <w:szCs w:val="28"/>
        </w:rPr>
        <w:t xml:space="preserve">Реестра исполнителей услуги </w:t>
      </w:r>
      <w:bookmarkEnd w:id="27"/>
      <w:r w:rsidR="00AC2657" w:rsidRPr="00612CD5">
        <w:rPr>
          <w:sz w:val="28"/>
          <w:szCs w:val="28"/>
        </w:rPr>
        <w:t>обеспечивает формирование информации, подлежащей включению в раздел II</w:t>
      </w:r>
      <w:r w:rsidR="00AC2657" w:rsidRPr="00612CD5">
        <w:rPr>
          <w:sz w:val="28"/>
          <w:szCs w:val="28"/>
          <w:lang w:val="en-US"/>
        </w:rPr>
        <w:t>I</w:t>
      </w:r>
      <w:r w:rsidR="00AC2657" w:rsidRPr="00612CD5">
        <w:rPr>
          <w:sz w:val="28"/>
          <w:szCs w:val="28"/>
        </w:rPr>
        <w:t xml:space="preserve"> «Сведения о государственной (муниципальной) услуге в социальной сфере и условиях ее оказания» Реестра исполнителей услуги (далее - раздел III), включающей в себя в соответствии с подпунктом «л» пункта 5 Положения о структуре реестра исполнителей услуг в том числе следующие сведения о дополнительных общеразвивающих программах, реализуемых исполнителем услуги в рамках предоставления услуги в соответствии с социальным сертификатом:</w:t>
      </w:r>
      <w:bookmarkStart w:id="28" w:name="_Ref114236125"/>
    </w:p>
    <w:p w:rsidR="00612CD5" w:rsidRDefault="00612CD5" w:rsidP="00612CD5">
      <w:pPr>
        <w:widowControl w:val="0"/>
        <w:tabs>
          <w:tab w:val="left" w:pos="1276"/>
        </w:tabs>
        <w:autoSpaceDE w:val="0"/>
        <w:autoSpaceDN w:val="0"/>
        <w:adjustRightInd w:val="0"/>
        <w:ind w:firstLine="709"/>
        <w:jc w:val="both"/>
        <w:rPr>
          <w:sz w:val="28"/>
          <w:szCs w:val="28"/>
        </w:rPr>
      </w:pPr>
      <w:r>
        <w:rPr>
          <w:sz w:val="28"/>
          <w:szCs w:val="28"/>
        </w:rPr>
        <w:t xml:space="preserve">1) </w:t>
      </w:r>
      <w:r w:rsidR="00AC2657" w:rsidRPr="00857A22">
        <w:rPr>
          <w:sz w:val="28"/>
          <w:szCs w:val="28"/>
        </w:rPr>
        <w:t>идентификатор (номер) дополнительной общеразвивающей программы, определяемый Оператором Реестра исполнителей услуги в виде порядкового номера записи об образовательной программе в информационной системе;</w:t>
      </w:r>
      <w:bookmarkStart w:id="29" w:name="_Ref114236131"/>
      <w:bookmarkEnd w:id="28"/>
    </w:p>
    <w:p w:rsidR="00612CD5" w:rsidRDefault="00612CD5" w:rsidP="00612CD5">
      <w:pPr>
        <w:widowControl w:val="0"/>
        <w:tabs>
          <w:tab w:val="left" w:pos="1276"/>
        </w:tabs>
        <w:autoSpaceDE w:val="0"/>
        <w:autoSpaceDN w:val="0"/>
        <w:adjustRightInd w:val="0"/>
        <w:ind w:firstLine="709"/>
        <w:jc w:val="both"/>
        <w:rPr>
          <w:sz w:val="28"/>
          <w:szCs w:val="28"/>
        </w:rPr>
      </w:pPr>
      <w:r>
        <w:rPr>
          <w:sz w:val="28"/>
          <w:szCs w:val="28"/>
        </w:rPr>
        <w:t xml:space="preserve">2) </w:t>
      </w:r>
      <w:r w:rsidR="00AC2657" w:rsidRPr="00857A22">
        <w:rPr>
          <w:sz w:val="28"/>
          <w:szCs w:val="28"/>
        </w:rPr>
        <w:t>возможность зачисления получателя социального сертификата для прохождения обучения по дополнительной общеразвивающей программе, устанавливаемая Оператором Реестра исполнителей услуги в связи с получением уведомления исполнителя услуги о завершении (об открытии) набора на указанную дополнительную общеразвивающую программу, направляемого в соответствии с настоящим Порядком;</w:t>
      </w:r>
      <w:bookmarkStart w:id="30" w:name="_Ref114236078"/>
      <w:bookmarkEnd w:id="29"/>
    </w:p>
    <w:p w:rsidR="00612CD5" w:rsidRDefault="00612CD5" w:rsidP="00612CD5">
      <w:pPr>
        <w:widowControl w:val="0"/>
        <w:tabs>
          <w:tab w:val="left" w:pos="1276"/>
        </w:tabs>
        <w:autoSpaceDE w:val="0"/>
        <w:autoSpaceDN w:val="0"/>
        <w:adjustRightInd w:val="0"/>
        <w:ind w:firstLine="709"/>
        <w:jc w:val="both"/>
        <w:rPr>
          <w:sz w:val="28"/>
          <w:szCs w:val="28"/>
        </w:rPr>
      </w:pPr>
      <w:r>
        <w:rPr>
          <w:sz w:val="28"/>
          <w:szCs w:val="28"/>
        </w:rPr>
        <w:lastRenderedPageBreak/>
        <w:t xml:space="preserve">3) </w:t>
      </w:r>
      <w:r w:rsidR="00AC2657" w:rsidRPr="000E46EE">
        <w:rPr>
          <w:sz w:val="28"/>
          <w:szCs w:val="28"/>
        </w:rPr>
        <w:t>наименование дополнительной общеразвивающей программы;</w:t>
      </w:r>
      <w:bookmarkEnd w:id="30"/>
    </w:p>
    <w:p w:rsidR="00612CD5" w:rsidRDefault="00612CD5" w:rsidP="00612CD5">
      <w:pPr>
        <w:widowControl w:val="0"/>
        <w:tabs>
          <w:tab w:val="left" w:pos="1276"/>
        </w:tabs>
        <w:autoSpaceDE w:val="0"/>
        <w:autoSpaceDN w:val="0"/>
        <w:adjustRightInd w:val="0"/>
        <w:ind w:firstLine="709"/>
        <w:jc w:val="both"/>
        <w:rPr>
          <w:sz w:val="28"/>
          <w:szCs w:val="28"/>
        </w:rPr>
      </w:pPr>
      <w:r>
        <w:rPr>
          <w:sz w:val="28"/>
          <w:szCs w:val="28"/>
        </w:rPr>
        <w:t xml:space="preserve">4) </w:t>
      </w:r>
      <w:r w:rsidR="00AC2657" w:rsidRPr="000E46EE">
        <w:rPr>
          <w:sz w:val="28"/>
          <w:szCs w:val="28"/>
        </w:rPr>
        <w:t>направленность дополнительной общеразвивающей программы;</w:t>
      </w:r>
    </w:p>
    <w:p w:rsidR="00612CD5" w:rsidRDefault="00612CD5" w:rsidP="00612CD5">
      <w:pPr>
        <w:widowControl w:val="0"/>
        <w:tabs>
          <w:tab w:val="left" w:pos="1276"/>
        </w:tabs>
        <w:autoSpaceDE w:val="0"/>
        <w:autoSpaceDN w:val="0"/>
        <w:adjustRightInd w:val="0"/>
        <w:ind w:firstLine="709"/>
        <w:jc w:val="both"/>
        <w:rPr>
          <w:sz w:val="28"/>
          <w:szCs w:val="28"/>
        </w:rPr>
      </w:pPr>
      <w:r>
        <w:rPr>
          <w:sz w:val="28"/>
          <w:szCs w:val="28"/>
        </w:rPr>
        <w:t xml:space="preserve">5) </w:t>
      </w:r>
      <w:r w:rsidR="00AC2657" w:rsidRPr="000E46EE">
        <w:rPr>
          <w:sz w:val="28"/>
          <w:szCs w:val="28"/>
        </w:rPr>
        <w:t xml:space="preserve">место реализации дополнительной общеразвивающей программы на территории </w:t>
      </w:r>
      <w:r w:rsidR="0076213E">
        <w:rPr>
          <w:sz w:val="28"/>
          <w:szCs w:val="28"/>
        </w:rPr>
        <w:t>Красночикойского</w:t>
      </w:r>
      <w:r w:rsidR="0076213E" w:rsidRPr="00857A22">
        <w:rPr>
          <w:sz w:val="28"/>
          <w:szCs w:val="28"/>
        </w:rPr>
        <w:t xml:space="preserve"> </w:t>
      </w:r>
      <w:r w:rsidR="00AC2657" w:rsidRPr="00857A22">
        <w:rPr>
          <w:sz w:val="28"/>
          <w:szCs w:val="28"/>
        </w:rPr>
        <w:t xml:space="preserve">муниципального </w:t>
      </w:r>
      <w:r w:rsidR="0076213E">
        <w:rPr>
          <w:sz w:val="28"/>
          <w:szCs w:val="28"/>
        </w:rPr>
        <w:t xml:space="preserve">округа </w:t>
      </w:r>
      <w:r w:rsidR="00AC2657" w:rsidRPr="000E46EE">
        <w:rPr>
          <w:sz w:val="28"/>
          <w:szCs w:val="28"/>
        </w:rPr>
        <w:t>(за исключением программ, реализуемых в дистанционной форме);</w:t>
      </w:r>
    </w:p>
    <w:p w:rsidR="00612CD5" w:rsidRDefault="00612CD5" w:rsidP="00612CD5">
      <w:pPr>
        <w:widowControl w:val="0"/>
        <w:tabs>
          <w:tab w:val="left" w:pos="1276"/>
        </w:tabs>
        <w:autoSpaceDE w:val="0"/>
        <w:autoSpaceDN w:val="0"/>
        <w:adjustRightInd w:val="0"/>
        <w:ind w:firstLine="709"/>
        <w:jc w:val="both"/>
        <w:rPr>
          <w:sz w:val="28"/>
          <w:szCs w:val="28"/>
        </w:rPr>
      </w:pPr>
      <w:r>
        <w:rPr>
          <w:sz w:val="28"/>
          <w:szCs w:val="28"/>
        </w:rPr>
        <w:t xml:space="preserve">6) </w:t>
      </w:r>
      <w:r w:rsidR="00AC2657" w:rsidRPr="000E46EE">
        <w:rPr>
          <w:sz w:val="28"/>
          <w:szCs w:val="28"/>
        </w:rPr>
        <w:t>цели, задачи и ожидаемые результаты реализации дополнительной общеразвивающей программы;</w:t>
      </w:r>
    </w:p>
    <w:p w:rsidR="00612CD5" w:rsidRDefault="00612CD5" w:rsidP="00612CD5">
      <w:pPr>
        <w:widowControl w:val="0"/>
        <w:tabs>
          <w:tab w:val="left" w:pos="1276"/>
        </w:tabs>
        <w:autoSpaceDE w:val="0"/>
        <w:autoSpaceDN w:val="0"/>
        <w:adjustRightInd w:val="0"/>
        <w:ind w:firstLine="709"/>
        <w:jc w:val="both"/>
        <w:rPr>
          <w:sz w:val="28"/>
          <w:szCs w:val="28"/>
        </w:rPr>
      </w:pPr>
      <w:r>
        <w:rPr>
          <w:sz w:val="28"/>
          <w:szCs w:val="28"/>
        </w:rPr>
        <w:t xml:space="preserve">7) </w:t>
      </w:r>
      <w:r w:rsidR="00AC2657" w:rsidRPr="000E46EE">
        <w:rPr>
          <w:sz w:val="28"/>
          <w:szCs w:val="28"/>
        </w:rPr>
        <w:t>форма обучения по дополнительной общеразвивающей программе и используемые образовательные технологии;</w:t>
      </w:r>
    </w:p>
    <w:p w:rsidR="00612CD5" w:rsidRDefault="00612CD5" w:rsidP="00612CD5">
      <w:pPr>
        <w:widowControl w:val="0"/>
        <w:tabs>
          <w:tab w:val="left" w:pos="1276"/>
        </w:tabs>
        <w:autoSpaceDE w:val="0"/>
        <w:autoSpaceDN w:val="0"/>
        <w:adjustRightInd w:val="0"/>
        <w:ind w:firstLine="709"/>
        <w:jc w:val="both"/>
        <w:rPr>
          <w:sz w:val="28"/>
          <w:szCs w:val="28"/>
        </w:rPr>
      </w:pPr>
      <w:r>
        <w:rPr>
          <w:sz w:val="28"/>
          <w:szCs w:val="28"/>
        </w:rPr>
        <w:t xml:space="preserve">8) </w:t>
      </w:r>
      <w:r w:rsidR="00AC2657" w:rsidRPr="000E46EE">
        <w:rPr>
          <w:sz w:val="28"/>
          <w:szCs w:val="28"/>
        </w:rPr>
        <w:t>описание дополнительной общеразвивающей программы;</w:t>
      </w:r>
    </w:p>
    <w:p w:rsidR="00612CD5" w:rsidRDefault="00612CD5" w:rsidP="00612CD5">
      <w:pPr>
        <w:widowControl w:val="0"/>
        <w:tabs>
          <w:tab w:val="left" w:pos="1276"/>
        </w:tabs>
        <w:autoSpaceDE w:val="0"/>
        <w:autoSpaceDN w:val="0"/>
        <w:adjustRightInd w:val="0"/>
        <w:ind w:firstLine="709"/>
        <w:jc w:val="both"/>
        <w:rPr>
          <w:sz w:val="28"/>
          <w:szCs w:val="28"/>
        </w:rPr>
      </w:pPr>
      <w:r>
        <w:rPr>
          <w:sz w:val="28"/>
          <w:szCs w:val="28"/>
        </w:rPr>
        <w:t xml:space="preserve">9) </w:t>
      </w:r>
      <w:r w:rsidR="00AC2657" w:rsidRPr="000E46EE">
        <w:rPr>
          <w:sz w:val="28"/>
          <w:szCs w:val="28"/>
        </w:rPr>
        <w:t>возрастная категория обучающихся;</w:t>
      </w:r>
    </w:p>
    <w:p w:rsidR="00612CD5" w:rsidRDefault="00612CD5" w:rsidP="00612CD5">
      <w:pPr>
        <w:widowControl w:val="0"/>
        <w:tabs>
          <w:tab w:val="left" w:pos="1276"/>
        </w:tabs>
        <w:autoSpaceDE w:val="0"/>
        <w:autoSpaceDN w:val="0"/>
        <w:adjustRightInd w:val="0"/>
        <w:ind w:firstLine="709"/>
        <w:jc w:val="both"/>
        <w:rPr>
          <w:sz w:val="28"/>
          <w:szCs w:val="28"/>
        </w:rPr>
      </w:pPr>
      <w:r>
        <w:rPr>
          <w:sz w:val="28"/>
          <w:szCs w:val="28"/>
        </w:rPr>
        <w:t xml:space="preserve">10) </w:t>
      </w:r>
      <w:r w:rsidR="00AC2657" w:rsidRPr="000E46EE">
        <w:rPr>
          <w:sz w:val="28"/>
          <w:szCs w:val="28"/>
        </w:rPr>
        <w:t>категория(-и) состояния здоровья обучающихся (включая указание на наличие ограниченных возможностей здоровья);</w:t>
      </w:r>
    </w:p>
    <w:p w:rsidR="00612CD5" w:rsidRDefault="00612CD5" w:rsidP="00612CD5">
      <w:pPr>
        <w:widowControl w:val="0"/>
        <w:tabs>
          <w:tab w:val="left" w:pos="1276"/>
        </w:tabs>
        <w:autoSpaceDE w:val="0"/>
        <w:autoSpaceDN w:val="0"/>
        <w:adjustRightInd w:val="0"/>
        <w:ind w:firstLine="709"/>
        <w:jc w:val="both"/>
        <w:rPr>
          <w:sz w:val="28"/>
          <w:szCs w:val="28"/>
        </w:rPr>
      </w:pPr>
      <w:r>
        <w:rPr>
          <w:sz w:val="28"/>
          <w:szCs w:val="28"/>
        </w:rPr>
        <w:t xml:space="preserve">11) </w:t>
      </w:r>
      <w:r w:rsidR="00AC2657" w:rsidRPr="000E46EE">
        <w:rPr>
          <w:sz w:val="28"/>
          <w:szCs w:val="28"/>
        </w:rPr>
        <w:t>дата начала и дата окончания обучения по дополнительной общеразвивающей программе, а также период её реализации в месяцах;</w:t>
      </w:r>
    </w:p>
    <w:p w:rsidR="00612CD5" w:rsidRDefault="00612CD5" w:rsidP="00612CD5">
      <w:pPr>
        <w:widowControl w:val="0"/>
        <w:tabs>
          <w:tab w:val="left" w:pos="1276"/>
        </w:tabs>
        <w:autoSpaceDE w:val="0"/>
        <w:autoSpaceDN w:val="0"/>
        <w:adjustRightInd w:val="0"/>
        <w:ind w:firstLine="709"/>
        <w:jc w:val="both"/>
        <w:rPr>
          <w:sz w:val="28"/>
          <w:szCs w:val="28"/>
        </w:rPr>
      </w:pPr>
      <w:r>
        <w:rPr>
          <w:sz w:val="28"/>
          <w:szCs w:val="28"/>
        </w:rPr>
        <w:t xml:space="preserve">12) </w:t>
      </w:r>
      <w:r w:rsidR="00AC2657" w:rsidRPr="000E46EE">
        <w:rPr>
          <w:sz w:val="28"/>
          <w:szCs w:val="28"/>
        </w:rPr>
        <w:t>продолжительность реализации дополнительной общеразвивающей программы в часах;</w:t>
      </w:r>
    </w:p>
    <w:p w:rsidR="00612CD5" w:rsidRDefault="00612CD5" w:rsidP="00612CD5">
      <w:pPr>
        <w:widowControl w:val="0"/>
        <w:tabs>
          <w:tab w:val="left" w:pos="1276"/>
        </w:tabs>
        <w:autoSpaceDE w:val="0"/>
        <w:autoSpaceDN w:val="0"/>
        <w:adjustRightInd w:val="0"/>
        <w:ind w:firstLine="709"/>
        <w:jc w:val="both"/>
        <w:rPr>
          <w:sz w:val="28"/>
          <w:szCs w:val="28"/>
        </w:rPr>
      </w:pPr>
      <w:r>
        <w:rPr>
          <w:sz w:val="28"/>
          <w:szCs w:val="28"/>
        </w:rPr>
        <w:t xml:space="preserve">13) </w:t>
      </w:r>
      <w:r w:rsidR="00AC2657" w:rsidRPr="000E46EE">
        <w:rPr>
          <w:sz w:val="28"/>
          <w:szCs w:val="28"/>
        </w:rPr>
        <w:t xml:space="preserve">ожидаемая минимальная и максимальная численность обучающихся в одной группе; </w:t>
      </w:r>
    </w:p>
    <w:p w:rsidR="00612CD5" w:rsidRDefault="00612CD5" w:rsidP="00612CD5">
      <w:pPr>
        <w:widowControl w:val="0"/>
        <w:tabs>
          <w:tab w:val="left" w:pos="1276"/>
        </w:tabs>
        <w:autoSpaceDE w:val="0"/>
        <w:autoSpaceDN w:val="0"/>
        <w:adjustRightInd w:val="0"/>
        <w:ind w:firstLine="709"/>
        <w:jc w:val="both"/>
        <w:rPr>
          <w:sz w:val="28"/>
          <w:szCs w:val="28"/>
        </w:rPr>
      </w:pPr>
      <w:r>
        <w:rPr>
          <w:sz w:val="28"/>
          <w:szCs w:val="28"/>
        </w:rPr>
        <w:t xml:space="preserve">14) </w:t>
      </w:r>
      <w:r w:rsidR="00AC2657" w:rsidRPr="000E46EE">
        <w:rPr>
          <w:sz w:val="28"/>
          <w:szCs w:val="28"/>
        </w:rPr>
        <w:t>минимальный и предельный объемы оказания услуги по реализации дополнительной общеразвивающей программы в соответствии с социальным сертификатом за текущий к</w:t>
      </w:r>
      <w:bookmarkStart w:id="31" w:name="_Ref114236091"/>
      <w:r>
        <w:rPr>
          <w:sz w:val="28"/>
          <w:szCs w:val="28"/>
        </w:rPr>
        <w:t>алендарный год в человеко-часах;</w:t>
      </w:r>
    </w:p>
    <w:p w:rsidR="00612CD5" w:rsidRDefault="00612CD5" w:rsidP="00612CD5">
      <w:pPr>
        <w:widowControl w:val="0"/>
        <w:tabs>
          <w:tab w:val="left" w:pos="1276"/>
        </w:tabs>
        <w:autoSpaceDE w:val="0"/>
        <w:autoSpaceDN w:val="0"/>
        <w:adjustRightInd w:val="0"/>
        <w:ind w:firstLine="709"/>
        <w:jc w:val="both"/>
        <w:rPr>
          <w:sz w:val="28"/>
          <w:szCs w:val="28"/>
        </w:rPr>
      </w:pPr>
      <w:r>
        <w:rPr>
          <w:sz w:val="28"/>
          <w:szCs w:val="28"/>
        </w:rPr>
        <w:t xml:space="preserve">15) </w:t>
      </w:r>
      <w:r w:rsidR="00AC2657" w:rsidRPr="000E46EE">
        <w:rPr>
          <w:sz w:val="28"/>
          <w:szCs w:val="28"/>
        </w:rPr>
        <w:t>сведения о квалификации педагогических работников, реализующих дополнительную общеразвивающую программу;</w:t>
      </w:r>
      <w:bookmarkStart w:id="32" w:name="_Ref114236145"/>
      <w:bookmarkEnd w:id="31"/>
    </w:p>
    <w:p w:rsidR="00612CD5" w:rsidRDefault="00612CD5" w:rsidP="00612CD5">
      <w:pPr>
        <w:widowControl w:val="0"/>
        <w:tabs>
          <w:tab w:val="left" w:pos="1276"/>
        </w:tabs>
        <w:autoSpaceDE w:val="0"/>
        <w:autoSpaceDN w:val="0"/>
        <w:adjustRightInd w:val="0"/>
        <w:ind w:firstLine="709"/>
        <w:jc w:val="both"/>
        <w:rPr>
          <w:sz w:val="28"/>
          <w:szCs w:val="28"/>
        </w:rPr>
      </w:pPr>
      <w:r>
        <w:rPr>
          <w:sz w:val="28"/>
          <w:szCs w:val="28"/>
        </w:rPr>
        <w:t xml:space="preserve">16) </w:t>
      </w:r>
      <w:r w:rsidR="00AC2657" w:rsidRPr="000E46EE">
        <w:rPr>
          <w:sz w:val="28"/>
          <w:szCs w:val="28"/>
        </w:rPr>
        <w:t>нормативные затраты (нормативная стоимость);</w:t>
      </w:r>
      <w:bookmarkEnd w:id="32"/>
    </w:p>
    <w:p w:rsidR="00612CD5" w:rsidRDefault="00612CD5" w:rsidP="00612CD5">
      <w:pPr>
        <w:widowControl w:val="0"/>
        <w:tabs>
          <w:tab w:val="left" w:pos="1276"/>
        </w:tabs>
        <w:autoSpaceDE w:val="0"/>
        <w:autoSpaceDN w:val="0"/>
        <w:adjustRightInd w:val="0"/>
        <w:ind w:firstLine="709"/>
        <w:jc w:val="both"/>
        <w:rPr>
          <w:sz w:val="28"/>
          <w:szCs w:val="28"/>
        </w:rPr>
      </w:pPr>
      <w:r>
        <w:rPr>
          <w:sz w:val="28"/>
          <w:szCs w:val="28"/>
        </w:rPr>
        <w:t xml:space="preserve">17) </w:t>
      </w:r>
      <w:r w:rsidR="00AC2657" w:rsidRPr="000E46EE">
        <w:rPr>
          <w:sz w:val="28"/>
          <w:szCs w:val="28"/>
        </w:rPr>
        <w:t>количество договоров об образовании по дополнительной общеразвивающей программе;</w:t>
      </w:r>
    </w:p>
    <w:p w:rsidR="00612CD5" w:rsidRDefault="00612CD5" w:rsidP="00612CD5">
      <w:pPr>
        <w:widowControl w:val="0"/>
        <w:tabs>
          <w:tab w:val="left" w:pos="1276"/>
        </w:tabs>
        <w:autoSpaceDE w:val="0"/>
        <w:autoSpaceDN w:val="0"/>
        <w:adjustRightInd w:val="0"/>
        <w:ind w:firstLine="709"/>
        <w:jc w:val="both"/>
        <w:rPr>
          <w:sz w:val="28"/>
          <w:szCs w:val="28"/>
        </w:rPr>
      </w:pPr>
      <w:r>
        <w:rPr>
          <w:sz w:val="28"/>
          <w:szCs w:val="28"/>
        </w:rPr>
        <w:t xml:space="preserve">18) </w:t>
      </w:r>
      <w:r w:rsidR="00AC2657" w:rsidRPr="000E46EE">
        <w:rPr>
          <w:sz w:val="28"/>
          <w:szCs w:val="28"/>
        </w:rPr>
        <w:t xml:space="preserve">численность обучающихся, завершивших обучение по дополнительной общеразвивающей программе; </w:t>
      </w:r>
    </w:p>
    <w:p w:rsidR="00612CD5" w:rsidRDefault="00612CD5" w:rsidP="00612CD5">
      <w:pPr>
        <w:widowControl w:val="0"/>
        <w:tabs>
          <w:tab w:val="left" w:pos="1276"/>
        </w:tabs>
        <w:autoSpaceDE w:val="0"/>
        <w:autoSpaceDN w:val="0"/>
        <w:adjustRightInd w:val="0"/>
        <w:ind w:firstLine="709"/>
        <w:jc w:val="both"/>
        <w:rPr>
          <w:sz w:val="28"/>
          <w:szCs w:val="28"/>
        </w:rPr>
      </w:pPr>
      <w:r>
        <w:rPr>
          <w:sz w:val="28"/>
          <w:szCs w:val="28"/>
        </w:rPr>
        <w:t xml:space="preserve">19) </w:t>
      </w:r>
      <w:r w:rsidR="00AC2657" w:rsidRPr="000E46EE">
        <w:rPr>
          <w:sz w:val="28"/>
          <w:szCs w:val="28"/>
        </w:rPr>
        <w:t>сведения о результатах прохождения дополнительной общеразвивающей программой сертификации в форме независимой оценки качества дополнительных общеразвивающих программ;</w:t>
      </w:r>
      <w:bookmarkStart w:id="33" w:name="_Ref114236154"/>
    </w:p>
    <w:p w:rsidR="00612CD5" w:rsidRDefault="00612CD5" w:rsidP="00612CD5">
      <w:pPr>
        <w:widowControl w:val="0"/>
        <w:tabs>
          <w:tab w:val="left" w:pos="1276"/>
        </w:tabs>
        <w:autoSpaceDE w:val="0"/>
        <w:autoSpaceDN w:val="0"/>
        <w:adjustRightInd w:val="0"/>
        <w:ind w:firstLine="709"/>
        <w:jc w:val="both"/>
        <w:rPr>
          <w:sz w:val="28"/>
          <w:szCs w:val="28"/>
        </w:rPr>
      </w:pPr>
      <w:r>
        <w:rPr>
          <w:sz w:val="28"/>
          <w:szCs w:val="28"/>
        </w:rPr>
        <w:t xml:space="preserve">20) </w:t>
      </w:r>
      <w:r w:rsidR="00AC2657" w:rsidRPr="000E46EE">
        <w:rPr>
          <w:sz w:val="28"/>
          <w:szCs w:val="28"/>
        </w:rPr>
        <w:t xml:space="preserve">дата включения дополнительной общеразвивающей программы в раздел </w:t>
      </w:r>
      <w:r w:rsidR="00AC2657" w:rsidRPr="000E46EE">
        <w:rPr>
          <w:sz w:val="28"/>
          <w:szCs w:val="28"/>
          <w:lang w:val="en-US"/>
        </w:rPr>
        <w:t>III</w:t>
      </w:r>
      <w:r w:rsidR="00AC2657" w:rsidRPr="000E46EE">
        <w:rPr>
          <w:sz w:val="28"/>
          <w:szCs w:val="28"/>
        </w:rPr>
        <w:t>.</w:t>
      </w:r>
      <w:bookmarkEnd w:id="33"/>
    </w:p>
    <w:p w:rsidR="00AC2657" w:rsidRPr="00612CD5" w:rsidRDefault="00612CD5" w:rsidP="00612CD5">
      <w:pPr>
        <w:widowControl w:val="0"/>
        <w:tabs>
          <w:tab w:val="left" w:pos="1276"/>
        </w:tabs>
        <w:autoSpaceDE w:val="0"/>
        <w:autoSpaceDN w:val="0"/>
        <w:adjustRightInd w:val="0"/>
        <w:ind w:firstLine="709"/>
        <w:jc w:val="both"/>
        <w:rPr>
          <w:sz w:val="28"/>
          <w:szCs w:val="28"/>
        </w:rPr>
      </w:pPr>
      <w:r>
        <w:rPr>
          <w:sz w:val="28"/>
          <w:szCs w:val="28"/>
        </w:rPr>
        <w:t xml:space="preserve">3.2. </w:t>
      </w:r>
      <w:r w:rsidR="00AC2657" w:rsidRPr="00612CD5">
        <w:rPr>
          <w:sz w:val="28"/>
          <w:szCs w:val="28"/>
        </w:rPr>
        <w:t xml:space="preserve">Сведения, указанные в подпунктах 3 - 15 пункта 3.1 настоящего Порядка, вносятся в информационную систему Оператором Реестра исполнителей услуги на основании информации, представленной исполнителем услуги в заявлении, предусмотренном пунктом 3.3 настоящего Порядка. </w:t>
      </w:r>
    </w:p>
    <w:p w:rsidR="00612CD5" w:rsidRDefault="00AC2657" w:rsidP="0076213E">
      <w:pPr>
        <w:pStyle w:val="af"/>
        <w:tabs>
          <w:tab w:val="left" w:pos="0"/>
          <w:tab w:val="left" w:pos="993"/>
          <w:tab w:val="left" w:pos="1276"/>
        </w:tabs>
        <w:ind w:left="0" w:firstLine="709"/>
        <w:jc w:val="both"/>
        <w:rPr>
          <w:sz w:val="28"/>
          <w:szCs w:val="28"/>
        </w:rPr>
      </w:pPr>
      <w:r w:rsidRPr="000E46EE">
        <w:rPr>
          <w:sz w:val="28"/>
          <w:szCs w:val="28"/>
        </w:rPr>
        <w:t>Сведения, указанные в подпунктах 1-2, 16 - 20 пункта 3.1 настоящего Порядка заполняются автоматически, в том числе посредством осуществления информационной системой автоматизированного учета договоров об образовании, заключенных за соответствующий период между исполнителем услуги и потребителями в соответствии с социальным сертификатом.</w:t>
      </w:r>
      <w:bookmarkStart w:id="34" w:name="_Ref114236117"/>
    </w:p>
    <w:p w:rsidR="00612CD5" w:rsidRDefault="00612CD5" w:rsidP="0076213E">
      <w:pPr>
        <w:pStyle w:val="af"/>
        <w:tabs>
          <w:tab w:val="left" w:pos="0"/>
          <w:tab w:val="left" w:pos="993"/>
          <w:tab w:val="left" w:pos="1276"/>
        </w:tabs>
        <w:ind w:left="0" w:firstLine="709"/>
        <w:jc w:val="both"/>
        <w:rPr>
          <w:sz w:val="28"/>
          <w:szCs w:val="28"/>
        </w:rPr>
      </w:pPr>
      <w:r>
        <w:rPr>
          <w:sz w:val="28"/>
          <w:szCs w:val="28"/>
        </w:rPr>
        <w:t xml:space="preserve">3.3. </w:t>
      </w:r>
      <w:r w:rsidR="00AC2657" w:rsidRPr="00612CD5">
        <w:rPr>
          <w:sz w:val="28"/>
          <w:szCs w:val="28"/>
        </w:rPr>
        <w:t xml:space="preserve">Основанием для включения сведений о дополнительной общеразвивающей программе в раздел </w:t>
      </w:r>
      <w:r w:rsidR="00AC2657" w:rsidRPr="00612CD5">
        <w:rPr>
          <w:sz w:val="28"/>
          <w:szCs w:val="28"/>
          <w:lang w:val="en-US"/>
        </w:rPr>
        <w:t>III</w:t>
      </w:r>
      <w:r w:rsidR="00AC2657" w:rsidRPr="00612CD5">
        <w:rPr>
          <w:sz w:val="28"/>
          <w:szCs w:val="28"/>
        </w:rPr>
        <w:t xml:space="preserve"> является заявление Исполнителя услуги, направленное в адрес уполномоченного органа путем заполнения </w:t>
      </w:r>
      <w:r w:rsidR="00AC2657" w:rsidRPr="00612CD5">
        <w:rPr>
          <w:sz w:val="28"/>
          <w:szCs w:val="28"/>
        </w:rPr>
        <w:lastRenderedPageBreak/>
        <w:t>экранных форм в информационной системе, содержащее сведения, предусмотренные подпунктами 3-15 пункта 3.1 настоящего Порядка.</w:t>
      </w:r>
      <w:bookmarkEnd w:id="34"/>
    </w:p>
    <w:p w:rsidR="00AC2657" w:rsidRPr="00612CD5" w:rsidRDefault="00612CD5" w:rsidP="0076213E">
      <w:pPr>
        <w:pStyle w:val="af"/>
        <w:tabs>
          <w:tab w:val="left" w:pos="0"/>
          <w:tab w:val="left" w:pos="993"/>
          <w:tab w:val="left" w:pos="1276"/>
        </w:tabs>
        <w:ind w:left="0" w:firstLine="709"/>
        <w:jc w:val="both"/>
        <w:rPr>
          <w:sz w:val="28"/>
          <w:szCs w:val="28"/>
        </w:rPr>
      </w:pPr>
      <w:r>
        <w:rPr>
          <w:sz w:val="28"/>
          <w:szCs w:val="28"/>
        </w:rPr>
        <w:t xml:space="preserve">3.4. </w:t>
      </w:r>
      <w:r w:rsidR="00AC2657" w:rsidRPr="00612CD5">
        <w:rPr>
          <w:sz w:val="28"/>
          <w:szCs w:val="28"/>
        </w:rPr>
        <w:t xml:space="preserve">К заявлению прикладывается соответствующая дополнительная общеразвивающая программа в форме прикрепления документа(-ов) в электронном виде. </w:t>
      </w:r>
    </w:p>
    <w:p w:rsidR="00612CD5" w:rsidRDefault="00AC2657" w:rsidP="0076213E">
      <w:pPr>
        <w:pStyle w:val="af"/>
        <w:tabs>
          <w:tab w:val="left" w:pos="0"/>
          <w:tab w:val="left" w:pos="993"/>
          <w:tab w:val="left" w:pos="1276"/>
        </w:tabs>
        <w:ind w:left="0" w:firstLine="709"/>
        <w:jc w:val="both"/>
        <w:rPr>
          <w:sz w:val="28"/>
          <w:szCs w:val="28"/>
        </w:rPr>
      </w:pPr>
      <w:r w:rsidRPr="000E46EE">
        <w:rPr>
          <w:sz w:val="28"/>
          <w:szCs w:val="28"/>
        </w:rPr>
        <w:t>Для каждой дополнительной общеразвивающей программы подается отдельное заявление.</w:t>
      </w:r>
      <w:bookmarkStart w:id="35" w:name="_Ref114236332"/>
    </w:p>
    <w:p w:rsidR="00612CD5" w:rsidRDefault="00612CD5" w:rsidP="0076213E">
      <w:pPr>
        <w:pStyle w:val="af"/>
        <w:tabs>
          <w:tab w:val="left" w:pos="0"/>
          <w:tab w:val="left" w:pos="993"/>
          <w:tab w:val="left" w:pos="1276"/>
        </w:tabs>
        <w:ind w:left="0" w:firstLine="709"/>
        <w:jc w:val="both"/>
        <w:rPr>
          <w:sz w:val="28"/>
          <w:szCs w:val="28"/>
        </w:rPr>
      </w:pPr>
      <w:r>
        <w:rPr>
          <w:sz w:val="28"/>
          <w:szCs w:val="28"/>
        </w:rPr>
        <w:t xml:space="preserve">3.5. </w:t>
      </w:r>
      <w:r w:rsidR="00AC2657" w:rsidRPr="00612CD5">
        <w:rPr>
          <w:sz w:val="28"/>
          <w:szCs w:val="28"/>
        </w:rPr>
        <w:t xml:space="preserve">Уполномоченный орган в течение 10-ти дней со дня получения заявления исполнителя услуги, предусмотренного пунктом 3.3 настоящего Порядка, в целях подтверждения соответствия дополнительной общеразвивающей программы Требованиями к условиям и порядку оказания услуги, утвержденным приказом Уполномоченного органа, обеспечивает проведение процедуры сертификации в форме независимой оценки качества в соответствии с Регламентом проведения независимой оценки качества дополнительных общеобразовательных программ, утвержденным </w:t>
      </w:r>
      <w:r w:rsidR="00D11C5A" w:rsidRPr="00612CD5">
        <w:rPr>
          <w:sz w:val="28"/>
          <w:szCs w:val="28"/>
        </w:rPr>
        <w:t>приказом Министерства образования и науки Забайкальского края от 13.07.2023 года № 576</w:t>
      </w:r>
      <w:r w:rsidR="00AC2657" w:rsidRPr="00612CD5">
        <w:rPr>
          <w:sz w:val="28"/>
          <w:szCs w:val="28"/>
        </w:rPr>
        <w:t xml:space="preserve"> (далее – Регламент НОК), и включает сведения о дополнительной общеразвивающей программе в раздел </w:t>
      </w:r>
      <w:r w:rsidR="00AC2657" w:rsidRPr="00612CD5">
        <w:rPr>
          <w:sz w:val="28"/>
          <w:szCs w:val="28"/>
          <w:lang w:val="en-US"/>
        </w:rPr>
        <w:t>III</w:t>
      </w:r>
      <w:r w:rsidR="00AC2657" w:rsidRPr="00612CD5">
        <w:rPr>
          <w:sz w:val="28"/>
          <w:szCs w:val="28"/>
        </w:rPr>
        <w:t xml:space="preserve"> при одновременном выполнении следующих условий:</w:t>
      </w:r>
      <w:bookmarkEnd w:id="35"/>
    </w:p>
    <w:p w:rsidR="00612CD5" w:rsidRDefault="00612CD5" w:rsidP="0076213E">
      <w:pPr>
        <w:pStyle w:val="af"/>
        <w:tabs>
          <w:tab w:val="left" w:pos="0"/>
          <w:tab w:val="left" w:pos="993"/>
          <w:tab w:val="left" w:pos="1276"/>
        </w:tabs>
        <w:ind w:left="0" w:firstLine="709"/>
        <w:jc w:val="both"/>
        <w:rPr>
          <w:sz w:val="28"/>
          <w:szCs w:val="28"/>
        </w:rPr>
      </w:pPr>
      <w:r>
        <w:rPr>
          <w:sz w:val="28"/>
          <w:szCs w:val="28"/>
        </w:rPr>
        <w:t xml:space="preserve">1) </w:t>
      </w:r>
      <w:r w:rsidR="00AC2657" w:rsidRPr="000E46EE">
        <w:rPr>
          <w:sz w:val="28"/>
          <w:szCs w:val="28"/>
        </w:rPr>
        <w:t>представленная дополнительная общеразвивающая программа содержит все необходимые компоненты, предусмотренные законодательством Российской Федерации;</w:t>
      </w:r>
    </w:p>
    <w:p w:rsidR="00612CD5" w:rsidRDefault="00612CD5" w:rsidP="0076213E">
      <w:pPr>
        <w:pStyle w:val="af"/>
        <w:tabs>
          <w:tab w:val="left" w:pos="0"/>
          <w:tab w:val="left" w:pos="993"/>
          <w:tab w:val="left" w:pos="1276"/>
        </w:tabs>
        <w:ind w:left="0" w:firstLine="709"/>
        <w:jc w:val="both"/>
        <w:rPr>
          <w:sz w:val="28"/>
          <w:szCs w:val="28"/>
        </w:rPr>
      </w:pPr>
      <w:r>
        <w:rPr>
          <w:sz w:val="28"/>
          <w:szCs w:val="28"/>
        </w:rPr>
        <w:t xml:space="preserve">2) </w:t>
      </w:r>
      <w:r w:rsidR="00AC2657" w:rsidRPr="000E46EE">
        <w:rPr>
          <w:sz w:val="28"/>
          <w:szCs w:val="28"/>
        </w:rPr>
        <w:t>достоверность сведений, указанных в заявлении, предусмотренном пунктом 3.4 настоящего Порядка, подтверждается содержанием приложенной к заявлению дополнительной общеразвивающей программы;</w:t>
      </w:r>
    </w:p>
    <w:p w:rsidR="00AE4B25" w:rsidRDefault="00612CD5" w:rsidP="0076213E">
      <w:pPr>
        <w:pStyle w:val="af"/>
        <w:tabs>
          <w:tab w:val="left" w:pos="0"/>
          <w:tab w:val="left" w:pos="993"/>
          <w:tab w:val="left" w:pos="1276"/>
        </w:tabs>
        <w:ind w:left="0" w:firstLine="709"/>
        <w:jc w:val="both"/>
        <w:rPr>
          <w:sz w:val="28"/>
          <w:szCs w:val="28"/>
        </w:rPr>
      </w:pPr>
      <w:r>
        <w:rPr>
          <w:sz w:val="28"/>
          <w:szCs w:val="28"/>
        </w:rPr>
        <w:t xml:space="preserve">3) </w:t>
      </w:r>
      <w:r w:rsidR="00AC2657" w:rsidRPr="000E46EE">
        <w:rPr>
          <w:sz w:val="28"/>
          <w:szCs w:val="28"/>
        </w:rPr>
        <w:t>по результатам сертификации в форме независимой оценки качества получен итоговый средний балл по результатам оценок всех экспертов не ниже установленного Регламентом НОК.</w:t>
      </w:r>
      <w:bookmarkStart w:id="36" w:name="_Ref114236434"/>
    </w:p>
    <w:p w:rsidR="00AE4B25" w:rsidRDefault="00AE4B25" w:rsidP="0076213E">
      <w:pPr>
        <w:pStyle w:val="af"/>
        <w:tabs>
          <w:tab w:val="left" w:pos="0"/>
          <w:tab w:val="left" w:pos="993"/>
          <w:tab w:val="left" w:pos="1276"/>
        </w:tabs>
        <w:ind w:left="0" w:firstLine="709"/>
        <w:jc w:val="both"/>
        <w:rPr>
          <w:sz w:val="28"/>
          <w:szCs w:val="28"/>
        </w:rPr>
      </w:pPr>
      <w:r>
        <w:rPr>
          <w:sz w:val="28"/>
          <w:szCs w:val="28"/>
        </w:rPr>
        <w:t xml:space="preserve">3.6. </w:t>
      </w:r>
      <w:r w:rsidR="00AC2657" w:rsidRPr="00AE4B25">
        <w:rPr>
          <w:sz w:val="28"/>
          <w:szCs w:val="28"/>
        </w:rPr>
        <w:t xml:space="preserve">Оператор Реестра исполнителей услуги направляет исполнителю услуг уведомление о включении сведений о дополнительной общеразвивающей программе в раздел </w:t>
      </w:r>
      <w:r w:rsidR="00AC2657" w:rsidRPr="00AE4B25">
        <w:rPr>
          <w:sz w:val="28"/>
          <w:szCs w:val="28"/>
          <w:lang w:val="en-US"/>
        </w:rPr>
        <w:t>III</w:t>
      </w:r>
      <w:r w:rsidR="00AC2657" w:rsidRPr="00AE4B25">
        <w:rPr>
          <w:sz w:val="28"/>
          <w:szCs w:val="28"/>
        </w:rPr>
        <w:t xml:space="preserve"> посредством информационной системы не позднее 2-х рабочих дней с даты включения указанных сведений в раздел </w:t>
      </w:r>
      <w:r w:rsidR="00AC2657" w:rsidRPr="00AE4B25">
        <w:rPr>
          <w:sz w:val="28"/>
          <w:szCs w:val="28"/>
          <w:lang w:val="en-US"/>
        </w:rPr>
        <w:t>III</w:t>
      </w:r>
      <w:r w:rsidR="00AC2657" w:rsidRPr="00AE4B25">
        <w:rPr>
          <w:sz w:val="28"/>
          <w:szCs w:val="28"/>
        </w:rPr>
        <w:t>.</w:t>
      </w:r>
      <w:bookmarkStart w:id="37" w:name="_Ref114236442"/>
      <w:bookmarkEnd w:id="36"/>
    </w:p>
    <w:p w:rsidR="00AE4B25" w:rsidRDefault="00AE4B25" w:rsidP="0076213E">
      <w:pPr>
        <w:pStyle w:val="af"/>
        <w:tabs>
          <w:tab w:val="left" w:pos="0"/>
          <w:tab w:val="left" w:pos="993"/>
          <w:tab w:val="left" w:pos="1276"/>
        </w:tabs>
        <w:ind w:left="0" w:firstLine="709"/>
        <w:jc w:val="both"/>
        <w:rPr>
          <w:sz w:val="28"/>
          <w:szCs w:val="28"/>
        </w:rPr>
      </w:pPr>
      <w:r>
        <w:rPr>
          <w:sz w:val="28"/>
          <w:szCs w:val="28"/>
        </w:rPr>
        <w:t xml:space="preserve">3.7. </w:t>
      </w:r>
      <w:r w:rsidR="00AC2657" w:rsidRPr="00AE4B25">
        <w:rPr>
          <w:sz w:val="28"/>
          <w:szCs w:val="28"/>
        </w:rPr>
        <w:t xml:space="preserve">В случае установления факта невыполнения одного или более условий, установленных пунктом 3.5 настоящего Порядка, уполномоченный орган отказывает во включении сведений о дополнительной общеразвивающей программе в раздел </w:t>
      </w:r>
      <w:r w:rsidR="00AC2657" w:rsidRPr="00AE4B25">
        <w:rPr>
          <w:sz w:val="28"/>
          <w:szCs w:val="28"/>
          <w:lang w:val="en-US"/>
        </w:rPr>
        <w:t>III</w:t>
      </w:r>
      <w:r w:rsidR="00AC2657" w:rsidRPr="00AE4B25">
        <w:rPr>
          <w:sz w:val="28"/>
          <w:szCs w:val="28"/>
        </w:rPr>
        <w:t xml:space="preserve">, при этом Оператор Реестра исполнителей услуги направляет исполнителю услуги уведомление об отказе во внесении сведений о дополнительной  общеразвивающей программе в раздел </w:t>
      </w:r>
      <w:r w:rsidR="00AC2657" w:rsidRPr="00AE4B25">
        <w:rPr>
          <w:sz w:val="28"/>
          <w:szCs w:val="28"/>
          <w:lang w:val="en-US"/>
        </w:rPr>
        <w:t>III</w:t>
      </w:r>
      <w:r w:rsidR="00AC2657" w:rsidRPr="00AE4B25">
        <w:rPr>
          <w:sz w:val="28"/>
          <w:szCs w:val="28"/>
        </w:rPr>
        <w:t xml:space="preserve"> посредством информационной системы в течение установленного абзацем первым пункта 3.5 настоящего Порядка срока.</w:t>
      </w:r>
      <w:bookmarkEnd w:id="37"/>
    </w:p>
    <w:p w:rsidR="00AE4B25" w:rsidRDefault="00AE4B25" w:rsidP="0076213E">
      <w:pPr>
        <w:pStyle w:val="af"/>
        <w:tabs>
          <w:tab w:val="left" w:pos="0"/>
          <w:tab w:val="left" w:pos="993"/>
          <w:tab w:val="left" w:pos="1276"/>
        </w:tabs>
        <w:ind w:left="0" w:firstLine="709"/>
        <w:jc w:val="both"/>
        <w:rPr>
          <w:sz w:val="28"/>
          <w:szCs w:val="28"/>
        </w:rPr>
      </w:pPr>
      <w:r>
        <w:rPr>
          <w:sz w:val="28"/>
          <w:szCs w:val="28"/>
        </w:rPr>
        <w:t xml:space="preserve">3.8. </w:t>
      </w:r>
      <w:r w:rsidR="00AC2657" w:rsidRPr="00AE4B25">
        <w:rPr>
          <w:sz w:val="28"/>
          <w:szCs w:val="28"/>
        </w:rPr>
        <w:t>Исполнитель услуги имеет право подавать заявление, предусмотренное пунктом 3.3 настоящего Порядка, неограниченное число раз.</w:t>
      </w:r>
      <w:r w:rsidR="00AC2657" w:rsidRPr="000E46EE">
        <w:rPr>
          <w:noProof/>
        </w:rPr>
        <w:drawing>
          <wp:anchor distT="0" distB="0" distL="114300" distR="114300" simplePos="0" relativeHeight="251659264" behindDoc="0" locked="0" layoutInCell="1" allowOverlap="0" wp14:anchorId="78EDE6A8" wp14:editId="59B6A4AE">
            <wp:simplePos x="0" y="0"/>
            <wp:positionH relativeFrom="page">
              <wp:posOffset>347345</wp:posOffset>
            </wp:positionH>
            <wp:positionV relativeFrom="page">
              <wp:posOffset>1222375</wp:posOffset>
            </wp:positionV>
            <wp:extent cx="8890" cy="12065"/>
            <wp:effectExtent l="0" t="0" r="0" b="0"/>
            <wp:wrapSquare wrapText="bothSides"/>
            <wp:docPr id="1" name="Picture 390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057"/>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90" cy="12065"/>
                    </a:xfrm>
                    <a:prstGeom prst="rect">
                      <a:avLst/>
                    </a:prstGeom>
                    <a:noFill/>
                    <a:ln>
                      <a:noFill/>
                    </a:ln>
                  </pic:spPr>
                </pic:pic>
              </a:graphicData>
            </a:graphic>
          </wp:anchor>
        </w:drawing>
      </w:r>
      <w:bookmarkStart w:id="38" w:name="_Ref114236450"/>
    </w:p>
    <w:p w:rsidR="00AE4B25" w:rsidRDefault="00AE4B25" w:rsidP="0076213E">
      <w:pPr>
        <w:pStyle w:val="af"/>
        <w:tabs>
          <w:tab w:val="left" w:pos="0"/>
          <w:tab w:val="left" w:pos="993"/>
          <w:tab w:val="left" w:pos="1276"/>
        </w:tabs>
        <w:ind w:left="0" w:firstLine="709"/>
        <w:jc w:val="both"/>
        <w:rPr>
          <w:sz w:val="28"/>
          <w:szCs w:val="28"/>
        </w:rPr>
      </w:pPr>
      <w:r>
        <w:rPr>
          <w:sz w:val="28"/>
          <w:szCs w:val="28"/>
        </w:rPr>
        <w:t xml:space="preserve">3.9. </w:t>
      </w:r>
      <w:r w:rsidR="00AC2657" w:rsidRPr="00AE4B25">
        <w:rPr>
          <w:sz w:val="28"/>
          <w:szCs w:val="28"/>
        </w:rPr>
        <w:t xml:space="preserve">Исполнитель услуги имеет право изменить сведения о дополнительной общеразвивающей программе, включенной в раздел </w:t>
      </w:r>
      <w:r w:rsidR="00AC2657" w:rsidRPr="00AE4B25">
        <w:rPr>
          <w:sz w:val="28"/>
          <w:szCs w:val="28"/>
          <w:lang w:val="en-US"/>
        </w:rPr>
        <w:t>III</w:t>
      </w:r>
      <w:r w:rsidR="00AC2657" w:rsidRPr="00AE4B25">
        <w:rPr>
          <w:sz w:val="28"/>
          <w:szCs w:val="28"/>
        </w:rPr>
        <w:t xml:space="preserve">, направив Оператору Реестра исполнителей услуги путем заполнения экранных форм в информационной системе заявление об изменении сведений о </w:t>
      </w:r>
      <w:r w:rsidR="00AC2657" w:rsidRPr="00AE4B25">
        <w:rPr>
          <w:sz w:val="28"/>
          <w:szCs w:val="28"/>
        </w:rPr>
        <w:lastRenderedPageBreak/>
        <w:t>дополнительной общеразвивающей программе, содержащее новые, измененные сведения, предусмотренные пунктом 3.1 настоящего Порядка.</w:t>
      </w:r>
      <w:bookmarkStart w:id="39" w:name="_Ref114236412"/>
      <w:bookmarkEnd w:id="38"/>
    </w:p>
    <w:p w:rsidR="00AC2657" w:rsidRPr="00AE4B25" w:rsidRDefault="00AE4B25" w:rsidP="0076213E">
      <w:pPr>
        <w:pStyle w:val="af"/>
        <w:tabs>
          <w:tab w:val="left" w:pos="0"/>
          <w:tab w:val="left" w:pos="993"/>
          <w:tab w:val="left" w:pos="1276"/>
        </w:tabs>
        <w:ind w:left="0" w:firstLine="709"/>
        <w:jc w:val="both"/>
        <w:rPr>
          <w:sz w:val="28"/>
          <w:szCs w:val="28"/>
        </w:rPr>
      </w:pPr>
      <w:r>
        <w:rPr>
          <w:sz w:val="28"/>
          <w:szCs w:val="28"/>
        </w:rPr>
        <w:t xml:space="preserve">3.10. </w:t>
      </w:r>
      <w:r w:rsidR="00AC2657" w:rsidRPr="00AE4B25">
        <w:rPr>
          <w:sz w:val="28"/>
          <w:szCs w:val="28"/>
        </w:rPr>
        <w:t>Оператор Реестра исполнителей услуги в течение 10-ти рабочих дней с момента получения заявления исполнителя услуги об изменении сведений о дополнительной программе проверяет выполнение условий, установленных пунктом 3.5 настоящего Порядка.</w:t>
      </w:r>
      <w:bookmarkEnd w:id="39"/>
    </w:p>
    <w:p w:rsidR="00AE4B25" w:rsidRDefault="00AC2657" w:rsidP="0076213E">
      <w:pPr>
        <w:pStyle w:val="af"/>
        <w:tabs>
          <w:tab w:val="left" w:pos="0"/>
          <w:tab w:val="left" w:pos="993"/>
          <w:tab w:val="left" w:pos="1276"/>
        </w:tabs>
        <w:ind w:left="0" w:firstLine="709"/>
        <w:jc w:val="both"/>
        <w:rPr>
          <w:sz w:val="28"/>
          <w:szCs w:val="28"/>
        </w:rPr>
      </w:pPr>
      <w:r w:rsidRPr="000E46EE">
        <w:rPr>
          <w:sz w:val="28"/>
          <w:szCs w:val="28"/>
        </w:rPr>
        <w:t xml:space="preserve">В случае выполнения исполнителем указанных условий Оператор Реестра исполнителей услуги вносит необходимые изменения в раздел </w:t>
      </w:r>
      <w:r w:rsidRPr="000E46EE">
        <w:rPr>
          <w:sz w:val="28"/>
          <w:szCs w:val="28"/>
          <w:lang w:val="en-US"/>
        </w:rPr>
        <w:t>III</w:t>
      </w:r>
      <w:r w:rsidRPr="000E46EE">
        <w:rPr>
          <w:sz w:val="28"/>
          <w:szCs w:val="28"/>
        </w:rPr>
        <w:t xml:space="preserve">. </w:t>
      </w:r>
      <w:bookmarkStart w:id="40" w:name="_Ref114236458"/>
    </w:p>
    <w:p w:rsidR="00AE4B25" w:rsidRDefault="00AE4B25" w:rsidP="0076213E">
      <w:pPr>
        <w:pStyle w:val="af"/>
        <w:tabs>
          <w:tab w:val="left" w:pos="0"/>
          <w:tab w:val="left" w:pos="993"/>
          <w:tab w:val="left" w:pos="1276"/>
        </w:tabs>
        <w:ind w:left="0" w:firstLine="709"/>
        <w:jc w:val="both"/>
        <w:rPr>
          <w:sz w:val="28"/>
          <w:szCs w:val="28"/>
        </w:rPr>
      </w:pPr>
      <w:r>
        <w:rPr>
          <w:sz w:val="28"/>
          <w:szCs w:val="28"/>
        </w:rPr>
        <w:t xml:space="preserve">3.11. </w:t>
      </w:r>
      <w:r w:rsidR="00AC2657" w:rsidRPr="00AE4B25">
        <w:rPr>
          <w:sz w:val="28"/>
          <w:szCs w:val="28"/>
        </w:rPr>
        <w:t xml:space="preserve">В случае невыполнения хотя бы одного из условий, установленных пунктом 3.5 настоящего Порядка, Оператор Реестра исполнителей услуги в срок, указанный в пункте 3.10 настоящего порядка, направляет исполнителю уведомление об отказе в изменении сведений о дополнительной общеразвивающей программе в разделе </w:t>
      </w:r>
      <w:r w:rsidR="00AC2657" w:rsidRPr="00AE4B25">
        <w:rPr>
          <w:sz w:val="28"/>
          <w:szCs w:val="28"/>
          <w:lang w:val="en-US"/>
        </w:rPr>
        <w:t>III</w:t>
      </w:r>
      <w:r w:rsidR="00AC2657" w:rsidRPr="00AE4B25">
        <w:rPr>
          <w:sz w:val="28"/>
          <w:szCs w:val="28"/>
        </w:rPr>
        <w:t xml:space="preserve"> с указанием причины такого отказа.</w:t>
      </w:r>
      <w:bookmarkEnd w:id="40"/>
    </w:p>
    <w:p w:rsidR="00AE4B25" w:rsidRDefault="00AE4B25" w:rsidP="0076213E">
      <w:pPr>
        <w:pStyle w:val="af"/>
        <w:tabs>
          <w:tab w:val="left" w:pos="0"/>
          <w:tab w:val="left" w:pos="993"/>
          <w:tab w:val="left" w:pos="1276"/>
        </w:tabs>
        <w:ind w:left="0" w:firstLine="709"/>
        <w:jc w:val="both"/>
        <w:rPr>
          <w:sz w:val="28"/>
          <w:szCs w:val="28"/>
        </w:rPr>
      </w:pPr>
      <w:r>
        <w:rPr>
          <w:sz w:val="28"/>
          <w:szCs w:val="28"/>
        </w:rPr>
        <w:t xml:space="preserve">3.12. </w:t>
      </w:r>
      <w:r w:rsidR="00AC2657" w:rsidRPr="00AE4B25">
        <w:rPr>
          <w:sz w:val="28"/>
          <w:szCs w:val="28"/>
        </w:rPr>
        <w:t>Формы заявлений и уведомлений, указанных в пунктах 3.3, 3.6-3.7, 3.9 и 3.11 настоящего Порядка, устанавливаются уполномоченным органом.</w:t>
      </w:r>
    </w:p>
    <w:p w:rsidR="00AC2657" w:rsidRPr="00AE4B25" w:rsidRDefault="00AE4B25" w:rsidP="0076213E">
      <w:pPr>
        <w:pStyle w:val="af"/>
        <w:tabs>
          <w:tab w:val="left" w:pos="0"/>
          <w:tab w:val="left" w:pos="993"/>
          <w:tab w:val="left" w:pos="1276"/>
        </w:tabs>
        <w:ind w:left="0" w:firstLine="709"/>
        <w:jc w:val="both"/>
        <w:rPr>
          <w:sz w:val="28"/>
          <w:szCs w:val="28"/>
        </w:rPr>
      </w:pPr>
      <w:r>
        <w:rPr>
          <w:sz w:val="28"/>
          <w:szCs w:val="28"/>
        </w:rPr>
        <w:t xml:space="preserve">3.13. </w:t>
      </w:r>
      <w:r w:rsidR="00AC2657" w:rsidRPr="00AE4B25">
        <w:rPr>
          <w:sz w:val="28"/>
          <w:szCs w:val="28"/>
        </w:rPr>
        <w:t xml:space="preserve">В случае исключения исполнителя услуги из Реестра исполнителей услуги сведения, указанные в пункте 3.1, сохраняются в разделе </w:t>
      </w:r>
      <w:r w:rsidR="00AC2657" w:rsidRPr="00AE4B25">
        <w:rPr>
          <w:sz w:val="28"/>
          <w:szCs w:val="28"/>
          <w:lang w:val="en-US"/>
        </w:rPr>
        <w:t>III</w:t>
      </w:r>
      <w:r w:rsidR="00AC2657" w:rsidRPr="00AE4B25">
        <w:rPr>
          <w:sz w:val="28"/>
          <w:szCs w:val="28"/>
        </w:rPr>
        <w:t xml:space="preserve"> в целях обеспечения осуществления автоматизированного учета в информационной системе.</w:t>
      </w:r>
    </w:p>
    <w:p w:rsidR="00AC2657" w:rsidRPr="000E46EE" w:rsidRDefault="00AC2657" w:rsidP="0076213E">
      <w:pPr>
        <w:jc w:val="both"/>
        <w:rPr>
          <w:sz w:val="28"/>
          <w:szCs w:val="28"/>
        </w:rPr>
      </w:pPr>
    </w:p>
    <w:p w:rsidR="00AC2657" w:rsidRPr="005B4F1F" w:rsidRDefault="00AC2657" w:rsidP="0076213E">
      <w:pPr>
        <w:pStyle w:val="1"/>
        <w:spacing w:before="0" w:after="0"/>
        <w:ind w:firstLine="709"/>
        <w:jc w:val="both"/>
        <w:rPr>
          <w:rFonts w:ascii="Times New Roman" w:hAnsi="Times New Roman" w:cs="Times New Roman"/>
          <w:color w:val="auto"/>
          <w:sz w:val="28"/>
          <w:szCs w:val="28"/>
        </w:rPr>
      </w:pPr>
      <w:r w:rsidRPr="000E46EE">
        <w:rPr>
          <w:rFonts w:ascii="Times New Roman" w:hAnsi="Times New Roman" w:cs="Times New Roman"/>
          <w:color w:val="auto"/>
          <w:sz w:val="28"/>
          <w:szCs w:val="28"/>
        </w:rPr>
        <w:t>4. Исключение исполнителей услуги из Реестра исполнителей услуги</w:t>
      </w:r>
      <w:bookmarkEnd w:id="26"/>
    </w:p>
    <w:p w:rsidR="002F7B3B" w:rsidRDefault="002F7B3B" w:rsidP="0076213E">
      <w:pPr>
        <w:widowControl w:val="0"/>
        <w:tabs>
          <w:tab w:val="left" w:pos="1276"/>
        </w:tabs>
        <w:autoSpaceDE w:val="0"/>
        <w:autoSpaceDN w:val="0"/>
        <w:adjustRightInd w:val="0"/>
        <w:ind w:firstLine="709"/>
        <w:jc w:val="both"/>
        <w:rPr>
          <w:sz w:val="28"/>
          <w:szCs w:val="28"/>
        </w:rPr>
      </w:pPr>
      <w:bookmarkStart w:id="41" w:name="sub_1281"/>
      <w:bookmarkStart w:id="42" w:name="_Ref114236519"/>
      <w:r>
        <w:rPr>
          <w:sz w:val="28"/>
          <w:szCs w:val="28"/>
        </w:rPr>
        <w:t xml:space="preserve">4.1. </w:t>
      </w:r>
      <w:r w:rsidR="00AC2657" w:rsidRPr="002F7B3B">
        <w:rPr>
          <w:sz w:val="28"/>
          <w:szCs w:val="28"/>
        </w:rPr>
        <w:t>Исключение исполнителя услуги из Реестра исполнителей услуги осуществляется в следующих случаях:</w:t>
      </w:r>
      <w:bookmarkStart w:id="43" w:name="_Ref114236501"/>
      <w:bookmarkStart w:id="44" w:name="sub_1282"/>
      <w:bookmarkEnd w:id="41"/>
      <w:bookmarkEnd w:id="42"/>
    </w:p>
    <w:p w:rsidR="002F7B3B" w:rsidRDefault="002F7B3B" w:rsidP="0076213E">
      <w:pPr>
        <w:widowControl w:val="0"/>
        <w:tabs>
          <w:tab w:val="left" w:pos="1276"/>
        </w:tabs>
        <w:autoSpaceDE w:val="0"/>
        <w:autoSpaceDN w:val="0"/>
        <w:adjustRightInd w:val="0"/>
        <w:ind w:firstLine="709"/>
        <w:jc w:val="both"/>
        <w:rPr>
          <w:sz w:val="28"/>
          <w:szCs w:val="28"/>
        </w:rPr>
      </w:pPr>
      <w:r>
        <w:rPr>
          <w:sz w:val="28"/>
          <w:szCs w:val="28"/>
        </w:rPr>
        <w:t xml:space="preserve">1) </w:t>
      </w:r>
      <w:r w:rsidR="00AC2657" w:rsidRPr="002F7B3B">
        <w:rPr>
          <w:sz w:val="28"/>
          <w:szCs w:val="28"/>
        </w:rPr>
        <w:t xml:space="preserve">при несогласии исполнителя услуги с измененными в соответствии с </w:t>
      </w:r>
      <w:r w:rsidR="00AC2657" w:rsidRPr="002F7B3B">
        <w:rPr>
          <w:rStyle w:val="af7"/>
          <w:color w:val="auto"/>
          <w:sz w:val="28"/>
          <w:szCs w:val="28"/>
        </w:rPr>
        <w:t>частью 2 статьи 23</w:t>
      </w:r>
      <w:r w:rsidR="00AC2657" w:rsidRPr="002F7B3B">
        <w:rPr>
          <w:sz w:val="28"/>
          <w:szCs w:val="28"/>
        </w:rPr>
        <w:t xml:space="preserve"> Федерального закона «О государственном (муниципальном) социальном заказе на оказание государственных (муниципальных) услуг в социальной сфере» условиями оказания услуги на основании заявления исполнителя услуги в Уполномоченный орган;</w:t>
      </w:r>
      <w:bookmarkStart w:id="45" w:name="_Ref114236565"/>
      <w:bookmarkStart w:id="46" w:name="sub_1283"/>
      <w:bookmarkEnd w:id="43"/>
      <w:bookmarkEnd w:id="44"/>
    </w:p>
    <w:p w:rsidR="002F7B3B" w:rsidRDefault="002F7B3B" w:rsidP="002F7B3B">
      <w:pPr>
        <w:widowControl w:val="0"/>
        <w:tabs>
          <w:tab w:val="left" w:pos="1276"/>
        </w:tabs>
        <w:autoSpaceDE w:val="0"/>
        <w:autoSpaceDN w:val="0"/>
        <w:adjustRightInd w:val="0"/>
        <w:ind w:firstLine="709"/>
        <w:jc w:val="both"/>
        <w:rPr>
          <w:sz w:val="28"/>
          <w:szCs w:val="28"/>
        </w:rPr>
      </w:pPr>
      <w:r>
        <w:rPr>
          <w:sz w:val="28"/>
          <w:szCs w:val="28"/>
        </w:rPr>
        <w:t xml:space="preserve">2) </w:t>
      </w:r>
      <w:r w:rsidR="00AC2657" w:rsidRPr="002F7B3B">
        <w:rPr>
          <w:sz w:val="28"/>
          <w:szCs w:val="28"/>
        </w:rPr>
        <w:t>включение исполнителя услуги в реестр недобросовестных исполнителей государственных (муниципальных) услуг в социальной сфере;</w:t>
      </w:r>
      <w:bookmarkStart w:id="47" w:name="_Ref114236575"/>
      <w:bookmarkEnd w:id="45"/>
    </w:p>
    <w:p w:rsidR="002F7B3B" w:rsidRDefault="002F7B3B" w:rsidP="002F7B3B">
      <w:pPr>
        <w:widowControl w:val="0"/>
        <w:tabs>
          <w:tab w:val="left" w:pos="1276"/>
        </w:tabs>
        <w:autoSpaceDE w:val="0"/>
        <w:autoSpaceDN w:val="0"/>
        <w:adjustRightInd w:val="0"/>
        <w:ind w:firstLine="709"/>
        <w:jc w:val="both"/>
        <w:rPr>
          <w:sz w:val="28"/>
          <w:szCs w:val="28"/>
        </w:rPr>
      </w:pPr>
      <w:r>
        <w:rPr>
          <w:sz w:val="28"/>
          <w:szCs w:val="28"/>
        </w:rPr>
        <w:t xml:space="preserve">3) </w:t>
      </w:r>
      <w:r w:rsidR="00AC2657" w:rsidRPr="002F7B3B">
        <w:rPr>
          <w:sz w:val="28"/>
          <w:szCs w:val="28"/>
        </w:rPr>
        <w:t>прекращение деятельности исполнителя (ликвидация, реорганизация, прекращение физическим лицом деятельности в качестве индивидуального предпринимателя);</w:t>
      </w:r>
      <w:bookmarkStart w:id="48" w:name="_Ref114236584"/>
      <w:bookmarkEnd w:id="47"/>
    </w:p>
    <w:p w:rsidR="002F7B3B" w:rsidRDefault="002F7B3B" w:rsidP="002F7B3B">
      <w:pPr>
        <w:widowControl w:val="0"/>
        <w:tabs>
          <w:tab w:val="left" w:pos="1276"/>
        </w:tabs>
        <w:autoSpaceDE w:val="0"/>
        <w:autoSpaceDN w:val="0"/>
        <w:adjustRightInd w:val="0"/>
        <w:ind w:firstLine="709"/>
        <w:jc w:val="both"/>
        <w:rPr>
          <w:sz w:val="28"/>
          <w:szCs w:val="28"/>
        </w:rPr>
      </w:pPr>
      <w:r>
        <w:rPr>
          <w:sz w:val="28"/>
          <w:szCs w:val="28"/>
        </w:rPr>
        <w:t xml:space="preserve">4) </w:t>
      </w:r>
      <w:r w:rsidR="00AC2657" w:rsidRPr="002F7B3B">
        <w:rPr>
          <w:sz w:val="28"/>
          <w:szCs w:val="28"/>
        </w:rPr>
        <w:t>утрата исполнителем права на осуществление образовательной деятельности по реализации дополнительных общеразвивающих программ;</w:t>
      </w:r>
      <w:bookmarkStart w:id="49" w:name="sub_1284"/>
      <w:bookmarkEnd w:id="46"/>
      <w:bookmarkEnd w:id="48"/>
    </w:p>
    <w:p w:rsidR="002F7B3B" w:rsidRDefault="002F7B3B" w:rsidP="002F7B3B">
      <w:pPr>
        <w:widowControl w:val="0"/>
        <w:tabs>
          <w:tab w:val="left" w:pos="1276"/>
        </w:tabs>
        <w:autoSpaceDE w:val="0"/>
        <w:autoSpaceDN w:val="0"/>
        <w:adjustRightInd w:val="0"/>
        <w:ind w:firstLine="709"/>
        <w:jc w:val="both"/>
        <w:rPr>
          <w:sz w:val="28"/>
          <w:szCs w:val="28"/>
        </w:rPr>
      </w:pPr>
      <w:r>
        <w:rPr>
          <w:sz w:val="28"/>
          <w:szCs w:val="28"/>
        </w:rPr>
        <w:t xml:space="preserve">5) </w:t>
      </w:r>
      <w:r w:rsidR="00AC2657" w:rsidRPr="002F7B3B">
        <w:rPr>
          <w:sz w:val="28"/>
          <w:szCs w:val="28"/>
        </w:rPr>
        <w:t>направление исполнителем в адрес Уполномоченного органа посредством заполнения экранных форм в информационной системе заявления об исключении из Реестра исполнителей услуги.</w:t>
      </w:r>
      <w:bookmarkStart w:id="50" w:name="sub_1285"/>
      <w:bookmarkEnd w:id="49"/>
    </w:p>
    <w:p w:rsidR="002F7B3B" w:rsidRDefault="002F7B3B" w:rsidP="002F7B3B">
      <w:pPr>
        <w:widowControl w:val="0"/>
        <w:tabs>
          <w:tab w:val="left" w:pos="1276"/>
        </w:tabs>
        <w:autoSpaceDE w:val="0"/>
        <w:autoSpaceDN w:val="0"/>
        <w:adjustRightInd w:val="0"/>
        <w:ind w:firstLine="709"/>
        <w:jc w:val="both"/>
        <w:rPr>
          <w:sz w:val="28"/>
          <w:szCs w:val="28"/>
        </w:rPr>
      </w:pPr>
      <w:r>
        <w:rPr>
          <w:sz w:val="28"/>
          <w:szCs w:val="28"/>
        </w:rPr>
        <w:t xml:space="preserve">4.2. </w:t>
      </w:r>
      <w:r w:rsidR="00AC2657" w:rsidRPr="002F7B3B">
        <w:rPr>
          <w:sz w:val="28"/>
          <w:szCs w:val="28"/>
        </w:rPr>
        <w:t>В случае, предусмотренном подпунктом 1 пункта 4.1 настоящего Порядка, исключение исполнителя услуг из реестра исполнителей услуг осуществляется в соответствии с Правилами исключения.</w:t>
      </w:r>
    </w:p>
    <w:p w:rsidR="002F7B3B" w:rsidRDefault="002F7B3B" w:rsidP="002F7B3B">
      <w:pPr>
        <w:widowControl w:val="0"/>
        <w:tabs>
          <w:tab w:val="left" w:pos="1276"/>
        </w:tabs>
        <w:autoSpaceDE w:val="0"/>
        <w:autoSpaceDN w:val="0"/>
        <w:adjustRightInd w:val="0"/>
        <w:ind w:firstLine="709"/>
        <w:jc w:val="both"/>
        <w:rPr>
          <w:sz w:val="28"/>
          <w:szCs w:val="28"/>
        </w:rPr>
      </w:pPr>
      <w:r>
        <w:rPr>
          <w:sz w:val="28"/>
          <w:szCs w:val="28"/>
        </w:rPr>
        <w:t xml:space="preserve">4.3. </w:t>
      </w:r>
      <w:r w:rsidR="00AC2657" w:rsidRPr="002F7B3B">
        <w:rPr>
          <w:sz w:val="28"/>
          <w:szCs w:val="28"/>
        </w:rPr>
        <w:t xml:space="preserve">В случае, предусмотренном подпунктом 2 пункта 4.1 настоящего Порядка, Уполномоченный орган в течение трех рабочих дней, следующих за днем включения исполнителя услуг в реестр недобросовестных исполнителей государственных (муниципальных) услуг в социальной сфере вносит соответствующие изменения в реестровую запись и переносит ее в архив, где </w:t>
      </w:r>
      <w:r w:rsidR="00AC2657" w:rsidRPr="002F7B3B">
        <w:rPr>
          <w:sz w:val="28"/>
          <w:szCs w:val="28"/>
        </w:rPr>
        <w:lastRenderedPageBreak/>
        <w:t>она подлежит хранению в течение пяти лет.</w:t>
      </w:r>
    </w:p>
    <w:p w:rsidR="002F7B3B" w:rsidRDefault="002F7B3B" w:rsidP="002F7B3B">
      <w:pPr>
        <w:widowControl w:val="0"/>
        <w:tabs>
          <w:tab w:val="left" w:pos="1276"/>
        </w:tabs>
        <w:autoSpaceDE w:val="0"/>
        <w:autoSpaceDN w:val="0"/>
        <w:adjustRightInd w:val="0"/>
        <w:ind w:firstLine="709"/>
        <w:jc w:val="both"/>
        <w:rPr>
          <w:sz w:val="28"/>
          <w:szCs w:val="28"/>
        </w:rPr>
      </w:pPr>
      <w:r>
        <w:rPr>
          <w:sz w:val="28"/>
          <w:szCs w:val="28"/>
        </w:rPr>
        <w:t xml:space="preserve">4.4. </w:t>
      </w:r>
      <w:r w:rsidR="00AC2657" w:rsidRPr="002F7B3B">
        <w:rPr>
          <w:sz w:val="28"/>
          <w:szCs w:val="28"/>
        </w:rPr>
        <w:t>В случае выявления фактов, предусмотренных подпунктами 3 и 4 пункта 4.1 настоящего Порядка, уполномоченный орган в течение 3 рабочих дней, следующих за днем их выявления, вносит соответствующие изменения в реестровую запись и переносит ее в архив, где она подлежит хранению в течение пяти лет.</w:t>
      </w:r>
    </w:p>
    <w:p w:rsidR="002F7B3B" w:rsidRDefault="002F7B3B" w:rsidP="002F7B3B">
      <w:pPr>
        <w:widowControl w:val="0"/>
        <w:tabs>
          <w:tab w:val="left" w:pos="1276"/>
        </w:tabs>
        <w:autoSpaceDE w:val="0"/>
        <w:autoSpaceDN w:val="0"/>
        <w:adjustRightInd w:val="0"/>
        <w:ind w:firstLine="709"/>
        <w:jc w:val="both"/>
        <w:rPr>
          <w:sz w:val="28"/>
          <w:szCs w:val="28"/>
        </w:rPr>
      </w:pPr>
      <w:r>
        <w:rPr>
          <w:sz w:val="28"/>
          <w:szCs w:val="28"/>
        </w:rPr>
        <w:t xml:space="preserve">4.5. </w:t>
      </w:r>
      <w:r w:rsidR="00AC2657" w:rsidRPr="002F7B3B">
        <w:rPr>
          <w:sz w:val="28"/>
          <w:szCs w:val="28"/>
        </w:rPr>
        <w:t>Уполномоченный орган в течение двух рабочих дней с даты получения заявления об исключении исполнителя услуги из Реестра исполнителей услуги вносит соответствующие изменения в реестровую запись и переносит ее в архив, где она подлежит хранению в течение пяти лет.</w:t>
      </w:r>
      <w:bookmarkStart w:id="51" w:name="_Ref114236607"/>
    </w:p>
    <w:p w:rsidR="002F7B3B" w:rsidRDefault="002F7B3B" w:rsidP="002F7B3B">
      <w:pPr>
        <w:widowControl w:val="0"/>
        <w:tabs>
          <w:tab w:val="left" w:pos="1276"/>
        </w:tabs>
        <w:autoSpaceDE w:val="0"/>
        <w:autoSpaceDN w:val="0"/>
        <w:adjustRightInd w:val="0"/>
        <w:ind w:firstLine="709"/>
        <w:jc w:val="both"/>
        <w:rPr>
          <w:sz w:val="28"/>
          <w:szCs w:val="28"/>
        </w:rPr>
      </w:pPr>
      <w:r>
        <w:rPr>
          <w:sz w:val="28"/>
          <w:szCs w:val="28"/>
        </w:rPr>
        <w:t xml:space="preserve">4.6. </w:t>
      </w:r>
      <w:r w:rsidR="00AC2657" w:rsidRPr="002F7B3B">
        <w:rPr>
          <w:sz w:val="28"/>
          <w:szCs w:val="28"/>
        </w:rPr>
        <w:t>Уполномоченный орган в день внесения изменений в Реестр исполнителей услуги формирует и направляет исполнителю услуги уведомление об исключении его из Реестра исполнителей услуги в электронном виде с использованием информационной системы с указанием основания для такого исключения.</w:t>
      </w:r>
      <w:bookmarkEnd w:id="51"/>
    </w:p>
    <w:p w:rsidR="00AC2657" w:rsidRDefault="002F7B3B" w:rsidP="002F7B3B">
      <w:pPr>
        <w:widowControl w:val="0"/>
        <w:tabs>
          <w:tab w:val="left" w:pos="1276"/>
        </w:tabs>
        <w:autoSpaceDE w:val="0"/>
        <w:autoSpaceDN w:val="0"/>
        <w:adjustRightInd w:val="0"/>
        <w:ind w:firstLine="709"/>
        <w:jc w:val="both"/>
        <w:rPr>
          <w:sz w:val="28"/>
          <w:szCs w:val="28"/>
        </w:rPr>
      </w:pPr>
      <w:r>
        <w:rPr>
          <w:sz w:val="28"/>
          <w:szCs w:val="28"/>
        </w:rPr>
        <w:t xml:space="preserve">4.7. </w:t>
      </w:r>
      <w:r w:rsidR="00AC2657" w:rsidRPr="002F7B3B">
        <w:rPr>
          <w:sz w:val="28"/>
          <w:szCs w:val="28"/>
        </w:rPr>
        <w:t>Исполнитель услуги считается исключенным из Реестра исполнителей услуги с даты направления исполнителю услуги уведомления, предусмотренного пунктом 4.6 настоящего Порядка.</w:t>
      </w:r>
      <w:bookmarkEnd w:id="50"/>
    </w:p>
    <w:p w:rsidR="002F7B3B" w:rsidRPr="002F7B3B" w:rsidRDefault="002F7B3B" w:rsidP="002F7B3B">
      <w:pPr>
        <w:widowControl w:val="0"/>
        <w:tabs>
          <w:tab w:val="left" w:pos="1276"/>
        </w:tabs>
        <w:autoSpaceDE w:val="0"/>
        <w:autoSpaceDN w:val="0"/>
        <w:adjustRightInd w:val="0"/>
        <w:ind w:firstLine="709"/>
        <w:jc w:val="both"/>
        <w:rPr>
          <w:sz w:val="28"/>
          <w:szCs w:val="28"/>
        </w:rPr>
      </w:pPr>
    </w:p>
    <w:p w:rsidR="002F7B3B" w:rsidRPr="002F7B3B" w:rsidRDefault="002F7B3B" w:rsidP="002F7B3B">
      <w:pPr>
        <w:ind w:firstLine="708"/>
        <w:jc w:val="center"/>
        <w:rPr>
          <w:rFonts w:eastAsia="Calibri"/>
          <w:b/>
          <w:sz w:val="28"/>
          <w:szCs w:val="28"/>
          <w:lang w:eastAsia="en-US"/>
        </w:rPr>
      </w:pPr>
      <w:r w:rsidRPr="002F7B3B">
        <w:rPr>
          <w:rFonts w:eastAsia="Calibri"/>
          <w:b/>
          <w:sz w:val="28"/>
          <w:szCs w:val="28"/>
          <w:lang w:eastAsia="en-US"/>
        </w:rPr>
        <w:t>5. Мониторинг достижения результатов оказания муниципальных услуг в социальной сфере и также оценка исполнителя услуги</w:t>
      </w:r>
    </w:p>
    <w:p w:rsidR="002F7B3B" w:rsidRPr="002F7B3B" w:rsidRDefault="002F7B3B" w:rsidP="002F7B3B">
      <w:pPr>
        <w:ind w:firstLine="708"/>
        <w:jc w:val="both"/>
        <w:rPr>
          <w:rFonts w:eastAsia="Calibri"/>
          <w:sz w:val="28"/>
          <w:szCs w:val="28"/>
          <w:lang w:eastAsia="en-US"/>
        </w:rPr>
      </w:pPr>
      <w:r w:rsidRPr="002F7B3B">
        <w:rPr>
          <w:rFonts w:eastAsia="Calibri"/>
          <w:sz w:val="28"/>
          <w:szCs w:val="28"/>
          <w:lang w:eastAsia="en-US"/>
        </w:rPr>
        <w:t>5.1. Информация об исполнителях услуги, включенных в Реестр исполнителей услуги, о результатах мониторинга достижения результатов оказания муниципальных услуг в социальной сфере, а также оценка исполнителя услуги подлежат размещению на официальном сайте для размещения информации о государственных и муниципальных учреждениях в информационно-телекоммуникационной сети «Интернет».</w:t>
      </w:r>
    </w:p>
    <w:p w:rsidR="002F7B3B" w:rsidRPr="002F7B3B" w:rsidRDefault="002F7B3B" w:rsidP="002F7B3B">
      <w:pPr>
        <w:ind w:firstLine="708"/>
        <w:jc w:val="both"/>
        <w:rPr>
          <w:rFonts w:eastAsia="Calibri"/>
          <w:sz w:val="28"/>
          <w:szCs w:val="28"/>
          <w:lang w:eastAsia="en-US"/>
        </w:rPr>
      </w:pPr>
      <w:r w:rsidRPr="002F7B3B">
        <w:rPr>
          <w:rFonts w:eastAsia="Calibri"/>
          <w:sz w:val="28"/>
          <w:szCs w:val="28"/>
          <w:lang w:eastAsia="en-US"/>
        </w:rPr>
        <w:t>5.2. Оценка исполнителя услуги определяется в том числе в соответствии с оценкой потребителем услуги исполнителя услуги, осуществляемой в соответствии с пунктом 7 статьи 3 Федерального закона от 13.07.2020 № 189-ФЗ «О государственном (муниципальном) социальном заказе на оказание государственных (муниципальных) услуг в социальной сфере», и результатами мониторинга достижения результатов оказания услуги, проведение которого обеспечивается Уполномоченным органом.</w:t>
      </w:r>
    </w:p>
    <w:p w:rsidR="00E64071" w:rsidRDefault="002F7B3B" w:rsidP="002F7B3B">
      <w:pPr>
        <w:ind w:firstLine="709"/>
        <w:jc w:val="both"/>
        <w:rPr>
          <w:rFonts w:eastAsia="Calibri"/>
          <w:sz w:val="28"/>
          <w:szCs w:val="28"/>
          <w:lang w:eastAsia="en-US"/>
        </w:rPr>
      </w:pPr>
      <w:r w:rsidRPr="002F7B3B">
        <w:rPr>
          <w:rFonts w:eastAsia="Calibri"/>
          <w:sz w:val="28"/>
          <w:szCs w:val="28"/>
          <w:lang w:eastAsia="en-US"/>
        </w:rPr>
        <w:t>5.3. Порядок размещения информации, указанной в пункте 5.1 настоящего Порядка, оценки исполнителя услуг на официальном сайте, указанном в пункте 5.1 настоящего Порядка, методика определения оценки исполнителя услуг устанавливаются Министерством финансов Российской Федерации.</w:t>
      </w:r>
    </w:p>
    <w:p w:rsidR="002F7B3B" w:rsidRPr="004827E1" w:rsidRDefault="002F7B3B" w:rsidP="002F7B3B">
      <w:pPr>
        <w:ind w:firstLine="709"/>
        <w:jc w:val="both"/>
        <w:rPr>
          <w:sz w:val="28"/>
          <w:szCs w:val="28"/>
        </w:rPr>
      </w:pPr>
    </w:p>
    <w:sectPr w:rsidR="002F7B3B" w:rsidRPr="004827E1" w:rsidSect="00B14C2E">
      <w:headerReference w:type="even" r:id="rId10"/>
      <w:headerReference w:type="default" r:id="rId11"/>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1FD8" w:rsidRDefault="00271FD8">
      <w:r>
        <w:separator/>
      </w:r>
    </w:p>
  </w:endnote>
  <w:endnote w:type="continuationSeparator" w:id="0">
    <w:p w:rsidR="00271FD8" w:rsidRDefault="00271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Times New Roman CYR">
    <w:altName w:val="Cambria"/>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1FD8" w:rsidRDefault="00271FD8">
      <w:r>
        <w:separator/>
      </w:r>
    </w:p>
  </w:footnote>
  <w:footnote w:type="continuationSeparator" w:id="0">
    <w:p w:rsidR="00271FD8" w:rsidRDefault="00271F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1403772"/>
      <w:docPartObj>
        <w:docPartGallery w:val="Page Numbers (Top of Page)"/>
        <w:docPartUnique/>
      </w:docPartObj>
    </w:sdtPr>
    <w:sdtEndPr>
      <w:rPr>
        <w:sz w:val="28"/>
        <w:szCs w:val="28"/>
      </w:rPr>
    </w:sdtEndPr>
    <w:sdtContent>
      <w:p w:rsidR="00133708" w:rsidRPr="00C2352F" w:rsidRDefault="00BF65FB">
        <w:pPr>
          <w:pStyle w:val="a5"/>
          <w:jc w:val="center"/>
          <w:rPr>
            <w:sz w:val="28"/>
            <w:szCs w:val="28"/>
          </w:rPr>
        </w:pPr>
        <w:r w:rsidRPr="00C2352F">
          <w:rPr>
            <w:sz w:val="28"/>
            <w:szCs w:val="28"/>
          </w:rPr>
          <w:fldChar w:fldCharType="begin"/>
        </w:r>
        <w:r w:rsidR="00133708" w:rsidRPr="00C2352F">
          <w:rPr>
            <w:sz w:val="28"/>
            <w:szCs w:val="28"/>
          </w:rPr>
          <w:instrText>PAGE   \* MERGEFORMAT</w:instrText>
        </w:r>
        <w:r w:rsidRPr="00C2352F">
          <w:rPr>
            <w:sz w:val="28"/>
            <w:szCs w:val="28"/>
          </w:rPr>
          <w:fldChar w:fldCharType="separate"/>
        </w:r>
        <w:r w:rsidR="00F85356">
          <w:rPr>
            <w:noProof/>
            <w:sz w:val="28"/>
            <w:szCs w:val="28"/>
          </w:rPr>
          <w:t>2</w:t>
        </w:r>
        <w:r w:rsidRPr="00C2352F">
          <w:rPr>
            <w:sz w:val="28"/>
            <w:szCs w:val="28"/>
          </w:rPr>
          <w:fldChar w:fldCharType="end"/>
        </w:r>
      </w:p>
    </w:sdtContent>
  </w:sdt>
  <w:p w:rsidR="00133708" w:rsidRDefault="00133708">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7DFD" w:rsidRDefault="00BF65FB" w:rsidP="00521B13">
    <w:pPr>
      <w:pStyle w:val="a5"/>
      <w:framePr w:wrap="around" w:vAnchor="text" w:hAnchor="margin" w:xAlign="center" w:y="1"/>
      <w:rPr>
        <w:rStyle w:val="a7"/>
      </w:rPr>
    </w:pPr>
    <w:r>
      <w:rPr>
        <w:rStyle w:val="a7"/>
      </w:rPr>
      <w:fldChar w:fldCharType="begin"/>
    </w:r>
    <w:r w:rsidR="00B67DFD">
      <w:rPr>
        <w:rStyle w:val="a7"/>
      </w:rPr>
      <w:instrText xml:space="preserve">PAGE  </w:instrText>
    </w:r>
    <w:r>
      <w:rPr>
        <w:rStyle w:val="a7"/>
      </w:rPr>
      <w:fldChar w:fldCharType="end"/>
    </w:r>
  </w:p>
  <w:p w:rsidR="00B67DFD" w:rsidRDefault="00B67DFD">
    <w:pPr>
      <w:pStyle w:val="a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7DFD" w:rsidRPr="0076213E" w:rsidRDefault="00B67DFD" w:rsidP="0076213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B2825"/>
    <w:multiLevelType w:val="multilevel"/>
    <w:tmpl w:val="AE3261C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06F518CF"/>
    <w:multiLevelType w:val="hybridMultilevel"/>
    <w:tmpl w:val="6FCA0A86"/>
    <w:lvl w:ilvl="0" w:tplc="B1DE1D98">
      <w:start w:val="1"/>
      <w:numFmt w:val="decimal"/>
      <w:lvlText w:val="%1."/>
      <w:lvlJc w:val="left"/>
      <w:pPr>
        <w:ind w:left="720" w:hanging="360"/>
      </w:pPr>
      <w:rPr>
        <w:rFonts w:ascii="Times New Roman" w:hAnsi="Times New Roman" w:cs="Times New Roman" w:hint="default"/>
        <w:sz w:val="28"/>
        <w:szCs w:val="28"/>
      </w:rPr>
    </w:lvl>
    <w:lvl w:ilvl="1" w:tplc="04190011">
      <w:start w:val="1"/>
      <w:numFmt w:val="decimal"/>
      <w:lvlText w:val="%2)"/>
      <w:lvlJc w:val="left"/>
      <w:pPr>
        <w:ind w:left="7874"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2462B0"/>
    <w:multiLevelType w:val="hybridMultilevel"/>
    <w:tmpl w:val="A080D37A"/>
    <w:lvl w:ilvl="0" w:tplc="69E014CE">
      <w:start w:val="1"/>
      <w:numFmt w:val="decimal"/>
      <w:lvlText w:val="%1)"/>
      <w:lvlJc w:val="left"/>
      <w:pPr>
        <w:ind w:left="720" w:hanging="360"/>
      </w:pPr>
      <w:rPr>
        <w:rFonts w:cs="Times New Roman"/>
        <w:color w:val="auto"/>
      </w:rPr>
    </w:lvl>
    <w:lvl w:ilvl="1" w:tplc="6F4AEF0C">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09582466"/>
    <w:multiLevelType w:val="hybridMultilevel"/>
    <w:tmpl w:val="24AC3F8A"/>
    <w:lvl w:ilvl="0" w:tplc="49D035E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CB94306"/>
    <w:multiLevelType w:val="hybridMultilevel"/>
    <w:tmpl w:val="F744B86E"/>
    <w:lvl w:ilvl="0" w:tplc="11425C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23642B5"/>
    <w:multiLevelType w:val="hybridMultilevel"/>
    <w:tmpl w:val="5C081688"/>
    <w:lvl w:ilvl="0" w:tplc="2F7AD6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C2324AB"/>
    <w:multiLevelType w:val="hybridMultilevel"/>
    <w:tmpl w:val="61B62148"/>
    <w:lvl w:ilvl="0" w:tplc="04190011">
      <w:start w:val="1"/>
      <w:numFmt w:val="decimal"/>
      <w:lvlText w:val="%1)"/>
      <w:lvlJc w:val="left"/>
      <w:pPr>
        <w:ind w:left="7874" w:hanging="360"/>
      </w:p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 w15:restartNumberingAfterBreak="0">
    <w:nsid w:val="1FBB0163"/>
    <w:multiLevelType w:val="hybridMultilevel"/>
    <w:tmpl w:val="F394F57A"/>
    <w:lvl w:ilvl="0" w:tplc="C0306304">
      <w:start w:val="1"/>
      <w:numFmt w:val="decimal"/>
      <w:lvlText w:val="%1."/>
      <w:lvlJc w:val="left"/>
      <w:pPr>
        <w:ind w:left="1774" w:hanging="10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FF12569"/>
    <w:multiLevelType w:val="hybridMultilevel"/>
    <w:tmpl w:val="5204DD4C"/>
    <w:lvl w:ilvl="0" w:tplc="08169FF6">
      <w:start w:val="1"/>
      <w:numFmt w:val="decimal"/>
      <w:lvlText w:val="%1."/>
      <w:lvlJc w:val="left"/>
      <w:pPr>
        <w:ind w:left="927" w:hanging="360"/>
      </w:pPr>
      <w:rPr>
        <w:rFonts w:hint="default"/>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24312F81"/>
    <w:multiLevelType w:val="hybridMultilevel"/>
    <w:tmpl w:val="95F41B9A"/>
    <w:lvl w:ilvl="0" w:tplc="418017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7330B31"/>
    <w:multiLevelType w:val="hybridMultilevel"/>
    <w:tmpl w:val="677675CA"/>
    <w:lvl w:ilvl="0" w:tplc="11425C40">
      <w:start w:val="1"/>
      <w:numFmt w:val="russianLower"/>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1" w15:restartNumberingAfterBreak="0">
    <w:nsid w:val="28075CC2"/>
    <w:multiLevelType w:val="hybridMultilevel"/>
    <w:tmpl w:val="A65E05D8"/>
    <w:lvl w:ilvl="0" w:tplc="EAC63948">
      <w:start w:val="1"/>
      <w:numFmt w:val="russianLow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290D163E"/>
    <w:multiLevelType w:val="hybridMultilevel"/>
    <w:tmpl w:val="A246CB36"/>
    <w:lvl w:ilvl="0" w:tplc="10DAFF7A">
      <w:start w:val="1"/>
      <w:numFmt w:val="decimal"/>
      <w:lvlText w:val="%1)"/>
      <w:lvlJc w:val="left"/>
      <w:pPr>
        <w:ind w:left="1441" w:hanging="73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F31168E"/>
    <w:multiLevelType w:val="hybridMultilevel"/>
    <w:tmpl w:val="0B5ACA18"/>
    <w:lvl w:ilvl="0" w:tplc="2E2833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05C004A"/>
    <w:multiLevelType w:val="hybridMultilevel"/>
    <w:tmpl w:val="2878E9EA"/>
    <w:lvl w:ilvl="0" w:tplc="A11A11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16A5B94"/>
    <w:multiLevelType w:val="multilevel"/>
    <w:tmpl w:val="FFA29EA6"/>
    <w:lvl w:ilvl="0">
      <w:start w:val="1"/>
      <w:numFmt w:val="decimal"/>
      <w:lvlText w:val="%1."/>
      <w:lvlJc w:val="left"/>
      <w:pPr>
        <w:ind w:left="660" w:hanging="6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15:restartNumberingAfterBreak="0">
    <w:nsid w:val="358F6B64"/>
    <w:multiLevelType w:val="hybridMultilevel"/>
    <w:tmpl w:val="6C8CADD8"/>
    <w:lvl w:ilvl="0" w:tplc="B38A4A22">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7" w15:restartNumberingAfterBreak="0">
    <w:nsid w:val="36F340D4"/>
    <w:multiLevelType w:val="hybridMultilevel"/>
    <w:tmpl w:val="23F031B6"/>
    <w:lvl w:ilvl="0" w:tplc="FFFFFFFF">
      <w:start w:val="1"/>
      <w:numFmt w:val="decimal"/>
      <w:lvlText w:val="%1."/>
      <w:lvlJc w:val="left"/>
      <w:pPr>
        <w:ind w:left="720" w:hanging="360"/>
      </w:pPr>
      <w:rPr>
        <w:rFonts w:ascii="Times New Roman" w:hAnsi="Times New Roman" w:cs="Times New Roman" w:hint="default"/>
        <w:sz w:val="28"/>
        <w:szCs w:val="28"/>
      </w:rPr>
    </w:lvl>
    <w:lvl w:ilvl="1" w:tplc="11425C40">
      <w:start w:val="1"/>
      <w:numFmt w:val="russianLower"/>
      <w:lvlText w:val="%2)"/>
      <w:lvlJc w:val="left"/>
      <w:pPr>
        <w:ind w:left="72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8494BDB"/>
    <w:multiLevelType w:val="hybridMultilevel"/>
    <w:tmpl w:val="59E4E980"/>
    <w:lvl w:ilvl="0" w:tplc="D2EE6E28">
      <w:start w:val="11"/>
      <w:numFmt w:val="decimal"/>
      <w:lvlText w:val="%1."/>
      <w:lvlJc w:val="left"/>
      <w:pPr>
        <w:ind w:left="601" w:hanging="61"/>
      </w:pPr>
      <w:rPr>
        <w:rFonts w:ascii="Times New Roman" w:hAnsi="Times New Roman" w:cs="Times New Roman" w:hint="default"/>
        <w:b w:val="0"/>
        <w:strike w:val="0"/>
        <w:sz w:val="24"/>
        <w:szCs w:val="24"/>
      </w:rPr>
    </w:lvl>
    <w:lvl w:ilvl="1" w:tplc="11425C40">
      <w:start w:val="1"/>
      <w:numFmt w:val="russianLower"/>
      <w:lvlText w:val="%2)"/>
      <w:lvlJc w:val="left"/>
      <w:pPr>
        <w:ind w:left="1429"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9520951"/>
    <w:multiLevelType w:val="hybridMultilevel"/>
    <w:tmpl w:val="6C767160"/>
    <w:lvl w:ilvl="0" w:tplc="185E0FDC">
      <w:start w:val="11"/>
      <w:numFmt w:val="decimal"/>
      <w:lvlText w:val="%1."/>
      <w:lvlJc w:val="left"/>
      <w:pPr>
        <w:ind w:left="-60" w:hanging="61"/>
      </w:pPr>
      <w:rPr>
        <w:rFonts w:ascii="Times New Roman" w:hAnsi="Times New Roman" w:cs="Times New Roman" w:hint="default"/>
        <w:b w:val="0"/>
        <w:strike w:val="0"/>
        <w:sz w:val="28"/>
        <w:szCs w:val="28"/>
      </w:rPr>
    </w:lvl>
    <w:lvl w:ilvl="1" w:tplc="04190011">
      <w:start w:val="1"/>
      <w:numFmt w:val="decimal"/>
      <w:lvlText w:val="%2)"/>
      <w:lvlJc w:val="left"/>
      <w:pPr>
        <w:ind w:left="1440" w:hanging="360"/>
      </w:pPr>
    </w:lvl>
    <w:lvl w:ilvl="2" w:tplc="11425C40">
      <w:start w:val="1"/>
      <w:numFmt w:val="russianLower"/>
      <w:lvlText w:val="%3)"/>
      <w:lvlJc w:val="lef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15B2F74"/>
    <w:multiLevelType w:val="hybridMultilevel"/>
    <w:tmpl w:val="ADB217CE"/>
    <w:lvl w:ilvl="0" w:tplc="04190013">
      <w:start w:val="1"/>
      <w:numFmt w:val="upperRoman"/>
      <w:lvlText w:val="%1."/>
      <w:lvlJc w:val="righ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63B736D8"/>
    <w:multiLevelType w:val="hybridMultilevel"/>
    <w:tmpl w:val="F676C776"/>
    <w:lvl w:ilvl="0" w:tplc="FFFFFFFF">
      <w:start w:val="1"/>
      <w:numFmt w:val="decimal"/>
      <w:lvlText w:val="%1."/>
      <w:lvlJc w:val="left"/>
      <w:pPr>
        <w:ind w:left="629" w:hanging="61"/>
      </w:pPr>
      <w:rPr>
        <w:rFonts w:cs="Times New Roman" w:hint="default"/>
        <w:b w:val="0"/>
        <w:strike w:val="0"/>
      </w:rPr>
    </w:lvl>
    <w:lvl w:ilvl="1" w:tplc="11425C40">
      <w:start w:val="1"/>
      <w:numFmt w:val="russianLower"/>
      <w:lvlText w:val="%2)"/>
      <w:lvlJc w:val="left"/>
      <w:pPr>
        <w:ind w:left="1429" w:hanging="360"/>
      </w:pPr>
      <w:rPr>
        <w:rFonts w:hint="default"/>
      </w:rPr>
    </w:lvl>
    <w:lvl w:ilvl="2" w:tplc="FFFFFFFF">
      <w:start w:val="1"/>
      <w:numFmt w:val="lowerRoman"/>
      <w:lvlText w:val="%3."/>
      <w:lvlJc w:val="right"/>
      <w:pPr>
        <w:ind w:left="2520" w:hanging="180"/>
      </w:pPr>
      <w:rPr>
        <w:rFonts w:cs="Times New Roman"/>
      </w:rPr>
    </w:lvl>
    <w:lvl w:ilvl="3" w:tplc="FFFFFFFF">
      <w:start w:val="1"/>
      <w:numFmt w:val="decimal"/>
      <w:lvlText w:val="%4."/>
      <w:lvlJc w:val="left"/>
      <w:pPr>
        <w:ind w:left="3240" w:hanging="360"/>
      </w:pPr>
      <w:rPr>
        <w:rFonts w:cs="Times New Roman"/>
      </w:rPr>
    </w:lvl>
    <w:lvl w:ilvl="4" w:tplc="FFFFFFFF">
      <w:start w:val="1"/>
      <w:numFmt w:val="lowerLetter"/>
      <w:lvlText w:val="%5."/>
      <w:lvlJc w:val="left"/>
      <w:pPr>
        <w:ind w:left="3960" w:hanging="360"/>
      </w:pPr>
      <w:rPr>
        <w:rFonts w:cs="Times New Roman"/>
      </w:rPr>
    </w:lvl>
    <w:lvl w:ilvl="5" w:tplc="FFFFFFFF">
      <w:start w:val="1"/>
      <w:numFmt w:val="lowerRoman"/>
      <w:lvlText w:val="%6."/>
      <w:lvlJc w:val="right"/>
      <w:pPr>
        <w:ind w:left="4680" w:hanging="180"/>
      </w:pPr>
      <w:rPr>
        <w:rFonts w:cs="Times New Roman"/>
      </w:rPr>
    </w:lvl>
    <w:lvl w:ilvl="6" w:tplc="FFFFFFFF">
      <w:start w:val="1"/>
      <w:numFmt w:val="decimal"/>
      <w:lvlText w:val="%7."/>
      <w:lvlJc w:val="left"/>
      <w:pPr>
        <w:ind w:left="5400" w:hanging="360"/>
      </w:pPr>
      <w:rPr>
        <w:rFonts w:cs="Times New Roman"/>
      </w:rPr>
    </w:lvl>
    <w:lvl w:ilvl="7" w:tplc="FFFFFFFF">
      <w:start w:val="1"/>
      <w:numFmt w:val="lowerLetter"/>
      <w:lvlText w:val="%8."/>
      <w:lvlJc w:val="left"/>
      <w:pPr>
        <w:ind w:left="6120" w:hanging="360"/>
      </w:pPr>
      <w:rPr>
        <w:rFonts w:cs="Times New Roman"/>
      </w:rPr>
    </w:lvl>
    <w:lvl w:ilvl="8" w:tplc="FFFFFFFF">
      <w:start w:val="1"/>
      <w:numFmt w:val="lowerRoman"/>
      <w:lvlText w:val="%9."/>
      <w:lvlJc w:val="right"/>
      <w:pPr>
        <w:ind w:left="6840" w:hanging="180"/>
      </w:pPr>
      <w:rPr>
        <w:rFonts w:cs="Times New Roman"/>
      </w:rPr>
    </w:lvl>
  </w:abstractNum>
  <w:abstractNum w:abstractNumId="22" w15:restartNumberingAfterBreak="0">
    <w:nsid w:val="64EF78CB"/>
    <w:multiLevelType w:val="hybridMultilevel"/>
    <w:tmpl w:val="C1D0CE1E"/>
    <w:lvl w:ilvl="0" w:tplc="D8164CAC">
      <w:start w:val="3"/>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AC37AE5"/>
    <w:multiLevelType w:val="hybridMultilevel"/>
    <w:tmpl w:val="50041A50"/>
    <w:lvl w:ilvl="0" w:tplc="74FA00D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73054B71"/>
    <w:multiLevelType w:val="hybridMultilevel"/>
    <w:tmpl w:val="81EEE522"/>
    <w:lvl w:ilvl="0" w:tplc="04190011">
      <w:start w:val="1"/>
      <w:numFmt w:val="decimal"/>
      <w:lvlText w:val="%1)"/>
      <w:lvlJc w:val="left"/>
      <w:pPr>
        <w:ind w:left="1429" w:hanging="360"/>
      </w:p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7"/>
  </w:num>
  <w:num w:numId="2">
    <w:abstractNumId w:val="8"/>
  </w:num>
  <w:num w:numId="3">
    <w:abstractNumId w:val="13"/>
  </w:num>
  <w:num w:numId="4">
    <w:abstractNumId w:val="14"/>
  </w:num>
  <w:num w:numId="5">
    <w:abstractNumId w:val="6"/>
  </w:num>
  <w:num w:numId="6">
    <w:abstractNumId w:val="1"/>
  </w:num>
  <w:num w:numId="7">
    <w:abstractNumId w:val="19"/>
  </w:num>
  <w:num w:numId="8">
    <w:abstractNumId w:val="18"/>
  </w:num>
  <w:num w:numId="9">
    <w:abstractNumId w:val="20"/>
  </w:num>
  <w:num w:numId="10">
    <w:abstractNumId w:val="21"/>
  </w:num>
  <w:num w:numId="11">
    <w:abstractNumId w:val="4"/>
  </w:num>
  <w:num w:numId="12">
    <w:abstractNumId w:val="17"/>
  </w:num>
  <w:num w:numId="13">
    <w:abstractNumId w:val="11"/>
  </w:num>
  <w:num w:numId="14">
    <w:abstractNumId w:val="10"/>
  </w:num>
  <w:num w:numId="15">
    <w:abstractNumId w:val="16"/>
  </w:num>
  <w:num w:numId="16">
    <w:abstractNumId w:val="2"/>
  </w:num>
  <w:num w:numId="17">
    <w:abstractNumId w:val="24"/>
  </w:num>
  <w:num w:numId="18">
    <w:abstractNumId w:val="15"/>
  </w:num>
  <w:num w:numId="19">
    <w:abstractNumId w:val="12"/>
  </w:num>
  <w:num w:numId="20">
    <w:abstractNumId w:val="23"/>
  </w:num>
  <w:num w:numId="21">
    <w:abstractNumId w:val="3"/>
  </w:num>
  <w:num w:numId="22">
    <w:abstractNumId w:val="22"/>
  </w:num>
  <w:num w:numId="23">
    <w:abstractNumId w:val="9"/>
  </w:num>
  <w:num w:numId="24">
    <w:abstractNumId w:val="5"/>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E2434"/>
    <w:rsid w:val="00000CBE"/>
    <w:rsid w:val="0000100D"/>
    <w:rsid w:val="0000177E"/>
    <w:rsid w:val="00002904"/>
    <w:rsid w:val="00003AB6"/>
    <w:rsid w:val="000061E8"/>
    <w:rsid w:val="0000719F"/>
    <w:rsid w:val="00010812"/>
    <w:rsid w:val="0001312A"/>
    <w:rsid w:val="00017C03"/>
    <w:rsid w:val="00017ED4"/>
    <w:rsid w:val="00021445"/>
    <w:rsid w:val="000250BF"/>
    <w:rsid w:val="00026F1D"/>
    <w:rsid w:val="00031E5C"/>
    <w:rsid w:val="000320B9"/>
    <w:rsid w:val="00042EA6"/>
    <w:rsid w:val="00044329"/>
    <w:rsid w:val="00056E0D"/>
    <w:rsid w:val="000610FF"/>
    <w:rsid w:val="00067981"/>
    <w:rsid w:val="00072CAC"/>
    <w:rsid w:val="00081D54"/>
    <w:rsid w:val="00082608"/>
    <w:rsid w:val="0008393C"/>
    <w:rsid w:val="0009023D"/>
    <w:rsid w:val="000908DC"/>
    <w:rsid w:val="000918C4"/>
    <w:rsid w:val="0009247D"/>
    <w:rsid w:val="00094535"/>
    <w:rsid w:val="00095117"/>
    <w:rsid w:val="00095A3C"/>
    <w:rsid w:val="00095B06"/>
    <w:rsid w:val="00095EA3"/>
    <w:rsid w:val="000A413A"/>
    <w:rsid w:val="000A50AF"/>
    <w:rsid w:val="000A607D"/>
    <w:rsid w:val="000A6FBB"/>
    <w:rsid w:val="000B6007"/>
    <w:rsid w:val="000B6428"/>
    <w:rsid w:val="000B6733"/>
    <w:rsid w:val="000C212E"/>
    <w:rsid w:val="000C313E"/>
    <w:rsid w:val="000C3D52"/>
    <w:rsid w:val="000C41FB"/>
    <w:rsid w:val="000D0F21"/>
    <w:rsid w:val="000D2E73"/>
    <w:rsid w:val="000D304C"/>
    <w:rsid w:val="000D3297"/>
    <w:rsid w:val="000D556D"/>
    <w:rsid w:val="000F20F2"/>
    <w:rsid w:val="000F57C9"/>
    <w:rsid w:val="0010069C"/>
    <w:rsid w:val="00101908"/>
    <w:rsid w:val="00104EC4"/>
    <w:rsid w:val="00105520"/>
    <w:rsid w:val="00106034"/>
    <w:rsid w:val="00106F7C"/>
    <w:rsid w:val="001076BE"/>
    <w:rsid w:val="00112637"/>
    <w:rsid w:val="0011325C"/>
    <w:rsid w:val="00113595"/>
    <w:rsid w:val="00114503"/>
    <w:rsid w:val="001161C5"/>
    <w:rsid w:val="00124896"/>
    <w:rsid w:val="0013166C"/>
    <w:rsid w:val="001330A0"/>
    <w:rsid w:val="00133708"/>
    <w:rsid w:val="00135F72"/>
    <w:rsid w:val="00137676"/>
    <w:rsid w:val="00137C3D"/>
    <w:rsid w:val="00143836"/>
    <w:rsid w:val="00145078"/>
    <w:rsid w:val="00145433"/>
    <w:rsid w:val="00146198"/>
    <w:rsid w:val="00152C82"/>
    <w:rsid w:val="00152E00"/>
    <w:rsid w:val="00152EEA"/>
    <w:rsid w:val="001555D3"/>
    <w:rsid w:val="00155F2B"/>
    <w:rsid w:val="0016024E"/>
    <w:rsid w:val="00163083"/>
    <w:rsid w:val="00166611"/>
    <w:rsid w:val="00167442"/>
    <w:rsid w:val="0016777A"/>
    <w:rsid w:val="00167F14"/>
    <w:rsid w:val="0017264C"/>
    <w:rsid w:val="0017579C"/>
    <w:rsid w:val="00177886"/>
    <w:rsid w:val="001836B8"/>
    <w:rsid w:val="00184035"/>
    <w:rsid w:val="001842DD"/>
    <w:rsid w:val="00185EE6"/>
    <w:rsid w:val="001860D8"/>
    <w:rsid w:val="00186972"/>
    <w:rsid w:val="0018772B"/>
    <w:rsid w:val="00187F6A"/>
    <w:rsid w:val="00190DCC"/>
    <w:rsid w:val="001917DD"/>
    <w:rsid w:val="00197D2B"/>
    <w:rsid w:val="001A0C9A"/>
    <w:rsid w:val="001A3BD6"/>
    <w:rsid w:val="001A3CE7"/>
    <w:rsid w:val="001A4BFC"/>
    <w:rsid w:val="001A66BA"/>
    <w:rsid w:val="001B040F"/>
    <w:rsid w:val="001B2613"/>
    <w:rsid w:val="001B652C"/>
    <w:rsid w:val="001B68C2"/>
    <w:rsid w:val="001B715B"/>
    <w:rsid w:val="001C4FFD"/>
    <w:rsid w:val="001C684C"/>
    <w:rsid w:val="001D5BAB"/>
    <w:rsid w:val="001D7722"/>
    <w:rsid w:val="001D7AA5"/>
    <w:rsid w:val="001E408D"/>
    <w:rsid w:val="001E58B0"/>
    <w:rsid w:val="001E5A2B"/>
    <w:rsid w:val="001E78ED"/>
    <w:rsid w:val="001E7DD6"/>
    <w:rsid w:val="001F01A5"/>
    <w:rsid w:val="001F0B7D"/>
    <w:rsid w:val="001F302D"/>
    <w:rsid w:val="00201071"/>
    <w:rsid w:val="00211E31"/>
    <w:rsid w:val="0021516C"/>
    <w:rsid w:val="00216FA6"/>
    <w:rsid w:val="002219D9"/>
    <w:rsid w:val="002238F2"/>
    <w:rsid w:val="002250E3"/>
    <w:rsid w:val="00226AAA"/>
    <w:rsid w:val="002312D6"/>
    <w:rsid w:val="00232781"/>
    <w:rsid w:val="00232881"/>
    <w:rsid w:val="00233B1F"/>
    <w:rsid w:val="002346D4"/>
    <w:rsid w:val="00235913"/>
    <w:rsid w:val="002416BA"/>
    <w:rsid w:val="00241941"/>
    <w:rsid w:val="0024522E"/>
    <w:rsid w:val="00246541"/>
    <w:rsid w:val="00251B53"/>
    <w:rsid w:val="00251BD3"/>
    <w:rsid w:val="00253D06"/>
    <w:rsid w:val="00254576"/>
    <w:rsid w:val="0025591A"/>
    <w:rsid w:val="00255ACF"/>
    <w:rsid w:val="00257265"/>
    <w:rsid w:val="00260D0B"/>
    <w:rsid w:val="00262220"/>
    <w:rsid w:val="00266278"/>
    <w:rsid w:val="00271FD8"/>
    <w:rsid w:val="002755CA"/>
    <w:rsid w:val="00291E9F"/>
    <w:rsid w:val="00296A11"/>
    <w:rsid w:val="002974CB"/>
    <w:rsid w:val="002A006C"/>
    <w:rsid w:val="002A19B0"/>
    <w:rsid w:val="002A3BC9"/>
    <w:rsid w:val="002A4665"/>
    <w:rsid w:val="002B27DF"/>
    <w:rsid w:val="002C1594"/>
    <w:rsid w:val="002C27EA"/>
    <w:rsid w:val="002C4CC5"/>
    <w:rsid w:val="002C4CEE"/>
    <w:rsid w:val="002C6A09"/>
    <w:rsid w:val="002D16D8"/>
    <w:rsid w:val="002D5456"/>
    <w:rsid w:val="002D5C32"/>
    <w:rsid w:val="002D672D"/>
    <w:rsid w:val="002E2531"/>
    <w:rsid w:val="002E2745"/>
    <w:rsid w:val="002E27D8"/>
    <w:rsid w:val="002E4799"/>
    <w:rsid w:val="002E77C4"/>
    <w:rsid w:val="002E7B27"/>
    <w:rsid w:val="002F02F4"/>
    <w:rsid w:val="002F1E7A"/>
    <w:rsid w:val="002F6C2C"/>
    <w:rsid w:val="002F794A"/>
    <w:rsid w:val="002F7B3B"/>
    <w:rsid w:val="00305BC4"/>
    <w:rsid w:val="003079B0"/>
    <w:rsid w:val="00307E21"/>
    <w:rsid w:val="003144B4"/>
    <w:rsid w:val="0031509C"/>
    <w:rsid w:val="003165B1"/>
    <w:rsid w:val="00324C79"/>
    <w:rsid w:val="00330FA2"/>
    <w:rsid w:val="00332577"/>
    <w:rsid w:val="00332EB2"/>
    <w:rsid w:val="00332F39"/>
    <w:rsid w:val="00342F38"/>
    <w:rsid w:val="00350CD6"/>
    <w:rsid w:val="003512DA"/>
    <w:rsid w:val="003515F3"/>
    <w:rsid w:val="0035167A"/>
    <w:rsid w:val="00354440"/>
    <w:rsid w:val="00354F37"/>
    <w:rsid w:val="00365946"/>
    <w:rsid w:val="003670D2"/>
    <w:rsid w:val="0037329A"/>
    <w:rsid w:val="00380645"/>
    <w:rsid w:val="00380E17"/>
    <w:rsid w:val="00383D9C"/>
    <w:rsid w:val="003958C0"/>
    <w:rsid w:val="003963E4"/>
    <w:rsid w:val="003975B1"/>
    <w:rsid w:val="003A1E1C"/>
    <w:rsid w:val="003A392D"/>
    <w:rsid w:val="003A4E30"/>
    <w:rsid w:val="003C2427"/>
    <w:rsid w:val="003C24A8"/>
    <w:rsid w:val="003C2AB4"/>
    <w:rsid w:val="003C53F9"/>
    <w:rsid w:val="003D1047"/>
    <w:rsid w:val="003D7197"/>
    <w:rsid w:val="003E0282"/>
    <w:rsid w:val="003E438C"/>
    <w:rsid w:val="003E5954"/>
    <w:rsid w:val="003E5F48"/>
    <w:rsid w:val="003E6C27"/>
    <w:rsid w:val="003F7F9E"/>
    <w:rsid w:val="00400D44"/>
    <w:rsid w:val="004027ED"/>
    <w:rsid w:val="004042FC"/>
    <w:rsid w:val="00404F21"/>
    <w:rsid w:val="00406A9A"/>
    <w:rsid w:val="00410A79"/>
    <w:rsid w:val="00415E9E"/>
    <w:rsid w:val="00416002"/>
    <w:rsid w:val="004244D7"/>
    <w:rsid w:val="00430FDF"/>
    <w:rsid w:val="0043393B"/>
    <w:rsid w:val="00435C8E"/>
    <w:rsid w:val="00437E61"/>
    <w:rsid w:val="00441DCA"/>
    <w:rsid w:val="0044501F"/>
    <w:rsid w:val="0044735E"/>
    <w:rsid w:val="00453BDF"/>
    <w:rsid w:val="00455F7A"/>
    <w:rsid w:val="00463DE0"/>
    <w:rsid w:val="00465FA6"/>
    <w:rsid w:val="004712A6"/>
    <w:rsid w:val="004749A2"/>
    <w:rsid w:val="00474CA3"/>
    <w:rsid w:val="004779BE"/>
    <w:rsid w:val="004804A6"/>
    <w:rsid w:val="004818AC"/>
    <w:rsid w:val="004827E1"/>
    <w:rsid w:val="00484B98"/>
    <w:rsid w:val="00487EA4"/>
    <w:rsid w:val="00487F3B"/>
    <w:rsid w:val="00493CB0"/>
    <w:rsid w:val="00495175"/>
    <w:rsid w:val="00497CC1"/>
    <w:rsid w:val="004A0CBB"/>
    <w:rsid w:val="004A113A"/>
    <w:rsid w:val="004A272D"/>
    <w:rsid w:val="004A2E4F"/>
    <w:rsid w:val="004A68C9"/>
    <w:rsid w:val="004A7C8C"/>
    <w:rsid w:val="004B42A3"/>
    <w:rsid w:val="004C2AF0"/>
    <w:rsid w:val="004C3F0C"/>
    <w:rsid w:val="004C4737"/>
    <w:rsid w:val="004D6334"/>
    <w:rsid w:val="004E30D5"/>
    <w:rsid w:val="004E552F"/>
    <w:rsid w:val="004F275D"/>
    <w:rsid w:val="004F3E8B"/>
    <w:rsid w:val="004F42A8"/>
    <w:rsid w:val="004F4A80"/>
    <w:rsid w:val="004F6888"/>
    <w:rsid w:val="004F7F4D"/>
    <w:rsid w:val="00500720"/>
    <w:rsid w:val="00500AD3"/>
    <w:rsid w:val="00501206"/>
    <w:rsid w:val="00501C52"/>
    <w:rsid w:val="00502FFB"/>
    <w:rsid w:val="00506FD7"/>
    <w:rsid w:val="005073D1"/>
    <w:rsid w:val="005102AB"/>
    <w:rsid w:val="0051493E"/>
    <w:rsid w:val="00521B13"/>
    <w:rsid w:val="00523790"/>
    <w:rsid w:val="00533A04"/>
    <w:rsid w:val="00533E08"/>
    <w:rsid w:val="0053593F"/>
    <w:rsid w:val="005374D3"/>
    <w:rsid w:val="00537A47"/>
    <w:rsid w:val="005425B2"/>
    <w:rsid w:val="00544138"/>
    <w:rsid w:val="00544817"/>
    <w:rsid w:val="00544AEF"/>
    <w:rsid w:val="0054560E"/>
    <w:rsid w:val="005456E4"/>
    <w:rsid w:val="00552434"/>
    <w:rsid w:val="00553745"/>
    <w:rsid w:val="00553F2B"/>
    <w:rsid w:val="00555595"/>
    <w:rsid w:val="005558B6"/>
    <w:rsid w:val="0055599E"/>
    <w:rsid w:val="00556BD6"/>
    <w:rsid w:val="0056248B"/>
    <w:rsid w:val="0056277A"/>
    <w:rsid w:val="0056688C"/>
    <w:rsid w:val="00566B09"/>
    <w:rsid w:val="00570525"/>
    <w:rsid w:val="005767E0"/>
    <w:rsid w:val="00583F14"/>
    <w:rsid w:val="00584867"/>
    <w:rsid w:val="00584D67"/>
    <w:rsid w:val="00587101"/>
    <w:rsid w:val="00587BA5"/>
    <w:rsid w:val="00591751"/>
    <w:rsid w:val="00594D20"/>
    <w:rsid w:val="005A030B"/>
    <w:rsid w:val="005A37CD"/>
    <w:rsid w:val="005B4F1F"/>
    <w:rsid w:val="005B6626"/>
    <w:rsid w:val="005C53D5"/>
    <w:rsid w:val="005C5AD0"/>
    <w:rsid w:val="005C669E"/>
    <w:rsid w:val="005C74EA"/>
    <w:rsid w:val="005C7923"/>
    <w:rsid w:val="005C7A2E"/>
    <w:rsid w:val="005D64A6"/>
    <w:rsid w:val="005E01DD"/>
    <w:rsid w:val="005E0B75"/>
    <w:rsid w:val="005E420D"/>
    <w:rsid w:val="005E59D6"/>
    <w:rsid w:val="005F34B6"/>
    <w:rsid w:val="00612CD5"/>
    <w:rsid w:val="006138DF"/>
    <w:rsid w:val="00614293"/>
    <w:rsid w:val="00614AA8"/>
    <w:rsid w:val="0061502F"/>
    <w:rsid w:val="006164C9"/>
    <w:rsid w:val="00623565"/>
    <w:rsid w:val="006259BF"/>
    <w:rsid w:val="006277E7"/>
    <w:rsid w:val="00633BA0"/>
    <w:rsid w:val="006342AB"/>
    <w:rsid w:val="00635943"/>
    <w:rsid w:val="00636008"/>
    <w:rsid w:val="00637E90"/>
    <w:rsid w:val="00640145"/>
    <w:rsid w:val="00641585"/>
    <w:rsid w:val="006458C2"/>
    <w:rsid w:val="00645AE1"/>
    <w:rsid w:val="00646BA1"/>
    <w:rsid w:val="006474CC"/>
    <w:rsid w:val="00647F24"/>
    <w:rsid w:val="00650E13"/>
    <w:rsid w:val="0065423E"/>
    <w:rsid w:val="006675F1"/>
    <w:rsid w:val="00675AA2"/>
    <w:rsid w:val="0068059B"/>
    <w:rsid w:val="00681265"/>
    <w:rsid w:val="0068433E"/>
    <w:rsid w:val="00686745"/>
    <w:rsid w:val="0068675D"/>
    <w:rsid w:val="00687680"/>
    <w:rsid w:val="0068782D"/>
    <w:rsid w:val="00691C09"/>
    <w:rsid w:val="0069238A"/>
    <w:rsid w:val="006A1B2A"/>
    <w:rsid w:val="006A4D01"/>
    <w:rsid w:val="006A6ADF"/>
    <w:rsid w:val="006B0224"/>
    <w:rsid w:val="006B39E1"/>
    <w:rsid w:val="006B4954"/>
    <w:rsid w:val="006B58C9"/>
    <w:rsid w:val="006C2EF0"/>
    <w:rsid w:val="006C3ECB"/>
    <w:rsid w:val="006C6233"/>
    <w:rsid w:val="006D0A88"/>
    <w:rsid w:val="006D10CE"/>
    <w:rsid w:val="006D2486"/>
    <w:rsid w:val="006D41BD"/>
    <w:rsid w:val="006D5752"/>
    <w:rsid w:val="006D57C4"/>
    <w:rsid w:val="006E2434"/>
    <w:rsid w:val="006E2CD1"/>
    <w:rsid w:val="006F33F1"/>
    <w:rsid w:val="006F4202"/>
    <w:rsid w:val="006F7911"/>
    <w:rsid w:val="00704F84"/>
    <w:rsid w:val="00705887"/>
    <w:rsid w:val="00705995"/>
    <w:rsid w:val="00711836"/>
    <w:rsid w:val="00713236"/>
    <w:rsid w:val="00717B9C"/>
    <w:rsid w:val="0072043D"/>
    <w:rsid w:val="00724A10"/>
    <w:rsid w:val="00724EE1"/>
    <w:rsid w:val="007324C1"/>
    <w:rsid w:val="00732B75"/>
    <w:rsid w:val="0073645E"/>
    <w:rsid w:val="0074293A"/>
    <w:rsid w:val="007430C3"/>
    <w:rsid w:val="00743E08"/>
    <w:rsid w:val="00751B3E"/>
    <w:rsid w:val="00754020"/>
    <w:rsid w:val="00760B71"/>
    <w:rsid w:val="0076154D"/>
    <w:rsid w:val="0076213E"/>
    <w:rsid w:val="0076313B"/>
    <w:rsid w:val="00763D96"/>
    <w:rsid w:val="00763FEC"/>
    <w:rsid w:val="007641E7"/>
    <w:rsid w:val="0076585B"/>
    <w:rsid w:val="00773C6B"/>
    <w:rsid w:val="00776527"/>
    <w:rsid w:val="00780360"/>
    <w:rsid w:val="00783323"/>
    <w:rsid w:val="00785685"/>
    <w:rsid w:val="00791690"/>
    <w:rsid w:val="00791AB2"/>
    <w:rsid w:val="00791B3D"/>
    <w:rsid w:val="00792923"/>
    <w:rsid w:val="0079588B"/>
    <w:rsid w:val="0079785C"/>
    <w:rsid w:val="007A2453"/>
    <w:rsid w:val="007B12AC"/>
    <w:rsid w:val="007B3157"/>
    <w:rsid w:val="007B39F7"/>
    <w:rsid w:val="007B4256"/>
    <w:rsid w:val="007B4787"/>
    <w:rsid w:val="007B5793"/>
    <w:rsid w:val="007B66F8"/>
    <w:rsid w:val="007C0928"/>
    <w:rsid w:val="007C2CF1"/>
    <w:rsid w:val="007C4640"/>
    <w:rsid w:val="007C46DD"/>
    <w:rsid w:val="007C54A5"/>
    <w:rsid w:val="007C6934"/>
    <w:rsid w:val="007D0CF8"/>
    <w:rsid w:val="007D2E73"/>
    <w:rsid w:val="007D5072"/>
    <w:rsid w:val="007D6DEF"/>
    <w:rsid w:val="007D7EBF"/>
    <w:rsid w:val="007E2A7E"/>
    <w:rsid w:val="007E444E"/>
    <w:rsid w:val="007E6912"/>
    <w:rsid w:val="007E78DA"/>
    <w:rsid w:val="007F0059"/>
    <w:rsid w:val="007F4CF7"/>
    <w:rsid w:val="00800515"/>
    <w:rsid w:val="00801DC2"/>
    <w:rsid w:val="00802FBA"/>
    <w:rsid w:val="00805723"/>
    <w:rsid w:val="00810C21"/>
    <w:rsid w:val="00813827"/>
    <w:rsid w:val="00816DF1"/>
    <w:rsid w:val="00820C2B"/>
    <w:rsid w:val="00821F59"/>
    <w:rsid w:val="00824084"/>
    <w:rsid w:val="00824DB6"/>
    <w:rsid w:val="008301D3"/>
    <w:rsid w:val="008306F0"/>
    <w:rsid w:val="0083173F"/>
    <w:rsid w:val="00831B0D"/>
    <w:rsid w:val="008341F5"/>
    <w:rsid w:val="00834538"/>
    <w:rsid w:val="00851E85"/>
    <w:rsid w:val="00854BDD"/>
    <w:rsid w:val="00857A22"/>
    <w:rsid w:val="00862CFA"/>
    <w:rsid w:val="008640C1"/>
    <w:rsid w:val="00864D33"/>
    <w:rsid w:val="00865404"/>
    <w:rsid w:val="008659AA"/>
    <w:rsid w:val="00874B05"/>
    <w:rsid w:val="0088185C"/>
    <w:rsid w:val="00883572"/>
    <w:rsid w:val="00884A01"/>
    <w:rsid w:val="00895A9A"/>
    <w:rsid w:val="00895B48"/>
    <w:rsid w:val="008A0DEA"/>
    <w:rsid w:val="008A164A"/>
    <w:rsid w:val="008A1C5B"/>
    <w:rsid w:val="008A243C"/>
    <w:rsid w:val="008A2921"/>
    <w:rsid w:val="008A2D5F"/>
    <w:rsid w:val="008A4AD5"/>
    <w:rsid w:val="008A5A1A"/>
    <w:rsid w:val="008A74D3"/>
    <w:rsid w:val="008B0540"/>
    <w:rsid w:val="008B1236"/>
    <w:rsid w:val="008B1B3B"/>
    <w:rsid w:val="008B79F3"/>
    <w:rsid w:val="008C01F4"/>
    <w:rsid w:val="008C09C8"/>
    <w:rsid w:val="008C0F29"/>
    <w:rsid w:val="008C12A1"/>
    <w:rsid w:val="008D1D59"/>
    <w:rsid w:val="008D4557"/>
    <w:rsid w:val="008E1725"/>
    <w:rsid w:val="008E481F"/>
    <w:rsid w:val="008F030A"/>
    <w:rsid w:val="008F0ED9"/>
    <w:rsid w:val="008F3AFC"/>
    <w:rsid w:val="008F4643"/>
    <w:rsid w:val="00900144"/>
    <w:rsid w:val="00902DA6"/>
    <w:rsid w:val="00903487"/>
    <w:rsid w:val="0090381D"/>
    <w:rsid w:val="0090409C"/>
    <w:rsid w:val="00905D25"/>
    <w:rsid w:val="00910176"/>
    <w:rsid w:val="0091107F"/>
    <w:rsid w:val="00912B4E"/>
    <w:rsid w:val="00914A2D"/>
    <w:rsid w:val="00916B51"/>
    <w:rsid w:val="0091797B"/>
    <w:rsid w:val="00921990"/>
    <w:rsid w:val="00922772"/>
    <w:rsid w:val="009328B4"/>
    <w:rsid w:val="00933F26"/>
    <w:rsid w:val="00937FAE"/>
    <w:rsid w:val="00941EDE"/>
    <w:rsid w:val="00947E03"/>
    <w:rsid w:val="00947F65"/>
    <w:rsid w:val="00954675"/>
    <w:rsid w:val="009563DF"/>
    <w:rsid w:val="00960370"/>
    <w:rsid w:val="00960D9A"/>
    <w:rsid w:val="00960E5F"/>
    <w:rsid w:val="00963D05"/>
    <w:rsid w:val="009642C8"/>
    <w:rsid w:val="00971D74"/>
    <w:rsid w:val="009750F8"/>
    <w:rsid w:val="009754EB"/>
    <w:rsid w:val="00980257"/>
    <w:rsid w:val="00981AC4"/>
    <w:rsid w:val="009826D9"/>
    <w:rsid w:val="009828D7"/>
    <w:rsid w:val="00983679"/>
    <w:rsid w:val="00984730"/>
    <w:rsid w:val="00990A96"/>
    <w:rsid w:val="00991C01"/>
    <w:rsid w:val="00995408"/>
    <w:rsid w:val="009A05CF"/>
    <w:rsid w:val="009A292A"/>
    <w:rsid w:val="009A34E6"/>
    <w:rsid w:val="009A43F1"/>
    <w:rsid w:val="009A5B46"/>
    <w:rsid w:val="009A7770"/>
    <w:rsid w:val="009B6832"/>
    <w:rsid w:val="009B6D07"/>
    <w:rsid w:val="009C025B"/>
    <w:rsid w:val="009C1FD5"/>
    <w:rsid w:val="009C3240"/>
    <w:rsid w:val="009C5AD2"/>
    <w:rsid w:val="009C5C44"/>
    <w:rsid w:val="009D20DC"/>
    <w:rsid w:val="009D26AC"/>
    <w:rsid w:val="009D2CD0"/>
    <w:rsid w:val="009D3042"/>
    <w:rsid w:val="009D52DF"/>
    <w:rsid w:val="009D61E2"/>
    <w:rsid w:val="009D66F9"/>
    <w:rsid w:val="009E123B"/>
    <w:rsid w:val="009E35D0"/>
    <w:rsid w:val="009E5C80"/>
    <w:rsid w:val="009E6093"/>
    <w:rsid w:val="009F010B"/>
    <w:rsid w:val="009F77D3"/>
    <w:rsid w:val="00A007E4"/>
    <w:rsid w:val="00A11647"/>
    <w:rsid w:val="00A121A5"/>
    <w:rsid w:val="00A12685"/>
    <w:rsid w:val="00A1286A"/>
    <w:rsid w:val="00A13EC0"/>
    <w:rsid w:val="00A154C0"/>
    <w:rsid w:val="00A207F1"/>
    <w:rsid w:val="00A21034"/>
    <w:rsid w:val="00A2441A"/>
    <w:rsid w:val="00A32B1E"/>
    <w:rsid w:val="00A36B77"/>
    <w:rsid w:val="00A37436"/>
    <w:rsid w:val="00A420FD"/>
    <w:rsid w:val="00A53809"/>
    <w:rsid w:val="00A53B78"/>
    <w:rsid w:val="00A53EF8"/>
    <w:rsid w:val="00A549B4"/>
    <w:rsid w:val="00A60EFC"/>
    <w:rsid w:val="00A746B6"/>
    <w:rsid w:val="00A74812"/>
    <w:rsid w:val="00A7610C"/>
    <w:rsid w:val="00A76D74"/>
    <w:rsid w:val="00A8044C"/>
    <w:rsid w:val="00A81560"/>
    <w:rsid w:val="00A85283"/>
    <w:rsid w:val="00A86E18"/>
    <w:rsid w:val="00A931BA"/>
    <w:rsid w:val="00A9465C"/>
    <w:rsid w:val="00A950AA"/>
    <w:rsid w:val="00A96348"/>
    <w:rsid w:val="00AA1D94"/>
    <w:rsid w:val="00AA476D"/>
    <w:rsid w:val="00AA721D"/>
    <w:rsid w:val="00AB0ADE"/>
    <w:rsid w:val="00AB2CD9"/>
    <w:rsid w:val="00AC2657"/>
    <w:rsid w:val="00AC627A"/>
    <w:rsid w:val="00AC6EEC"/>
    <w:rsid w:val="00AD010D"/>
    <w:rsid w:val="00AD10BC"/>
    <w:rsid w:val="00AD2233"/>
    <w:rsid w:val="00AD3AA2"/>
    <w:rsid w:val="00AD3B85"/>
    <w:rsid w:val="00AD43B4"/>
    <w:rsid w:val="00AD6DD8"/>
    <w:rsid w:val="00AD7D00"/>
    <w:rsid w:val="00AE1960"/>
    <w:rsid w:val="00AE4B25"/>
    <w:rsid w:val="00AE5FDF"/>
    <w:rsid w:val="00AF019F"/>
    <w:rsid w:val="00AF27E4"/>
    <w:rsid w:val="00AF3E45"/>
    <w:rsid w:val="00AF6C65"/>
    <w:rsid w:val="00AF7D3A"/>
    <w:rsid w:val="00B0199F"/>
    <w:rsid w:val="00B03D82"/>
    <w:rsid w:val="00B05F6D"/>
    <w:rsid w:val="00B063D3"/>
    <w:rsid w:val="00B0679C"/>
    <w:rsid w:val="00B06A72"/>
    <w:rsid w:val="00B06B75"/>
    <w:rsid w:val="00B06C49"/>
    <w:rsid w:val="00B07EF8"/>
    <w:rsid w:val="00B11A65"/>
    <w:rsid w:val="00B13D0A"/>
    <w:rsid w:val="00B14C2E"/>
    <w:rsid w:val="00B16AAC"/>
    <w:rsid w:val="00B21D62"/>
    <w:rsid w:val="00B25C79"/>
    <w:rsid w:val="00B26E96"/>
    <w:rsid w:val="00B32886"/>
    <w:rsid w:val="00B32E83"/>
    <w:rsid w:val="00B3549F"/>
    <w:rsid w:val="00B44664"/>
    <w:rsid w:val="00B5491D"/>
    <w:rsid w:val="00B565D5"/>
    <w:rsid w:val="00B56F95"/>
    <w:rsid w:val="00B60994"/>
    <w:rsid w:val="00B62D35"/>
    <w:rsid w:val="00B63D65"/>
    <w:rsid w:val="00B65554"/>
    <w:rsid w:val="00B66532"/>
    <w:rsid w:val="00B67DFD"/>
    <w:rsid w:val="00B7324A"/>
    <w:rsid w:val="00B7334E"/>
    <w:rsid w:val="00B74717"/>
    <w:rsid w:val="00B831C9"/>
    <w:rsid w:val="00B83A90"/>
    <w:rsid w:val="00B83BD4"/>
    <w:rsid w:val="00B86840"/>
    <w:rsid w:val="00B9556A"/>
    <w:rsid w:val="00BA7367"/>
    <w:rsid w:val="00BB2784"/>
    <w:rsid w:val="00BB327A"/>
    <w:rsid w:val="00BB453B"/>
    <w:rsid w:val="00BC0AD0"/>
    <w:rsid w:val="00BC4E0F"/>
    <w:rsid w:val="00BC6D94"/>
    <w:rsid w:val="00BD09E1"/>
    <w:rsid w:val="00BD0DA1"/>
    <w:rsid w:val="00BD6EB7"/>
    <w:rsid w:val="00BE0FCA"/>
    <w:rsid w:val="00BE2C81"/>
    <w:rsid w:val="00BE636B"/>
    <w:rsid w:val="00BE7537"/>
    <w:rsid w:val="00BF0A63"/>
    <w:rsid w:val="00BF2A9D"/>
    <w:rsid w:val="00BF3308"/>
    <w:rsid w:val="00BF3E2D"/>
    <w:rsid w:val="00BF424A"/>
    <w:rsid w:val="00BF44A3"/>
    <w:rsid w:val="00BF558B"/>
    <w:rsid w:val="00BF612C"/>
    <w:rsid w:val="00BF65FB"/>
    <w:rsid w:val="00C0037A"/>
    <w:rsid w:val="00C00B65"/>
    <w:rsid w:val="00C02708"/>
    <w:rsid w:val="00C03ED2"/>
    <w:rsid w:val="00C05841"/>
    <w:rsid w:val="00C065D4"/>
    <w:rsid w:val="00C06E52"/>
    <w:rsid w:val="00C149F4"/>
    <w:rsid w:val="00C15FA0"/>
    <w:rsid w:val="00C22CFF"/>
    <w:rsid w:val="00C230F1"/>
    <w:rsid w:val="00C36436"/>
    <w:rsid w:val="00C40CA5"/>
    <w:rsid w:val="00C4263E"/>
    <w:rsid w:val="00C45E8A"/>
    <w:rsid w:val="00C4674E"/>
    <w:rsid w:val="00C50FAA"/>
    <w:rsid w:val="00C51C02"/>
    <w:rsid w:val="00C673E4"/>
    <w:rsid w:val="00C75542"/>
    <w:rsid w:val="00C76100"/>
    <w:rsid w:val="00C85237"/>
    <w:rsid w:val="00C8657C"/>
    <w:rsid w:val="00C9052F"/>
    <w:rsid w:val="00C90EC9"/>
    <w:rsid w:val="00C93722"/>
    <w:rsid w:val="00C96A6A"/>
    <w:rsid w:val="00C972AD"/>
    <w:rsid w:val="00CA0A0F"/>
    <w:rsid w:val="00CA20FC"/>
    <w:rsid w:val="00CA2678"/>
    <w:rsid w:val="00CA32DF"/>
    <w:rsid w:val="00CA479F"/>
    <w:rsid w:val="00CA5119"/>
    <w:rsid w:val="00CA76B3"/>
    <w:rsid w:val="00CB16F3"/>
    <w:rsid w:val="00CB5C3A"/>
    <w:rsid w:val="00CB756C"/>
    <w:rsid w:val="00CC1880"/>
    <w:rsid w:val="00CC22D7"/>
    <w:rsid w:val="00CC3697"/>
    <w:rsid w:val="00CC552F"/>
    <w:rsid w:val="00CC671F"/>
    <w:rsid w:val="00CC72A8"/>
    <w:rsid w:val="00CD0B40"/>
    <w:rsid w:val="00CD0F90"/>
    <w:rsid w:val="00CD2AB0"/>
    <w:rsid w:val="00CD411E"/>
    <w:rsid w:val="00CD6190"/>
    <w:rsid w:val="00CD6C6D"/>
    <w:rsid w:val="00CE33FB"/>
    <w:rsid w:val="00CE3CE1"/>
    <w:rsid w:val="00CE4465"/>
    <w:rsid w:val="00CE7B05"/>
    <w:rsid w:val="00CE7F52"/>
    <w:rsid w:val="00CF0BB3"/>
    <w:rsid w:val="00CF0F16"/>
    <w:rsid w:val="00CF115D"/>
    <w:rsid w:val="00CF2B8C"/>
    <w:rsid w:val="00CF59E5"/>
    <w:rsid w:val="00D04741"/>
    <w:rsid w:val="00D1096E"/>
    <w:rsid w:val="00D10CB9"/>
    <w:rsid w:val="00D11C5A"/>
    <w:rsid w:val="00D1259C"/>
    <w:rsid w:val="00D15F2E"/>
    <w:rsid w:val="00D17469"/>
    <w:rsid w:val="00D2318D"/>
    <w:rsid w:val="00D232C0"/>
    <w:rsid w:val="00D2492A"/>
    <w:rsid w:val="00D348C8"/>
    <w:rsid w:val="00D349D2"/>
    <w:rsid w:val="00D374EC"/>
    <w:rsid w:val="00D4743D"/>
    <w:rsid w:val="00D47B38"/>
    <w:rsid w:val="00D53CB0"/>
    <w:rsid w:val="00D56EB8"/>
    <w:rsid w:val="00D57B1F"/>
    <w:rsid w:val="00D61B2F"/>
    <w:rsid w:val="00D63032"/>
    <w:rsid w:val="00D63F5F"/>
    <w:rsid w:val="00D65FDE"/>
    <w:rsid w:val="00D665CD"/>
    <w:rsid w:val="00D702FE"/>
    <w:rsid w:val="00D70859"/>
    <w:rsid w:val="00D75CF8"/>
    <w:rsid w:val="00D75E76"/>
    <w:rsid w:val="00D854A9"/>
    <w:rsid w:val="00D86283"/>
    <w:rsid w:val="00D92C1A"/>
    <w:rsid w:val="00D934E7"/>
    <w:rsid w:val="00D93C64"/>
    <w:rsid w:val="00D940C3"/>
    <w:rsid w:val="00D9506B"/>
    <w:rsid w:val="00D95419"/>
    <w:rsid w:val="00D96D51"/>
    <w:rsid w:val="00DA0D8B"/>
    <w:rsid w:val="00DA0E62"/>
    <w:rsid w:val="00DA58E8"/>
    <w:rsid w:val="00DB30D7"/>
    <w:rsid w:val="00DB601B"/>
    <w:rsid w:val="00DB658B"/>
    <w:rsid w:val="00DB6825"/>
    <w:rsid w:val="00DC0572"/>
    <w:rsid w:val="00DC071D"/>
    <w:rsid w:val="00DC341B"/>
    <w:rsid w:val="00DC6FE8"/>
    <w:rsid w:val="00DC738E"/>
    <w:rsid w:val="00DD0AA8"/>
    <w:rsid w:val="00DD3F27"/>
    <w:rsid w:val="00DE0F0B"/>
    <w:rsid w:val="00DE21CB"/>
    <w:rsid w:val="00DE33F2"/>
    <w:rsid w:val="00DF14A2"/>
    <w:rsid w:val="00DF5A78"/>
    <w:rsid w:val="00DF70FB"/>
    <w:rsid w:val="00E0037E"/>
    <w:rsid w:val="00E0551B"/>
    <w:rsid w:val="00E07FB8"/>
    <w:rsid w:val="00E1399B"/>
    <w:rsid w:val="00E14218"/>
    <w:rsid w:val="00E20F07"/>
    <w:rsid w:val="00E21B74"/>
    <w:rsid w:val="00E30B92"/>
    <w:rsid w:val="00E32282"/>
    <w:rsid w:val="00E35747"/>
    <w:rsid w:val="00E430D7"/>
    <w:rsid w:val="00E45C2C"/>
    <w:rsid w:val="00E5346E"/>
    <w:rsid w:val="00E54237"/>
    <w:rsid w:val="00E54760"/>
    <w:rsid w:val="00E578B2"/>
    <w:rsid w:val="00E64071"/>
    <w:rsid w:val="00E6538A"/>
    <w:rsid w:val="00E71B0B"/>
    <w:rsid w:val="00E72381"/>
    <w:rsid w:val="00E73E1A"/>
    <w:rsid w:val="00E81CA3"/>
    <w:rsid w:val="00E82581"/>
    <w:rsid w:val="00E8458A"/>
    <w:rsid w:val="00E8559F"/>
    <w:rsid w:val="00E87992"/>
    <w:rsid w:val="00E90062"/>
    <w:rsid w:val="00E935D5"/>
    <w:rsid w:val="00EA13D4"/>
    <w:rsid w:val="00EA16D4"/>
    <w:rsid w:val="00EA37D2"/>
    <w:rsid w:val="00EA56C4"/>
    <w:rsid w:val="00EA7E85"/>
    <w:rsid w:val="00EB2040"/>
    <w:rsid w:val="00EB66D6"/>
    <w:rsid w:val="00EC27D8"/>
    <w:rsid w:val="00EC3F46"/>
    <w:rsid w:val="00EC53EF"/>
    <w:rsid w:val="00ED1264"/>
    <w:rsid w:val="00ED47AD"/>
    <w:rsid w:val="00ED6D35"/>
    <w:rsid w:val="00EE0955"/>
    <w:rsid w:val="00EE33F3"/>
    <w:rsid w:val="00EE3A5A"/>
    <w:rsid w:val="00EE4C63"/>
    <w:rsid w:val="00EE6CE0"/>
    <w:rsid w:val="00EF10C9"/>
    <w:rsid w:val="00EF216C"/>
    <w:rsid w:val="00EF4215"/>
    <w:rsid w:val="00EF6E70"/>
    <w:rsid w:val="00EF7254"/>
    <w:rsid w:val="00F00F64"/>
    <w:rsid w:val="00F02F02"/>
    <w:rsid w:val="00F044BB"/>
    <w:rsid w:val="00F11365"/>
    <w:rsid w:val="00F122DF"/>
    <w:rsid w:val="00F161EC"/>
    <w:rsid w:val="00F17E3B"/>
    <w:rsid w:val="00F206C0"/>
    <w:rsid w:val="00F21617"/>
    <w:rsid w:val="00F22996"/>
    <w:rsid w:val="00F22CC7"/>
    <w:rsid w:val="00F25AEE"/>
    <w:rsid w:val="00F31880"/>
    <w:rsid w:val="00F32E04"/>
    <w:rsid w:val="00F36CCF"/>
    <w:rsid w:val="00F37B10"/>
    <w:rsid w:val="00F43431"/>
    <w:rsid w:val="00F514DE"/>
    <w:rsid w:val="00F5172D"/>
    <w:rsid w:val="00F524C3"/>
    <w:rsid w:val="00F53822"/>
    <w:rsid w:val="00F54376"/>
    <w:rsid w:val="00F568CD"/>
    <w:rsid w:val="00F615F7"/>
    <w:rsid w:val="00F6284C"/>
    <w:rsid w:val="00F62BD7"/>
    <w:rsid w:val="00F63345"/>
    <w:rsid w:val="00F660D2"/>
    <w:rsid w:val="00F7088A"/>
    <w:rsid w:val="00F713FE"/>
    <w:rsid w:val="00F76BFC"/>
    <w:rsid w:val="00F771B1"/>
    <w:rsid w:val="00F815D2"/>
    <w:rsid w:val="00F823E5"/>
    <w:rsid w:val="00F82D9D"/>
    <w:rsid w:val="00F85356"/>
    <w:rsid w:val="00F85B59"/>
    <w:rsid w:val="00F862E3"/>
    <w:rsid w:val="00F91B1C"/>
    <w:rsid w:val="00FA0D2C"/>
    <w:rsid w:val="00FA0E95"/>
    <w:rsid w:val="00FA1691"/>
    <w:rsid w:val="00FA27E7"/>
    <w:rsid w:val="00FA54AE"/>
    <w:rsid w:val="00FA6B64"/>
    <w:rsid w:val="00FA7B3F"/>
    <w:rsid w:val="00FB0288"/>
    <w:rsid w:val="00FB02C9"/>
    <w:rsid w:val="00FB1DE2"/>
    <w:rsid w:val="00FB4659"/>
    <w:rsid w:val="00FB6E42"/>
    <w:rsid w:val="00FC09AB"/>
    <w:rsid w:val="00FC7937"/>
    <w:rsid w:val="00FC7D85"/>
    <w:rsid w:val="00FD059B"/>
    <w:rsid w:val="00FD27D3"/>
    <w:rsid w:val="00FD3435"/>
    <w:rsid w:val="00FD5027"/>
    <w:rsid w:val="00FD73A9"/>
    <w:rsid w:val="00FE45AA"/>
    <w:rsid w:val="00FE4A5B"/>
    <w:rsid w:val="00FE5C0A"/>
    <w:rsid w:val="00FF0129"/>
    <w:rsid w:val="00FF1ADB"/>
    <w:rsid w:val="00FF1C40"/>
    <w:rsid w:val="00FF1D82"/>
    <w:rsid w:val="00FF4C82"/>
    <w:rsid w:val="00FF7B67"/>
    <w:rsid w:val="00FF7FE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15D119"/>
  <w15:docId w15:val="{3D4291F8-43B7-4CC2-B2DA-9FE15EF03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0A79"/>
    <w:rPr>
      <w:sz w:val="24"/>
      <w:szCs w:val="24"/>
    </w:rPr>
  </w:style>
  <w:style w:type="paragraph" w:styleId="1">
    <w:name w:val="heading 1"/>
    <w:basedOn w:val="a"/>
    <w:next w:val="a"/>
    <w:link w:val="10"/>
    <w:uiPriority w:val="99"/>
    <w:qFormat/>
    <w:rsid w:val="00AC2657"/>
    <w:pPr>
      <w:widowControl w:val="0"/>
      <w:autoSpaceDE w:val="0"/>
      <w:autoSpaceDN w:val="0"/>
      <w:adjustRightInd w:val="0"/>
      <w:spacing w:before="108" w:after="108"/>
      <w:jc w:val="center"/>
      <w:outlineLvl w:val="0"/>
    </w:pPr>
    <w:rPr>
      <w:rFonts w:ascii="Times New Roman CYR" w:eastAsiaTheme="minorEastAsia" w:hAnsi="Times New Roman CYR" w:cs="Times New Roman CY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rsid w:val="00E07FB8"/>
    <w:rPr>
      <w:snapToGrid w:val="0"/>
    </w:rPr>
  </w:style>
  <w:style w:type="paragraph" w:styleId="a3">
    <w:name w:val="Body Text"/>
    <w:basedOn w:val="a"/>
    <w:link w:val="a4"/>
    <w:rsid w:val="00E07FB8"/>
    <w:pPr>
      <w:ind w:right="6519"/>
    </w:pPr>
    <w:rPr>
      <w:sz w:val="28"/>
      <w:szCs w:val="20"/>
    </w:rPr>
  </w:style>
  <w:style w:type="paragraph" w:styleId="a5">
    <w:name w:val="header"/>
    <w:basedOn w:val="a"/>
    <w:link w:val="a6"/>
    <w:uiPriority w:val="99"/>
    <w:rsid w:val="00521B13"/>
    <w:pPr>
      <w:tabs>
        <w:tab w:val="center" w:pos="4677"/>
        <w:tab w:val="right" w:pos="9355"/>
      </w:tabs>
    </w:pPr>
  </w:style>
  <w:style w:type="character" w:styleId="a7">
    <w:name w:val="page number"/>
    <w:basedOn w:val="a0"/>
    <w:rsid w:val="00521B13"/>
  </w:style>
  <w:style w:type="paragraph" w:styleId="a8">
    <w:name w:val="Balloon Text"/>
    <w:basedOn w:val="a"/>
    <w:semiHidden/>
    <w:rsid w:val="00CF2B8C"/>
    <w:rPr>
      <w:rFonts w:ascii="Tahoma" w:hAnsi="Tahoma" w:cs="Tahoma"/>
      <w:sz w:val="16"/>
      <w:szCs w:val="16"/>
    </w:rPr>
  </w:style>
  <w:style w:type="paragraph" w:styleId="a9">
    <w:name w:val="Block Text"/>
    <w:basedOn w:val="a"/>
    <w:rsid w:val="006E2434"/>
    <w:pPr>
      <w:spacing w:after="960"/>
      <w:ind w:left="142" w:right="6521" w:firstLine="709"/>
      <w:jc w:val="both"/>
    </w:pPr>
    <w:rPr>
      <w:sz w:val="28"/>
      <w:szCs w:val="20"/>
    </w:rPr>
  </w:style>
  <w:style w:type="character" w:customStyle="1" w:styleId="a6">
    <w:name w:val="Верхний колонтитул Знак"/>
    <w:link w:val="a5"/>
    <w:uiPriority w:val="99"/>
    <w:rsid w:val="006E2434"/>
    <w:rPr>
      <w:sz w:val="24"/>
      <w:szCs w:val="24"/>
    </w:rPr>
  </w:style>
  <w:style w:type="character" w:styleId="aa">
    <w:name w:val="Hyperlink"/>
    <w:uiPriority w:val="99"/>
    <w:unhideWhenUsed/>
    <w:rsid w:val="006D10CE"/>
    <w:rPr>
      <w:color w:val="0000FF"/>
      <w:u w:val="single"/>
    </w:rPr>
  </w:style>
  <w:style w:type="paragraph" w:styleId="ab">
    <w:name w:val="footer"/>
    <w:basedOn w:val="a"/>
    <w:link w:val="ac"/>
    <w:rsid w:val="00F815D2"/>
    <w:pPr>
      <w:tabs>
        <w:tab w:val="center" w:pos="4677"/>
        <w:tab w:val="right" w:pos="9355"/>
      </w:tabs>
    </w:pPr>
  </w:style>
  <w:style w:type="character" w:customStyle="1" w:styleId="ac">
    <w:name w:val="Нижний колонтитул Знак"/>
    <w:link w:val="ab"/>
    <w:rsid w:val="00F815D2"/>
    <w:rPr>
      <w:sz w:val="24"/>
      <w:szCs w:val="24"/>
    </w:rPr>
  </w:style>
  <w:style w:type="paragraph" w:customStyle="1" w:styleId="ConsPlusNormal">
    <w:name w:val="ConsPlusNormal"/>
    <w:qFormat/>
    <w:rsid w:val="00E71B0B"/>
    <w:pPr>
      <w:widowControl w:val="0"/>
      <w:autoSpaceDE w:val="0"/>
      <w:autoSpaceDN w:val="0"/>
    </w:pPr>
    <w:rPr>
      <w:rFonts w:ascii="Calibri" w:hAnsi="Calibri" w:cs="Calibri"/>
      <w:sz w:val="22"/>
    </w:rPr>
  </w:style>
  <w:style w:type="paragraph" w:customStyle="1" w:styleId="ConsPlusNonformat">
    <w:name w:val="ConsPlusNonformat"/>
    <w:rsid w:val="00E71B0B"/>
    <w:pPr>
      <w:widowControl w:val="0"/>
      <w:autoSpaceDE w:val="0"/>
      <w:autoSpaceDN w:val="0"/>
    </w:pPr>
    <w:rPr>
      <w:rFonts w:ascii="Courier New" w:hAnsi="Courier New" w:cs="Courier New"/>
    </w:rPr>
  </w:style>
  <w:style w:type="paragraph" w:customStyle="1" w:styleId="ConsPlusTitle">
    <w:name w:val="ConsPlusTitle"/>
    <w:rsid w:val="00E71B0B"/>
    <w:pPr>
      <w:widowControl w:val="0"/>
      <w:autoSpaceDE w:val="0"/>
      <w:autoSpaceDN w:val="0"/>
    </w:pPr>
    <w:rPr>
      <w:rFonts w:ascii="Calibri" w:hAnsi="Calibri" w:cs="Calibri"/>
      <w:b/>
      <w:sz w:val="22"/>
    </w:rPr>
  </w:style>
  <w:style w:type="paragraph" w:customStyle="1" w:styleId="ConsNormal">
    <w:name w:val="ConsNormal"/>
    <w:rsid w:val="00E71B0B"/>
    <w:pPr>
      <w:autoSpaceDE w:val="0"/>
      <w:autoSpaceDN w:val="0"/>
      <w:adjustRightInd w:val="0"/>
      <w:ind w:right="19772" w:firstLine="720"/>
    </w:pPr>
    <w:rPr>
      <w:rFonts w:ascii="Arial" w:hAnsi="Arial" w:cs="Arial"/>
      <w:sz w:val="16"/>
      <w:szCs w:val="16"/>
    </w:rPr>
  </w:style>
  <w:style w:type="character" w:customStyle="1" w:styleId="a4">
    <w:name w:val="Основной текст Знак"/>
    <w:basedOn w:val="a0"/>
    <w:link w:val="a3"/>
    <w:rsid w:val="000A6FBB"/>
    <w:rPr>
      <w:sz w:val="28"/>
    </w:rPr>
  </w:style>
  <w:style w:type="paragraph" w:customStyle="1" w:styleId="s1">
    <w:name w:val="s_1"/>
    <w:basedOn w:val="a"/>
    <w:rsid w:val="005C669E"/>
    <w:pPr>
      <w:spacing w:before="100" w:beforeAutospacing="1" w:after="100" w:afterAutospacing="1"/>
    </w:pPr>
  </w:style>
  <w:style w:type="paragraph" w:customStyle="1" w:styleId="docdata">
    <w:name w:val="docdata"/>
    <w:aliases w:val="docy,v5,9786,bqiaagaaeyqcaaagiaiaaaohiwaaba8jaaaaaaaaaaaaaaaaaaaaaaaaaaaaaaaaaaaaaaaaaaaaaaaaaaaaaaaaaaaaaaaaaaaaaaaaaaaaaaaaaaaaaaaaaaaaaaaaaaaaaaaaaaaaaaaaaaaaaaaaaaaaaaaaaaaaaaaaaaaaaaaaaaaaaaaaaaaaaaaaaaaaaaaaaaaaaaaaaaaaaaaaaaaaaaaaaaaaaaaa"/>
    <w:basedOn w:val="a"/>
    <w:rsid w:val="00BF424A"/>
    <w:pPr>
      <w:spacing w:before="100" w:beforeAutospacing="1" w:after="100" w:afterAutospacing="1"/>
    </w:pPr>
  </w:style>
  <w:style w:type="paragraph" w:styleId="ad">
    <w:name w:val="Normal (Web)"/>
    <w:basedOn w:val="a"/>
    <w:uiPriority w:val="99"/>
    <w:unhideWhenUsed/>
    <w:rsid w:val="00BF424A"/>
    <w:pPr>
      <w:spacing w:before="100" w:beforeAutospacing="1" w:after="100" w:afterAutospacing="1"/>
    </w:pPr>
  </w:style>
  <w:style w:type="paragraph" w:styleId="ae">
    <w:name w:val="No Spacing"/>
    <w:uiPriority w:val="1"/>
    <w:qFormat/>
    <w:rsid w:val="00A13EC0"/>
    <w:rPr>
      <w:rFonts w:asciiTheme="minorHAnsi" w:eastAsiaTheme="minorHAnsi" w:hAnsiTheme="minorHAnsi" w:cstheme="minorBidi"/>
      <w:sz w:val="22"/>
      <w:szCs w:val="22"/>
      <w:lang w:eastAsia="en-US"/>
    </w:rPr>
  </w:style>
  <w:style w:type="paragraph" w:customStyle="1" w:styleId="formattext">
    <w:name w:val="formattext"/>
    <w:basedOn w:val="a"/>
    <w:rsid w:val="00981AC4"/>
    <w:pPr>
      <w:spacing w:before="100" w:beforeAutospacing="1" w:after="100" w:afterAutospacing="1"/>
    </w:pPr>
  </w:style>
  <w:style w:type="character" w:customStyle="1" w:styleId="1897">
    <w:name w:val="1897"/>
    <w:aliases w:val="bqiaagaaeyqcaaagiaiaaapqbaaabd4eaaaaaaaaaaaaaaaaaaaaaaaaaaaaaaaaaaaaaaaaaaaaaaaaaaaaaaaaaaaaaaaaaaaaaaaaaaaaaaaaaaaaaaaaaaaaaaaaaaaaaaaaaaaaaaaaaaaaaaaaaaaaaaaaaaaaaaaaaaaaaaaaaaaaaaaaaaaaaaaaaaaaaaaaaaaaaaaaaaaaaaaaaaaaaaaaaaaaaaaa"/>
    <w:basedOn w:val="a0"/>
    <w:rsid w:val="000610FF"/>
  </w:style>
  <w:style w:type="paragraph" w:customStyle="1" w:styleId="Textbody">
    <w:name w:val="Text body"/>
    <w:next w:val="a"/>
    <w:rsid w:val="00963D05"/>
    <w:pPr>
      <w:widowControl w:val="0"/>
      <w:suppressAutoHyphens/>
      <w:ind w:left="512"/>
      <w:jc w:val="both"/>
    </w:pPr>
    <w:rPr>
      <w:sz w:val="24"/>
      <w:szCs w:val="24"/>
      <w:lang w:eastAsia="zh-CN" w:bidi="hi-IN"/>
    </w:rPr>
  </w:style>
  <w:style w:type="paragraph" w:styleId="af">
    <w:name w:val="List Paragraph"/>
    <w:aliases w:val="мой"/>
    <w:basedOn w:val="a"/>
    <w:link w:val="af0"/>
    <w:uiPriority w:val="34"/>
    <w:qFormat/>
    <w:rsid w:val="00455F7A"/>
    <w:pPr>
      <w:ind w:left="720"/>
      <w:contextualSpacing/>
    </w:pPr>
  </w:style>
  <w:style w:type="character" w:styleId="af1">
    <w:name w:val="annotation reference"/>
    <w:basedOn w:val="a0"/>
    <w:semiHidden/>
    <w:unhideWhenUsed/>
    <w:rsid w:val="003515F3"/>
    <w:rPr>
      <w:sz w:val="16"/>
      <w:szCs w:val="16"/>
    </w:rPr>
  </w:style>
  <w:style w:type="paragraph" w:styleId="af2">
    <w:name w:val="annotation text"/>
    <w:basedOn w:val="a"/>
    <w:link w:val="af3"/>
    <w:semiHidden/>
    <w:unhideWhenUsed/>
    <w:rsid w:val="003515F3"/>
    <w:rPr>
      <w:sz w:val="20"/>
      <w:szCs w:val="20"/>
    </w:rPr>
  </w:style>
  <w:style w:type="character" w:customStyle="1" w:styleId="af3">
    <w:name w:val="Текст примечания Знак"/>
    <w:basedOn w:val="a0"/>
    <w:link w:val="af2"/>
    <w:semiHidden/>
    <w:rsid w:val="003515F3"/>
  </w:style>
  <w:style w:type="paragraph" w:styleId="af4">
    <w:name w:val="annotation subject"/>
    <w:basedOn w:val="af2"/>
    <w:next w:val="af2"/>
    <w:link w:val="af5"/>
    <w:semiHidden/>
    <w:unhideWhenUsed/>
    <w:rsid w:val="003515F3"/>
    <w:rPr>
      <w:b/>
      <w:bCs/>
    </w:rPr>
  </w:style>
  <w:style w:type="character" w:customStyle="1" w:styleId="af5">
    <w:name w:val="Тема примечания Знак"/>
    <w:basedOn w:val="af3"/>
    <w:link w:val="af4"/>
    <w:semiHidden/>
    <w:rsid w:val="003515F3"/>
    <w:rPr>
      <w:b/>
      <w:bCs/>
    </w:rPr>
  </w:style>
  <w:style w:type="paragraph" w:styleId="af6">
    <w:name w:val="Revision"/>
    <w:hidden/>
    <w:uiPriority w:val="99"/>
    <w:semiHidden/>
    <w:rsid w:val="007B4256"/>
    <w:rPr>
      <w:sz w:val="24"/>
      <w:szCs w:val="24"/>
    </w:rPr>
  </w:style>
  <w:style w:type="character" w:customStyle="1" w:styleId="af7">
    <w:name w:val="Гипертекстовая ссылка"/>
    <w:basedOn w:val="a0"/>
    <w:uiPriority w:val="99"/>
    <w:rsid w:val="007B4256"/>
    <w:rPr>
      <w:rFonts w:cs="Times New Roman"/>
      <w:b w:val="0"/>
      <w:color w:val="106BBE"/>
    </w:rPr>
  </w:style>
  <w:style w:type="character" w:customStyle="1" w:styleId="af0">
    <w:name w:val="Абзац списка Знак"/>
    <w:aliases w:val="мой Знак"/>
    <w:basedOn w:val="a0"/>
    <w:link w:val="af"/>
    <w:locked/>
    <w:rsid w:val="00133708"/>
    <w:rPr>
      <w:sz w:val="24"/>
      <w:szCs w:val="24"/>
    </w:rPr>
  </w:style>
  <w:style w:type="character" w:customStyle="1" w:styleId="2">
    <w:name w:val="Основной текст (2)"/>
    <w:basedOn w:val="a0"/>
    <w:rsid w:val="005F34B6"/>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0">
    <w:name w:val="Заголовок 1 Знак"/>
    <w:basedOn w:val="a0"/>
    <w:link w:val="1"/>
    <w:uiPriority w:val="99"/>
    <w:rsid w:val="00AC2657"/>
    <w:rPr>
      <w:rFonts w:ascii="Times New Roman CYR" w:eastAsiaTheme="minorEastAsia" w:hAnsi="Times New Roman CYR" w:cs="Times New Roman CYR"/>
      <w:b/>
      <w:bCs/>
      <w:color w:val="26282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976836">
      <w:bodyDiv w:val="1"/>
      <w:marLeft w:val="0"/>
      <w:marRight w:val="0"/>
      <w:marTop w:val="0"/>
      <w:marBottom w:val="0"/>
      <w:divBdr>
        <w:top w:val="none" w:sz="0" w:space="0" w:color="auto"/>
        <w:left w:val="none" w:sz="0" w:space="0" w:color="auto"/>
        <w:bottom w:val="none" w:sz="0" w:space="0" w:color="auto"/>
        <w:right w:val="none" w:sz="0" w:space="0" w:color="auto"/>
      </w:divBdr>
    </w:div>
    <w:div w:id="324943049">
      <w:bodyDiv w:val="1"/>
      <w:marLeft w:val="0"/>
      <w:marRight w:val="0"/>
      <w:marTop w:val="0"/>
      <w:marBottom w:val="0"/>
      <w:divBdr>
        <w:top w:val="none" w:sz="0" w:space="0" w:color="auto"/>
        <w:left w:val="none" w:sz="0" w:space="0" w:color="auto"/>
        <w:bottom w:val="none" w:sz="0" w:space="0" w:color="auto"/>
        <w:right w:val="none" w:sz="0" w:space="0" w:color="auto"/>
      </w:divBdr>
    </w:div>
    <w:div w:id="455221602">
      <w:bodyDiv w:val="1"/>
      <w:marLeft w:val="0"/>
      <w:marRight w:val="0"/>
      <w:marTop w:val="0"/>
      <w:marBottom w:val="0"/>
      <w:divBdr>
        <w:top w:val="none" w:sz="0" w:space="0" w:color="auto"/>
        <w:left w:val="none" w:sz="0" w:space="0" w:color="auto"/>
        <w:bottom w:val="none" w:sz="0" w:space="0" w:color="auto"/>
        <w:right w:val="none" w:sz="0" w:space="0" w:color="auto"/>
      </w:divBdr>
    </w:div>
    <w:div w:id="554120332">
      <w:bodyDiv w:val="1"/>
      <w:marLeft w:val="0"/>
      <w:marRight w:val="0"/>
      <w:marTop w:val="0"/>
      <w:marBottom w:val="0"/>
      <w:divBdr>
        <w:top w:val="none" w:sz="0" w:space="0" w:color="auto"/>
        <w:left w:val="none" w:sz="0" w:space="0" w:color="auto"/>
        <w:bottom w:val="none" w:sz="0" w:space="0" w:color="auto"/>
        <w:right w:val="none" w:sz="0" w:space="0" w:color="auto"/>
      </w:divBdr>
    </w:div>
    <w:div w:id="712777199">
      <w:bodyDiv w:val="1"/>
      <w:marLeft w:val="0"/>
      <w:marRight w:val="0"/>
      <w:marTop w:val="0"/>
      <w:marBottom w:val="0"/>
      <w:divBdr>
        <w:top w:val="none" w:sz="0" w:space="0" w:color="auto"/>
        <w:left w:val="none" w:sz="0" w:space="0" w:color="auto"/>
        <w:bottom w:val="none" w:sz="0" w:space="0" w:color="auto"/>
        <w:right w:val="none" w:sz="0" w:space="0" w:color="auto"/>
      </w:divBdr>
    </w:div>
    <w:div w:id="1001660186">
      <w:bodyDiv w:val="1"/>
      <w:marLeft w:val="0"/>
      <w:marRight w:val="0"/>
      <w:marTop w:val="0"/>
      <w:marBottom w:val="0"/>
      <w:divBdr>
        <w:top w:val="none" w:sz="0" w:space="0" w:color="auto"/>
        <w:left w:val="none" w:sz="0" w:space="0" w:color="auto"/>
        <w:bottom w:val="none" w:sz="0" w:space="0" w:color="auto"/>
        <w:right w:val="none" w:sz="0" w:space="0" w:color="auto"/>
      </w:divBdr>
    </w:div>
    <w:div w:id="1147821654">
      <w:bodyDiv w:val="1"/>
      <w:marLeft w:val="0"/>
      <w:marRight w:val="0"/>
      <w:marTop w:val="0"/>
      <w:marBottom w:val="0"/>
      <w:divBdr>
        <w:top w:val="none" w:sz="0" w:space="0" w:color="auto"/>
        <w:left w:val="none" w:sz="0" w:space="0" w:color="auto"/>
        <w:bottom w:val="none" w:sz="0" w:space="0" w:color="auto"/>
        <w:right w:val="none" w:sz="0" w:space="0" w:color="auto"/>
      </w:divBdr>
    </w:div>
    <w:div w:id="1162966419">
      <w:bodyDiv w:val="1"/>
      <w:marLeft w:val="0"/>
      <w:marRight w:val="0"/>
      <w:marTop w:val="0"/>
      <w:marBottom w:val="0"/>
      <w:divBdr>
        <w:top w:val="none" w:sz="0" w:space="0" w:color="auto"/>
        <w:left w:val="none" w:sz="0" w:space="0" w:color="auto"/>
        <w:bottom w:val="none" w:sz="0" w:space="0" w:color="auto"/>
        <w:right w:val="none" w:sz="0" w:space="0" w:color="auto"/>
      </w:divBdr>
    </w:div>
    <w:div w:id="1192572595">
      <w:bodyDiv w:val="1"/>
      <w:marLeft w:val="0"/>
      <w:marRight w:val="0"/>
      <w:marTop w:val="0"/>
      <w:marBottom w:val="0"/>
      <w:divBdr>
        <w:top w:val="none" w:sz="0" w:space="0" w:color="auto"/>
        <w:left w:val="none" w:sz="0" w:space="0" w:color="auto"/>
        <w:bottom w:val="none" w:sz="0" w:space="0" w:color="auto"/>
        <w:right w:val="none" w:sz="0" w:space="0" w:color="auto"/>
      </w:divBdr>
    </w:div>
    <w:div w:id="1495880402">
      <w:bodyDiv w:val="1"/>
      <w:marLeft w:val="0"/>
      <w:marRight w:val="0"/>
      <w:marTop w:val="0"/>
      <w:marBottom w:val="0"/>
      <w:divBdr>
        <w:top w:val="none" w:sz="0" w:space="0" w:color="auto"/>
        <w:left w:val="none" w:sz="0" w:space="0" w:color="auto"/>
        <w:bottom w:val="none" w:sz="0" w:space="0" w:color="auto"/>
        <w:right w:val="none" w:sz="0" w:space="0" w:color="auto"/>
      </w:divBdr>
    </w:div>
    <w:div w:id="2009677127">
      <w:bodyDiv w:val="1"/>
      <w:marLeft w:val="0"/>
      <w:marRight w:val="0"/>
      <w:marTop w:val="0"/>
      <w:marBottom w:val="0"/>
      <w:divBdr>
        <w:top w:val="none" w:sz="0" w:space="0" w:color="auto"/>
        <w:left w:val="none" w:sz="0" w:space="0" w:color="auto"/>
        <w:bottom w:val="none" w:sz="0" w:space="0" w:color="auto"/>
        <w:right w:val="none" w:sz="0" w:space="0" w:color="auto"/>
      </w:divBdr>
    </w:div>
    <w:div w:id="2102295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R:\Net_4\TEMPLATE\Blanki\GOVERNMENT\bl_&#1055;&#1088;&#1072;&#1074;&#1080;&#1090;&#1077;&#1083;&#1100;&#1089;&#1090;&#1074;&#1086;_&#1055;&#1054;&#1057;&#1058;&#1040;&#1053;&#1054;&#1042;&#1051;&#1045;&#1053;&#1048;&#1045;_bel.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6333C4-7BCB-4AB7-A61F-EDC803923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bl_Правительство_ПОСТАНОВЛЕНИЕ_bel</Template>
  <TotalTime>6103</TotalTime>
  <Pages>1</Pages>
  <Words>8452</Words>
  <Characters>48182</Characters>
  <Application>Microsoft Office Word</Application>
  <DocSecurity>0</DocSecurity>
  <Lines>401</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56521</CharactersWithSpaces>
  <SharedDoc>false</SharedDoc>
  <HLinks>
    <vt:vector size="84" baseType="variant">
      <vt:variant>
        <vt:i4>1769556</vt:i4>
      </vt:variant>
      <vt:variant>
        <vt:i4>39</vt:i4>
      </vt:variant>
      <vt:variant>
        <vt:i4>0</vt:i4>
      </vt:variant>
      <vt:variant>
        <vt:i4>5</vt:i4>
      </vt:variant>
      <vt:variant>
        <vt:lpwstr>consultantplus://offline/ref=0658D6CECC74F2E8D261101A1F6A5067EE9C9B8BA506F257F32C184EACB62D1D37B2C53CC702B203143E39455El5cEM</vt:lpwstr>
      </vt:variant>
      <vt:variant>
        <vt:lpwstr/>
      </vt:variant>
      <vt:variant>
        <vt:i4>5767177</vt:i4>
      </vt:variant>
      <vt:variant>
        <vt:i4>36</vt:i4>
      </vt:variant>
      <vt:variant>
        <vt:i4>0</vt:i4>
      </vt:variant>
      <vt:variant>
        <vt:i4>5</vt:i4>
      </vt:variant>
      <vt:variant>
        <vt:lpwstr>consultantplus://offline/ref=3CB1003D4464E83E73A2B92219003CF38C8D48CC96B47DDE39D9F91421CA203F2DA8CEB6AEB75156D0A695CC18SEbCI</vt:lpwstr>
      </vt:variant>
      <vt:variant>
        <vt:lpwstr/>
      </vt:variant>
      <vt:variant>
        <vt:i4>327752</vt:i4>
      </vt:variant>
      <vt:variant>
        <vt:i4>33</vt:i4>
      </vt:variant>
      <vt:variant>
        <vt:i4>0</vt:i4>
      </vt:variant>
      <vt:variant>
        <vt:i4>5</vt:i4>
      </vt:variant>
      <vt:variant>
        <vt:lpwstr/>
      </vt:variant>
      <vt:variant>
        <vt:lpwstr>P386</vt:lpwstr>
      </vt:variant>
      <vt:variant>
        <vt:i4>3604592</vt:i4>
      </vt:variant>
      <vt:variant>
        <vt:i4>30</vt:i4>
      </vt:variant>
      <vt:variant>
        <vt:i4>0</vt:i4>
      </vt:variant>
      <vt:variant>
        <vt:i4>5</vt:i4>
      </vt:variant>
      <vt:variant>
        <vt:lpwstr/>
      </vt:variant>
      <vt:variant>
        <vt:lpwstr>P75</vt:lpwstr>
      </vt:variant>
      <vt:variant>
        <vt:i4>3539056</vt:i4>
      </vt:variant>
      <vt:variant>
        <vt:i4>27</vt:i4>
      </vt:variant>
      <vt:variant>
        <vt:i4>0</vt:i4>
      </vt:variant>
      <vt:variant>
        <vt:i4>5</vt:i4>
      </vt:variant>
      <vt:variant>
        <vt:lpwstr/>
      </vt:variant>
      <vt:variant>
        <vt:lpwstr>P68</vt:lpwstr>
      </vt:variant>
      <vt:variant>
        <vt:i4>3473520</vt:i4>
      </vt:variant>
      <vt:variant>
        <vt:i4>24</vt:i4>
      </vt:variant>
      <vt:variant>
        <vt:i4>0</vt:i4>
      </vt:variant>
      <vt:variant>
        <vt:i4>5</vt:i4>
      </vt:variant>
      <vt:variant>
        <vt:lpwstr/>
      </vt:variant>
      <vt:variant>
        <vt:lpwstr>P55</vt:lpwstr>
      </vt:variant>
      <vt:variant>
        <vt:i4>327747</vt:i4>
      </vt:variant>
      <vt:variant>
        <vt:i4>21</vt:i4>
      </vt:variant>
      <vt:variant>
        <vt:i4>0</vt:i4>
      </vt:variant>
      <vt:variant>
        <vt:i4>5</vt:i4>
      </vt:variant>
      <vt:variant>
        <vt:lpwstr/>
      </vt:variant>
      <vt:variant>
        <vt:lpwstr>P237</vt:lpwstr>
      </vt:variant>
      <vt:variant>
        <vt:i4>327747</vt:i4>
      </vt:variant>
      <vt:variant>
        <vt:i4>18</vt:i4>
      </vt:variant>
      <vt:variant>
        <vt:i4>0</vt:i4>
      </vt:variant>
      <vt:variant>
        <vt:i4>5</vt:i4>
      </vt:variant>
      <vt:variant>
        <vt:lpwstr/>
      </vt:variant>
      <vt:variant>
        <vt:lpwstr>P237</vt:lpwstr>
      </vt:variant>
      <vt:variant>
        <vt:i4>393281</vt:i4>
      </vt:variant>
      <vt:variant>
        <vt:i4>15</vt:i4>
      </vt:variant>
      <vt:variant>
        <vt:i4>0</vt:i4>
      </vt:variant>
      <vt:variant>
        <vt:i4>5</vt:i4>
      </vt:variant>
      <vt:variant>
        <vt:lpwstr/>
      </vt:variant>
      <vt:variant>
        <vt:lpwstr>P117</vt:lpwstr>
      </vt:variant>
      <vt:variant>
        <vt:i4>393281</vt:i4>
      </vt:variant>
      <vt:variant>
        <vt:i4>12</vt:i4>
      </vt:variant>
      <vt:variant>
        <vt:i4>0</vt:i4>
      </vt:variant>
      <vt:variant>
        <vt:i4>5</vt:i4>
      </vt:variant>
      <vt:variant>
        <vt:lpwstr/>
      </vt:variant>
      <vt:variant>
        <vt:lpwstr>P117</vt:lpwstr>
      </vt:variant>
      <vt:variant>
        <vt:i4>458816</vt:i4>
      </vt:variant>
      <vt:variant>
        <vt:i4>9</vt:i4>
      </vt:variant>
      <vt:variant>
        <vt:i4>0</vt:i4>
      </vt:variant>
      <vt:variant>
        <vt:i4>5</vt:i4>
      </vt:variant>
      <vt:variant>
        <vt:lpwstr/>
      </vt:variant>
      <vt:variant>
        <vt:lpwstr>P403</vt:lpwstr>
      </vt:variant>
      <vt:variant>
        <vt:i4>720960</vt:i4>
      </vt:variant>
      <vt:variant>
        <vt:i4>6</vt:i4>
      </vt:variant>
      <vt:variant>
        <vt:i4>0</vt:i4>
      </vt:variant>
      <vt:variant>
        <vt:i4>5</vt:i4>
      </vt:variant>
      <vt:variant>
        <vt:lpwstr/>
      </vt:variant>
      <vt:variant>
        <vt:lpwstr>P308</vt:lpwstr>
      </vt:variant>
      <vt:variant>
        <vt:i4>196677</vt:i4>
      </vt:variant>
      <vt:variant>
        <vt:i4>3</vt:i4>
      </vt:variant>
      <vt:variant>
        <vt:i4>0</vt:i4>
      </vt:variant>
      <vt:variant>
        <vt:i4>5</vt:i4>
      </vt:variant>
      <vt:variant>
        <vt:lpwstr/>
      </vt:variant>
      <vt:variant>
        <vt:lpwstr>P152</vt:lpwstr>
      </vt:variant>
      <vt:variant>
        <vt:i4>65603</vt:i4>
      </vt:variant>
      <vt:variant>
        <vt:i4>0</vt:i4>
      </vt:variant>
      <vt:variant>
        <vt:i4>0</vt:i4>
      </vt:variant>
      <vt:variant>
        <vt:i4>5</vt:i4>
      </vt:variant>
      <vt:variant>
        <vt:lpwstr/>
      </vt:variant>
      <vt:variant>
        <vt:lpwstr>P130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Белоглазова Я.М.</dc:creator>
  <cp:lastModifiedBy>ПК</cp:lastModifiedBy>
  <cp:revision>64</cp:revision>
  <cp:lastPrinted>2025-12-24T01:14:00Z</cp:lastPrinted>
  <dcterms:created xsi:type="dcterms:W3CDTF">2023-03-01T12:26:00Z</dcterms:created>
  <dcterms:modified xsi:type="dcterms:W3CDTF">2026-01-12T03:27:00Z</dcterms:modified>
</cp:coreProperties>
</file>