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8C2" w:rsidRDefault="009858C2" w:rsidP="009858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858C2" w:rsidRDefault="009858C2" w:rsidP="009858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«БАЙХОРСКОЕ»</w:t>
      </w:r>
    </w:p>
    <w:p w:rsidR="009858C2" w:rsidRDefault="009858C2" w:rsidP="009858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58C2" w:rsidRDefault="009858C2" w:rsidP="009858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858C2" w:rsidRDefault="009858C2" w:rsidP="009858C2">
      <w:pPr>
        <w:rPr>
          <w:rFonts w:ascii="Times New Roman" w:hAnsi="Times New Roman" w:cs="Times New Roman"/>
          <w:sz w:val="28"/>
          <w:szCs w:val="28"/>
        </w:rPr>
      </w:pPr>
    </w:p>
    <w:p w:rsidR="009858C2" w:rsidRDefault="009858C2" w:rsidP="009858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07 марта 2019г                                                                              № 7</w:t>
      </w:r>
    </w:p>
    <w:p w:rsidR="009858C2" w:rsidRDefault="009858C2" w:rsidP="009858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айхор</w:t>
      </w:r>
      <w:proofErr w:type="spellEnd"/>
    </w:p>
    <w:p w:rsidR="009858C2" w:rsidRDefault="009858C2" w:rsidP="009858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мерах по предупреждению и ликвидации последствий чрезвычайных ситуаций, связанных с возможными паводками 2019года</w:t>
      </w:r>
    </w:p>
    <w:p w:rsidR="009858C2" w:rsidRDefault="009858C2" w:rsidP="00985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8 п.4  Устава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в целях организации подготовки к пропуску паводковых вод на реках в весенний период 2019года, предупреждения возможного подтопления или затопления населенных пунктов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858C2" w:rsidRDefault="009858C2" w:rsidP="00985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1.До начала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паводкоопасного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периода обеспечить готовность сил и средств, спланированных к применению.</w:t>
      </w:r>
    </w:p>
    <w:p w:rsidR="009858C2" w:rsidRDefault="009858C2" w:rsidP="00985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2.Проверить готовность пунктов  временного размещения пострадавшего населения, а также мест для эвакуации сельскохозяйственных животных.</w:t>
      </w:r>
    </w:p>
    <w:p w:rsidR="009858C2" w:rsidRDefault="009858C2" w:rsidP="00985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3.Провести обследование всех мостов и принять меры по обеспечению надежности их функционирования.</w:t>
      </w:r>
    </w:p>
    <w:p w:rsidR="009858C2" w:rsidRDefault="009858C2" w:rsidP="00985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4.Подготовить оперативные группы администрации сельского поселения для реагирования на возможные образования ледовых заторов.</w:t>
      </w:r>
    </w:p>
    <w:p w:rsidR="009858C2" w:rsidRDefault="009858C2" w:rsidP="009858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5.Организовать разъяснительную и агитационную работу с населением о неукоснительном соблюдении правил безопасности в период паводков.</w:t>
      </w:r>
    </w:p>
    <w:p w:rsidR="009858C2" w:rsidRDefault="009858C2" w:rsidP="00985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858C2" w:rsidRDefault="009858C2" w:rsidP="00985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7.Настоящее  постановление официально обнародовать на информационных стендах в населенных пунктах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9858C2" w:rsidRDefault="009858C2" w:rsidP="00985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858C2" w:rsidRDefault="009858C2" w:rsidP="009858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А.И.Болдырев</w:t>
      </w:r>
      <w:proofErr w:type="spellEnd"/>
    </w:p>
    <w:p w:rsidR="009858C2" w:rsidRDefault="009858C2" w:rsidP="009858C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33B9" w:rsidRDefault="006433B9"/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8C2"/>
    <w:rsid w:val="006433B9"/>
    <w:rsid w:val="00853C3C"/>
    <w:rsid w:val="0098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C2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8C2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2019-03-15T02:42:00Z</dcterms:created>
  <dcterms:modified xsi:type="dcterms:W3CDTF">2019-03-15T02:44:00Z</dcterms:modified>
</cp:coreProperties>
</file>