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7A7DC7">
        <w:rPr>
          <w:rFonts w:ascii="Times New Roman" w:hAnsi="Times New Roman"/>
          <w:b/>
          <w:color w:val="000000" w:themeColor="text1"/>
          <w:sz w:val="20"/>
        </w:rPr>
        <w:t>28</w:t>
      </w:r>
      <w:r w:rsidR="0045425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CE5FA6">
        <w:rPr>
          <w:rFonts w:ascii="Times New Roman" w:hAnsi="Times New Roman"/>
          <w:b/>
          <w:color w:val="000000" w:themeColor="text1"/>
          <w:sz w:val="20"/>
        </w:rPr>
        <w:t>августа</w:t>
      </w:r>
      <w:r w:rsidR="007151B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CC379A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BB276E" w:rsidRDefault="00BB276E" w:rsidP="00BB276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A7DC7" w:rsidRPr="008D625E" w:rsidRDefault="007A7DC7" w:rsidP="007A7DC7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8D625E">
        <w:rPr>
          <w:rFonts w:ascii="Times New Roman" w:hAnsi="Times New Roman"/>
          <w:b/>
          <w:sz w:val="26"/>
          <w:szCs w:val="26"/>
        </w:rPr>
        <w:t>В Личном кабинете можно проверить актуальность информации по объектам имущества</w:t>
      </w:r>
    </w:p>
    <w:p w:rsidR="007A7DC7" w:rsidRDefault="007A7DC7" w:rsidP="007A7DC7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7A7DC7" w:rsidRPr="008D625E" w:rsidRDefault="007A7DC7" w:rsidP="007A7DC7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УФНС России по Забайкальскому краю  в п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реддверии начала массовой рассылки уведомлений на уплату имущественных налогов за 2024 год рекомендует  </w:t>
      </w:r>
      <w:r w:rsidRPr="008D625E">
        <w:rPr>
          <w:rFonts w:ascii="Times New Roman" w:hAnsi="Times New Roman"/>
          <w:sz w:val="26"/>
          <w:szCs w:val="26"/>
        </w:rPr>
        <w:t>проверить актуальность информации по принадлежащим гражданину объектам недвижимости, земельным уч</w:t>
      </w:r>
      <w:r>
        <w:rPr>
          <w:rFonts w:ascii="Times New Roman" w:hAnsi="Times New Roman"/>
          <w:sz w:val="26"/>
          <w:szCs w:val="26"/>
        </w:rPr>
        <w:t>асткам и транспортным средствам в</w:t>
      </w:r>
      <w:r w:rsidRPr="008D625E">
        <w:rPr>
          <w:rFonts w:ascii="Times New Roman" w:hAnsi="Times New Roman"/>
          <w:sz w:val="26"/>
          <w:szCs w:val="26"/>
        </w:rPr>
        <w:t xml:space="preserve"> </w:t>
      </w:r>
      <w:r w:rsidRPr="008D625E">
        <w:rPr>
          <w:rFonts w:ascii="Times New Roman" w:hAnsi="Times New Roman"/>
          <w:sz w:val="26"/>
          <w:szCs w:val="26"/>
          <w:u w:val="single"/>
        </w:rPr>
        <w:t>«Личном кабинете налогоплательщика для физических лиц»</w:t>
      </w:r>
      <w:r>
        <w:rPr>
          <w:rFonts w:ascii="Times New Roman" w:hAnsi="Times New Roman"/>
          <w:sz w:val="26"/>
          <w:szCs w:val="26"/>
        </w:rPr>
        <w:t xml:space="preserve">. </w:t>
      </w:r>
      <w:r w:rsidRPr="008D625E">
        <w:rPr>
          <w:rFonts w:ascii="Times New Roman" w:hAnsi="Times New Roman"/>
          <w:sz w:val="26"/>
          <w:szCs w:val="26"/>
        </w:rPr>
        <w:t xml:space="preserve"> </w:t>
      </w:r>
    </w:p>
    <w:p w:rsidR="007A7DC7" w:rsidRPr="008D625E" w:rsidRDefault="007A7DC7" w:rsidP="007A7DC7">
      <w:pPr>
        <w:spacing w:after="0"/>
        <w:rPr>
          <w:rFonts w:ascii="Times New Roman" w:hAnsi="Times New Roman"/>
          <w:sz w:val="26"/>
          <w:szCs w:val="26"/>
        </w:rPr>
      </w:pPr>
    </w:p>
    <w:p w:rsidR="007A7DC7" w:rsidRPr="008D625E" w:rsidRDefault="007A7DC7" w:rsidP="007A7DC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8D625E">
        <w:rPr>
          <w:rFonts w:ascii="Times New Roman" w:hAnsi="Times New Roman"/>
          <w:sz w:val="26"/>
          <w:szCs w:val="26"/>
        </w:rPr>
        <w:t>Если в сервисе отражены некорректные сведе</w:t>
      </w:r>
      <w:r>
        <w:rPr>
          <w:rFonts w:ascii="Times New Roman" w:hAnsi="Times New Roman"/>
          <w:sz w:val="26"/>
          <w:szCs w:val="26"/>
        </w:rPr>
        <w:t>ния о характеристиках имущества</w:t>
      </w:r>
      <w:r w:rsidRPr="008D625E">
        <w:rPr>
          <w:rFonts w:ascii="Times New Roman" w:hAnsi="Times New Roman"/>
          <w:sz w:val="26"/>
          <w:szCs w:val="26"/>
        </w:rPr>
        <w:t xml:space="preserve"> либо отсутствует информация об объектах собственности, необходимо оповестить об этом налоговую службу. Для этого нужно в разделе «Имущество» выбрать вкладку «Сообщить об ошибке» либо «Объект мне не принадлежит», или в разделе «Обращения» нажать соответствующую ссылку.</w:t>
      </w:r>
    </w:p>
    <w:p w:rsidR="007A7DC7" w:rsidRPr="008D625E" w:rsidRDefault="007A7DC7" w:rsidP="007A7DC7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7A7DC7" w:rsidRPr="008D625E" w:rsidRDefault="007A7DC7" w:rsidP="007A7DC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8D625E">
        <w:rPr>
          <w:rFonts w:ascii="Times New Roman" w:hAnsi="Times New Roman"/>
          <w:sz w:val="26"/>
          <w:szCs w:val="26"/>
        </w:rPr>
        <w:t>Также в сервисе можно получить информацию о предоставленной льготе по имущественным налогам в разделе «Сведения» - «Льготы». В случае если льгота не учтена или возникла впервые, нужно направить з</w:t>
      </w:r>
      <w:r>
        <w:rPr>
          <w:rFonts w:ascii="Times New Roman" w:hAnsi="Times New Roman"/>
          <w:sz w:val="26"/>
          <w:szCs w:val="26"/>
        </w:rPr>
        <w:t>аявление в «Каталоге обращений».</w:t>
      </w:r>
    </w:p>
    <w:p w:rsidR="007A7DC7" w:rsidRPr="008D625E" w:rsidRDefault="007A7DC7" w:rsidP="007A7DC7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7A7DC7" w:rsidRDefault="007A7DC7" w:rsidP="007A7DC7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УФНС отмечает, что </w:t>
      </w:r>
      <w:r w:rsidRPr="008D625E">
        <w:rPr>
          <w:rFonts w:ascii="Times New Roman" w:hAnsi="Times New Roman"/>
          <w:sz w:val="26"/>
          <w:szCs w:val="26"/>
        </w:rPr>
        <w:t>Личный кабинет является самым популярным и удобным способом взаи</w:t>
      </w:r>
      <w:r>
        <w:rPr>
          <w:rFonts w:ascii="Times New Roman" w:hAnsi="Times New Roman"/>
          <w:sz w:val="26"/>
          <w:szCs w:val="26"/>
        </w:rPr>
        <w:t xml:space="preserve">модействия с налоговой службой: </w:t>
      </w:r>
      <w:r w:rsidRPr="008D625E">
        <w:rPr>
          <w:rFonts w:ascii="Times New Roman" w:hAnsi="Times New Roman"/>
          <w:sz w:val="26"/>
          <w:szCs w:val="26"/>
        </w:rPr>
        <w:t>порядка 70% всех уведомлений на уплату налогов готовятся к направлению забайкальцам в электронном виде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7A7DC7" w:rsidRDefault="007A7DC7" w:rsidP="007A7DC7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7A7DC7" w:rsidRDefault="007A7DC7" w:rsidP="007A7DC7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Чтобы стать пользователем Л</w:t>
      </w:r>
      <w:r w:rsidRPr="008D625E">
        <w:rPr>
          <w:rFonts w:ascii="Times New Roman" w:hAnsi="Times New Roman"/>
          <w:sz w:val="26"/>
          <w:szCs w:val="26"/>
        </w:rPr>
        <w:t xml:space="preserve">ичного кабинета, необходимо единожды обратиться в </w:t>
      </w:r>
      <w:r>
        <w:rPr>
          <w:rFonts w:ascii="Times New Roman" w:hAnsi="Times New Roman"/>
          <w:sz w:val="26"/>
          <w:szCs w:val="26"/>
        </w:rPr>
        <w:t>налоговый орган</w:t>
      </w:r>
      <w:r w:rsidRPr="008D625E">
        <w:rPr>
          <w:rFonts w:ascii="Times New Roman" w:hAnsi="Times New Roman"/>
          <w:sz w:val="26"/>
          <w:szCs w:val="26"/>
        </w:rPr>
        <w:t xml:space="preserve"> с паспортом и </w:t>
      </w:r>
      <w:r>
        <w:rPr>
          <w:rFonts w:ascii="Times New Roman" w:hAnsi="Times New Roman"/>
          <w:sz w:val="26"/>
          <w:szCs w:val="26"/>
        </w:rPr>
        <w:t xml:space="preserve">получить </w:t>
      </w:r>
      <w:r w:rsidRPr="008D625E">
        <w:rPr>
          <w:rFonts w:ascii="Times New Roman" w:hAnsi="Times New Roman"/>
          <w:sz w:val="26"/>
          <w:szCs w:val="26"/>
        </w:rPr>
        <w:t>регистрационную карту. Получить доступ возможно также с помощью подтвержде</w:t>
      </w:r>
      <w:r>
        <w:rPr>
          <w:rFonts w:ascii="Times New Roman" w:hAnsi="Times New Roman"/>
          <w:sz w:val="26"/>
          <w:szCs w:val="26"/>
        </w:rPr>
        <w:t xml:space="preserve">нной учетной записи на </w:t>
      </w:r>
      <w:r w:rsidRPr="008D625E">
        <w:rPr>
          <w:rFonts w:ascii="Times New Roman" w:hAnsi="Times New Roman"/>
          <w:sz w:val="26"/>
          <w:szCs w:val="26"/>
          <w:u w:val="single"/>
        </w:rPr>
        <w:t xml:space="preserve">портале </w:t>
      </w:r>
      <w:proofErr w:type="spellStart"/>
      <w:r w:rsidRPr="008D625E">
        <w:rPr>
          <w:rFonts w:ascii="Times New Roman" w:hAnsi="Times New Roman"/>
          <w:sz w:val="26"/>
          <w:szCs w:val="26"/>
          <w:u w:val="single"/>
        </w:rPr>
        <w:t>госуслуг</w:t>
      </w:r>
      <w:proofErr w:type="spellEnd"/>
      <w:r w:rsidRPr="008D625E">
        <w:rPr>
          <w:rFonts w:ascii="Times New Roman" w:hAnsi="Times New Roman"/>
          <w:sz w:val="26"/>
          <w:szCs w:val="26"/>
        </w:rPr>
        <w:t xml:space="preserve"> либо сертификата ключа квалифицированной электронной подписи.</w:t>
      </w:r>
    </w:p>
    <w:p w:rsidR="00D65BDE" w:rsidRPr="00E5766C" w:rsidRDefault="00D65BDE" w:rsidP="00AD4DED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sectPr w:rsidR="00D65BDE" w:rsidRPr="00E5766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D17C58"/>
    <w:multiLevelType w:val="hybridMultilevel"/>
    <w:tmpl w:val="10A27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90CA8"/>
    <w:multiLevelType w:val="hybridMultilevel"/>
    <w:tmpl w:val="613E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AD23A0"/>
    <w:multiLevelType w:val="hybridMultilevel"/>
    <w:tmpl w:val="C6623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39566D"/>
    <w:multiLevelType w:val="hybridMultilevel"/>
    <w:tmpl w:val="B9B0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FF557E"/>
    <w:multiLevelType w:val="hybridMultilevel"/>
    <w:tmpl w:val="0FC0A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695223"/>
    <w:multiLevelType w:val="hybridMultilevel"/>
    <w:tmpl w:val="8D3A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2"/>
  </w:num>
  <w:num w:numId="4">
    <w:abstractNumId w:val="0"/>
  </w:num>
  <w:num w:numId="5">
    <w:abstractNumId w:val="7"/>
  </w:num>
  <w:num w:numId="6">
    <w:abstractNumId w:val="20"/>
  </w:num>
  <w:num w:numId="7">
    <w:abstractNumId w:val="15"/>
  </w:num>
  <w:num w:numId="8">
    <w:abstractNumId w:val="12"/>
  </w:num>
  <w:num w:numId="9">
    <w:abstractNumId w:val="19"/>
  </w:num>
  <w:num w:numId="10">
    <w:abstractNumId w:val="24"/>
  </w:num>
  <w:num w:numId="11">
    <w:abstractNumId w:val="21"/>
  </w:num>
  <w:num w:numId="12">
    <w:abstractNumId w:val="14"/>
  </w:num>
  <w:num w:numId="13">
    <w:abstractNumId w:val="16"/>
  </w:num>
  <w:num w:numId="14">
    <w:abstractNumId w:val="8"/>
  </w:num>
  <w:num w:numId="15">
    <w:abstractNumId w:val="10"/>
  </w:num>
  <w:num w:numId="16">
    <w:abstractNumId w:val="2"/>
  </w:num>
  <w:num w:numId="17">
    <w:abstractNumId w:val="3"/>
  </w:num>
  <w:num w:numId="18">
    <w:abstractNumId w:val="5"/>
  </w:num>
  <w:num w:numId="19">
    <w:abstractNumId w:val="11"/>
  </w:num>
  <w:num w:numId="20">
    <w:abstractNumId w:val="18"/>
  </w:num>
  <w:num w:numId="21">
    <w:abstractNumId w:val="17"/>
  </w:num>
  <w:num w:numId="22">
    <w:abstractNumId w:val="9"/>
  </w:num>
  <w:num w:numId="23">
    <w:abstractNumId w:val="13"/>
  </w:num>
  <w:num w:numId="24">
    <w:abstractNumId w:val="6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4251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6E5DD9"/>
    <w:rsid w:val="007151B1"/>
    <w:rsid w:val="00720910"/>
    <w:rsid w:val="00747356"/>
    <w:rsid w:val="00790FEC"/>
    <w:rsid w:val="007A6D7A"/>
    <w:rsid w:val="007A7DC7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D4DED"/>
    <w:rsid w:val="00AE4AD0"/>
    <w:rsid w:val="00AF0DF9"/>
    <w:rsid w:val="00B02777"/>
    <w:rsid w:val="00B15DB7"/>
    <w:rsid w:val="00B2339B"/>
    <w:rsid w:val="00B4032E"/>
    <w:rsid w:val="00B526A0"/>
    <w:rsid w:val="00B91203"/>
    <w:rsid w:val="00B96377"/>
    <w:rsid w:val="00BB276E"/>
    <w:rsid w:val="00BD1B43"/>
    <w:rsid w:val="00BD4056"/>
    <w:rsid w:val="00BE3920"/>
    <w:rsid w:val="00BF44E2"/>
    <w:rsid w:val="00C76619"/>
    <w:rsid w:val="00C91E6A"/>
    <w:rsid w:val="00CA72E8"/>
    <w:rsid w:val="00CC379A"/>
    <w:rsid w:val="00CC500D"/>
    <w:rsid w:val="00CD34EE"/>
    <w:rsid w:val="00CE5FA6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5766C"/>
    <w:rsid w:val="00E75F26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paragraph" w:styleId="af0">
    <w:name w:val="Balloon Text"/>
    <w:basedOn w:val="a"/>
    <w:link w:val="af1"/>
    <w:uiPriority w:val="99"/>
    <w:semiHidden/>
    <w:unhideWhenUsed/>
    <w:rsid w:val="00454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251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uiPriority w:val="99"/>
    <w:rsid w:val="006E5DD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35697-586C-46E2-BF0B-CCC61AD83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162</cp:revision>
  <dcterms:created xsi:type="dcterms:W3CDTF">2020-12-15T05:32:00Z</dcterms:created>
  <dcterms:modified xsi:type="dcterms:W3CDTF">2025-08-28T06:16:00Z</dcterms:modified>
</cp:coreProperties>
</file>